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BE9" w:rsidRDefault="00575BE9"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49DB744B" wp14:editId="030943C8">
                <wp:simplePos x="0" y="0"/>
                <wp:positionH relativeFrom="column">
                  <wp:posOffset>166370</wp:posOffset>
                </wp:positionH>
                <wp:positionV relativeFrom="paragraph">
                  <wp:posOffset>-46990</wp:posOffset>
                </wp:positionV>
                <wp:extent cx="5458460" cy="997585"/>
                <wp:effectExtent l="0" t="0" r="27940"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75BE9" w:rsidRPr="00292810" w:rsidRDefault="00575BE9" w:rsidP="00575BE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75BE9" w:rsidRDefault="00575BE9" w:rsidP="00575B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3.1pt;margin-top:-3.7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HA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" fillcolor="white [3201]" strokecolor="white [3212]" strokeweight="1pt">
                <v:stroke dashstyle="dash"/>
                <v:shadow color="#868686"/>
                <v:textbox>
                  <w:txbxContent>
                    <w:p w:rsidR="00575BE9" w:rsidRPr="00292810" w:rsidRDefault="00575BE9" w:rsidP="00575BE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75BE9" w:rsidRDefault="00575BE9" w:rsidP="00575BE9"/>
                  </w:txbxContent>
                </v:textbox>
              </v:rect>
            </w:pict>
          </mc:Fallback>
        </mc:AlternateContent>
      </w:r>
    </w:p>
    <w:p w:rsidR="00575BE9" w:rsidRDefault="00575BE9" w:rsidP="001C4687">
      <w:pPr>
        <w:rPr>
          <w:rFonts w:ascii="Calibri" w:eastAsia="Calibri" w:hAnsi="Calibri" w:cs="Times New Roman"/>
          <w:b/>
          <w:lang w:val="es-ES" w:eastAsia="es-SV"/>
        </w:rPr>
      </w:pPr>
    </w:p>
    <w:p w:rsidR="00575BE9" w:rsidRDefault="00575BE9"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A5F86">
                              <w:rPr>
                                <w:sz w:val="24"/>
                                <w:szCs w:val="24"/>
                              </w:rPr>
                              <w:t>4</w:t>
                            </w:r>
                            <w:r w:rsidR="001479C4">
                              <w:rPr>
                                <w:sz w:val="24"/>
                                <w:szCs w:val="24"/>
                              </w:rPr>
                              <w:t>1</w:t>
                            </w:r>
                            <w:r w:rsidR="00CC7C19">
                              <w:rPr>
                                <w:sz w:val="24"/>
                                <w:szCs w:val="24"/>
                              </w:rPr>
                              <w:t>7</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A5F86">
                        <w:rPr>
                          <w:sz w:val="24"/>
                          <w:szCs w:val="24"/>
                        </w:rPr>
                        <w:t>4</w:t>
                      </w:r>
                      <w:r w:rsidR="001479C4">
                        <w:rPr>
                          <w:sz w:val="24"/>
                          <w:szCs w:val="24"/>
                        </w:rPr>
                        <w:t>1</w:t>
                      </w:r>
                      <w:r w:rsidR="00CC7C19">
                        <w:rPr>
                          <w:sz w:val="24"/>
                          <w:szCs w:val="24"/>
                        </w:rPr>
                        <w:t>7</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823189">
        <w:rPr>
          <w:rFonts w:ascii="Calibri" w:eastAsia="Calibri" w:hAnsi="Calibri" w:cs="Times New Roman"/>
          <w:u w:val="single"/>
          <w:lang w:val="es-ES" w:eastAsia="es-SV"/>
        </w:rPr>
        <w:t>trece</w:t>
      </w:r>
      <w:r w:rsidR="00712050" w:rsidRPr="00C85CD3">
        <w:rPr>
          <w:rFonts w:ascii="Calibri" w:eastAsia="Calibri" w:hAnsi="Calibri" w:cs="Times New Roman"/>
          <w:lang w:val="es-ES" w:eastAsia="es-SV"/>
        </w:rPr>
        <w:t xml:space="preserve"> horas</w:t>
      </w:r>
      <w:r w:rsidRPr="00C85CD3">
        <w:rPr>
          <w:rFonts w:ascii="Calibri" w:eastAsia="Calibri" w:hAnsi="Calibri" w:cs="Times New Roman"/>
          <w:lang w:val="es-ES" w:eastAsia="es-SV"/>
        </w:rPr>
        <w:t xml:space="preserve"> y  </w:t>
      </w:r>
      <w:r w:rsidR="00823189" w:rsidRPr="00823189">
        <w:rPr>
          <w:rFonts w:ascii="Calibri" w:eastAsia="Calibri" w:hAnsi="Calibri" w:cs="Times New Roman"/>
          <w:u w:val="single"/>
          <w:lang w:val="es-ES" w:eastAsia="es-SV"/>
        </w:rPr>
        <w:t>veinti</w:t>
      </w:r>
      <w:r w:rsidR="00712050">
        <w:rPr>
          <w:rFonts w:ascii="Calibri" w:eastAsia="Calibri" w:hAnsi="Calibri" w:cs="Times New Roman"/>
          <w:u w:val="single"/>
          <w:lang w:val="es-ES" w:eastAsia="es-SV"/>
        </w:rPr>
        <w:t>cinco</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CA5F86">
        <w:rPr>
          <w:rFonts w:ascii="Calibri" w:eastAsia="Calibri" w:hAnsi="Calibri" w:cs="Times New Roman"/>
          <w:u w:val="single"/>
          <w:lang w:val="es-ES" w:eastAsia="es-SV"/>
        </w:rPr>
        <w:t>veinti</w:t>
      </w:r>
      <w:r w:rsidR="00251FC6">
        <w:rPr>
          <w:rFonts w:ascii="Calibri" w:eastAsia="Calibri" w:hAnsi="Calibri" w:cs="Times New Roman"/>
          <w:u w:val="single"/>
          <w:lang w:val="es-ES" w:eastAsia="es-SV"/>
        </w:rPr>
        <w:t>ocho</w:t>
      </w:r>
      <w:r w:rsidR="00712050">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8F6B93">
      <w:pPr>
        <w:spacing w:after="0"/>
        <w:jc w:val="both"/>
      </w:pPr>
      <w:r w:rsidRPr="00C85CD3">
        <w:rPr>
          <w:rFonts w:ascii="Calibri" w:eastAsia="Calibri" w:hAnsi="Calibri" w:cs="Times New Roman"/>
          <w:lang w:val="es-ES" w:eastAsia="es-SV"/>
        </w:rPr>
        <w:t xml:space="preserve">Admítase la solicitud de información </w:t>
      </w:r>
      <w:r w:rsidR="00CC7C19" w:rsidRPr="00CC7C19">
        <w:rPr>
          <w:rFonts w:ascii="Calibri" w:eastAsia="Times New Roman" w:hAnsi="Calibri" w:cs="Times New Roman"/>
          <w:b/>
          <w:lang w:eastAsia="es-SV"/>
        </w:rPr>
        <w:t>MINEC-2018-0448</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8F6B93">
        <w:rPr>
          <w:rFonts w:ascii="Calibri" w:eastAsia="Calibri" w:hAnsi="Calibri" w:cs="Times New Roman"/>
          <w:lang w:val="es-ES" w:eastAsia="es-SV"/>
        </w:rPr>
        <w:t>veintiséis</w:t>
      </w:r>
      <w:r w:rsidR="00B03E11">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251FC6">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51FC6">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575BE9">
        <w:rPr>
          <w:rFonts w:ascii="Calibri" w:eastAsia="Calibri" w:hAnsi="Calibri" w:cs="Times New Roman"/>
          <w:b/>
          <w:u w:val="single"/>
          <w:lang w:eastAsia="es-SV"/>
        </w:rPr>
        <w:t>_____________________________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8F6B93">
        <w:rPr>
          <w:rFonts w:ascii="Calibri" w:eastAsia="Calibri" w:hAnsi="Calibri" w:cs="Times New Roman"/>
          <w:lang w:val="es-ES" w:eastAsia="es-SV"/>
        </w:rPr>
        <w:t xml:space="preserve"> Único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008F6B93">
        <w:rPr>
          <w:rFonts w:ascii="Calibri" w:eastAsia="Calibri" w:hAnsi="Calibri" w:cs="Times New Roman"/>
          <w:lang w:val="es-ES" w:eastAsia="es-SV"/>
        </w:rPr>
        <w:t>Identidad (DUI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575BE9">
        <w:t>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8F6B93" w:rsidRPr="008F6B93">
        <w:rPr>
          <w:rFonts w:ascii="Calibri" w:eastAsia="Calibri" w:hAnsi="Calibri" w:cs="Times New Roman"/>
          <w:lang w:eastAsia="es-SV"/>
        </w:rPr>
        <w:t>Santa Tecla</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8F6B93" w:rsidRPr="008F6B93">
        <w:rPr>
          <w:rFonts w:ascii="Calibri" w:eastAsia="Calibri" w:hAnsi="Calibri" w:cs="Times New Roman"/>
          <w:lang w:eastAsia="es-SV"/>
        </w:rPr>
        <w:t>La Libertad</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8F6B93">
        <w:rPr>
          <w:rFonts w:ascii="Calibri" w:eastAsia="Calibri" w:hAnsi="Calibri" w:cs="Times New Roman"/>
          <w:lang w:val="es-ES" w:eastAsia="es-SV"/>
        </w:rPr>
        <w:t>“</w:t>
      </w:r>
      <w:r w:rsidR="008F6B93" w:rsidRPr="008F6B93">
        <w:rPr>
          <w:rFonts w:ascii="Calibri" w:eastAsia="Calibri" w:hAnsi="Calibri" w:cs="Times New Roman"/>
          <w:u w:val="single"/>
          <w:lang w:val="es-ES" w:eastAsia="es-SV"/>
        </w:rPr>
        <w:t>Lo que solicito es su colaboración con la tasa de rentabilidad del sector maquila. Si posee el récord histórico de los últimos ocho años me gustaría que me lo adjunte, caso contrario, la tasa de rentabilidad actual</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575BE9">
        <w:rPr>
          <w:rFonts w:ascii="Calibri" w:eastAsia="Calibri" w:hAnsi="Calibri" w:cs="Times New Roman"/>
          <w:lang w:val="es-ES" w:eastAsia="es-SV"/>
        </w:rPr>
        <w:t xml:space="preserve"> 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479C4">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251FC6" w:rsidRPr="00251FC6">
        <w:rPr>
          <w:rFonts w:ascii="Calibri" w:eastAsia="Calibri" w:hAnsi="Calibri" w:cs="Times New Roman"/>
          <w:lang w:val="es-ES" w:eastAsia="es-SV"/>
        </w:rPr>
        <w:t xml:space="preserve">la señora </w:t>
      </w:r>
      <w:r w:rsidR="00575BE9">
        <w:rPr>
          <w:rFonts w:ascii="Calibri" w:eastAsia="Calibri" w:hAnsi="Calibri" w:cs="Times New Roman"/>
          <w:b/>
          <w:lang w:eastAsia="es-SV"/>
        </w:rPr>
        <w:t>_________________________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8F6B93" w:rsidRDefault="00A24015" w:rsidP="008F6B93">
      <w:pPr>
        <w:pStyle w:val="Prrafodelista"/>
        <w:numPr>
          <w:ilvl w:val="0"/>
          <w:numId w:val="3"/>
        </w:numPr>
        <w:ind w:left="709" w:hanging="709"/>
        <w:jc w:val="both"/>
        <w:rPr>
          <w:rFonts w:ascii="Calibri" w:eastAsia="Calibri" w:hAnsi="Calibri" w:cs="Times New Roman"/>
          <w:lang w:val="es-ES" w:eastAsia="es-SV"/>
        </w:rPr>
      </w:pPr>
      <w:r w:rsidRPr="0029079E">
        <w:rPr>
          <w:rFonts w:ascii="Calibri" w:eastAsia="Calibri" w:hAnsi="Calibri" w:cs="Times New Roman"/>
          <w:lang w:val="es-ES" w:eastAsia="es-SV"/>
        </w:rPr>
        <w:lastRenderedPageBreak/>
        <w:t xml:space="preserve">Que </w:t>
      </w:r>
      <w:r w:rsidR="007F7799" w:rsidRPr="0029079E">
        <w:rPr>
          <w:rFonts w:ascii="Calibri" w:eastAsia="Calibri" w:hAnsi="Calibri" w:cs="Times New Roman"/>
          <w:lang w:val="es-ES" w:eastAsia="es-SV"/>
        </w:rPr>
        <w:t xml:space="preserve">se solicitó a </w:t>
      </w:r>
      <w:r w:rsidR="0039357E" w:rsidRPr="0029079E">
        <w:rPr>
          <w:rFonts w:ascii="Calibri" w:eastAsia="Calibri" w:hAnsi="Calibri" w:cs="Times New Roman"/>
          <w:lang w:val="es-ES" w:eastAsia="es-SV"/>
        </w:rPr>
        <w:t xml:space="preserve">la </w:t>
      </w:r>
      <w:r w:rsidR="00E375E9" w:rsidRPr="0029079E">
        <w:rPr>
          <w:rFonts w:ascii="Calibri" w:eastAsia="Calibri" w:hAnsi="Calibri" w:cs="Times New Roman"/>
          <w:lang w:val="es-ES" w:eastAsia="es-SV"/>
        </w:rPr>
        <w:t xml:space="preserve"> </w:t>
      </w:r>
      <w:r w:rsidR="008F6B93">
        <w:rPr>
          <w:rFonts w:ascii="Calibri" w:eastAsia="Calibri" w:hAnsi="Calibri" w:cs="Times New Roman"/>
          <w:b/>
          <w:lang w:val="es-ES" w:eastAsia="es-SV"/>
        </w:rPr>
        <w:t>Dirección General de Estadísticas y Censos (DIGESTYC)</w:t>
      </w:r>
      <w:r w:rsidR="00B03E11">
        <w:rPr>
          <w:rFonts w:ascii="Calibri" w:eastAsia="Calibri" w:hAnsi="Calibri" w:cs="Times New Roman"/>
          <w:b/>
          <w:lang w:val="es-ES" w:eastAsia="es-SV"/>
        </w:rPr>
        <w:t>; ellos</w:t>
      </w:r>
      <w:r w:rsidR="00F23090" w:rsidRPr="0029079E">
        <w:rPr>
          <w:rFonts w:ascii="Calibri" w:eastAsia="Calibri" w:hAnsi="Calibri" w:cs="Times New Roman"/>
          <w:b/>
          <w:lang w:val="es-ES" w:eastAsia="es-SV"/>
        </w:rPr>
        <w:t xml:space="preserve"> </w:t>
      </w:r>
      <w:r w:rsidR="003F7241" w:rsidRPr="0029079E">
        <w:rPr>
          <w:rFonts w:ascii="Calibri" w:eastAsia="Calibri" w:hAnsi="Calibri" w:cs="Times New Roman"/>
          <w:lang w:val="es-ES" w:eastAsia="es-SV"/>
        </w:rPr>
        <w:t>atendiendo lo solicitado</w:t>
      </w:r>
      <w:r w:rsidR="00712050" w:rsidRPr="0029079E">
        <w:rPr>
          <w:rFonts w:ascii="Calibri" w:eastAsia="Calibri" w:hAnsi="Calibri" w:cs="Times New Roman"/>
          <w:lang w:val="es-ES" w:eastAsia="es-SV"/>
        </w:rPr>
        <w:t xml:space="preserve">, </w:t>
      </w:r>
      <w:r w:rsidR="008F6B93">
        <w:rPr>
          <w:rFonts w:ascii="Calibri" w:eastAsia="Calibri" w:hAnsi="Calibri" w:cs="Times New Roman"/>
          <w:lang w:val="es-ES" w:eastAsia="es-SV"/>
        </w:rPr>
        <w:t>comentan lo sig</w:t>
      </w:r>
      <w:r w:rsidR="00B03E11">
        <w:rPr>
          <w:rFonts w:ascii="Calibri" w:eastAsia="Calibri" w:hAnsi="Calibri" w:cs="Times New Roman"/>
          <w:lang w:val="es-ES" w:eastAsia="es-SV"/>
        </w:rPr>
        <w:t xml:space="preserve">uiente: </w:t>
      </w:r>
    </w:p>
    <w:p w:rsidR="008F6B93" w:rsidRDefault="008F6B93" w:rsidP="008F6B93">
      <w:pPr>
        <w:pStyle w:val="Prrafodelista"/>
        <w:ind w:left="709"/>
        <w:jc w:val="both"/>
        <w:rPr>
          <w:rFonts w:ascii="Calibri" w:eastAsia="Calibri" w:hAnsi="Calibri" w:cs="Times New Roman"/>
          <w:lang w:val="es-ES" w:eastAsia="es-SV"/>
        </w:rPr>
      </w:pPr>
    </w:p>
    <w:p w:rsidR="00F81D25" w:rsidRPr="00F81D25" w:rsidRDefault="00B03E11" w:rsidP="00F81D25">
      <w:pPr>
        <w:pStyle w:val="Prrafodelista"/>
        <w:ind w:left="709"/>
        <w:jc w:val="both"/>
        <w:rPr>
          <w:rFonts w:ascii="Calibri" w:eastAsia="Calibri" w:hAnsi="Calibri" w:cs="Times New Roman"/>
          <w:b/>
          <w:lang w:val="es-ES" w:eastAsia="es-SV"/>
        </w:rPr>
      </w:pPr>
      <w:r>
        <w:rPr>
          <w:rFonts w:ascii="Calibri" w:eastAsia="Calibri" w:hAnsi="Calibri" w:cs="Times New Roman"/>
          <w:lang w:val="es-ES" w:eastAsia="es-SV"/>
        </w:rPr>
        <w:t>“</w:t>
      </w:r>
      <w:r w:rsidR="008F6B93" w:rsidRPr="008F6B93">
        <w:rPr>
          <w:rFonts w:ascii="Calibri" w:eastAsia="Calibri" w:hAnsi="Calibri" w:cs="Times New Roman"/>
          <w:lang w:val="es-ES" w:eastAsia="es-SV"/>
        </w:rPr>
        <w:t xml:space="preserve">En relación a la solicitud de información MINEC # 2018-0447 en la que se solicita “tasa de rentabilidad del sector maquila”  </w:t>
      </w:r>
      <w:r w:rsidR="00F81D25" w:rsidRPr="00F81D25">
        <w:rPr>
          <w:rFonts w:ascii="Calibri" w:eastAsia="Calibri" w:hAnsi="Calibri" w:cs="Times New Roman"/>
          <w:b/>
          <w:lang w:val="es-ES" w:eastAsia="es-SV"/>
        </w:rPr>
        <w:t>le informamos que el MINEC no cuenta con esta información de</w:t>
      </w:r>
      <w:r w:rsidR="008F6B93" w:rsidRPr="00F81D25">
        <w:rPr>
          <w:rFonts w:ascii="Calibri" w:eastAsia="Calibri" w:hAnsi="Calibri" w:cs="Times New Roman"/>
          <w:b/>
          <w:lang w:val="es-ES" w:eastAsia="es-SV"/>
        </w:rPr>
        <w:t xml:space="preserve"> indicador</w:t>
      </w:r>
      <w:r w:rsidR="00F81D25">
        <w:rPr>
          <w:rFonts w:ascii="Calibri" w:eastAsia="Calibri" w:hAnsi="Calibri" w:cs="Times New Roman"/>
          <w:b/>
          <w:lang w:val="es-ES" w:eastAsia="es-SV"/>
        </w:rPr>
        <w:t>es</w:t>
      </w:r>
      <w:r w:rsidR="008F6B93" w:rsidRPr="00F81D25">
        <w:rPr>
          <w:rFonts w:ascii="Calibri" w:eastAsia="Calibri" w:hAnsi="Calibri" w:cs="Times New Roman"/>
          <w:b/>
          <w:lang w:val="es-ES" w:eastAsia="es-SV"/>
        </w:rPr>
        <w:t xml:space="preserve">. </w:t>
      </w:r>
    </w:p>
    <w:p w:rsidR="00F81D25" w:rsidRDefault="00F81D25" w:rsidP="00F81D25">
      <w:pPr>
        <w:pStyle w:val="Prrafodelista"/>
        <w:ind w:left="709"/>
        <w:jc w:val="both"/>
        <w:rPr>
          <w:rFonts w:ascii="Calibri" w:eastAsia="Calibri" w:hAnsi="Calibri" w:cs="Times New Roman"/>
          <w:b/>
          <w:lang w:val="es-ES" w:eastAsia="es-SV"/>
        </w:rPr>
      </w:pPr>
    </w:p>
    <w:p w:rsidR="008F6B93" w:rsidRPr="00F81D25" w:rsidRDefault="00F81D25" w:rsidP="00F81D25">
      <w:pPr>
        <w:pStyle w:val="Prrafodelista"/>
        <w:ind w:left="709"/>
        <w:jc w:val="both"/>
        <w:rPr>
          <w:rFonts w:ascii="Calibri" w:eastAsia="Calibri" w:hAnsi="Calibri" w:cs="Times New Roman"/>
          <w:b/>
          <w:lang w:val="es-ES" w:eastAsia="es-SV"/>
        </w:rPr>
      </w:pPr>
      <w:r>
        <w:rPr>
          <w:rFonts w:ascii="Calibri" w:eastAsia="Calibri" w:hAnsi="Calibri" w:cs="Times New Roman"/>
          <w:b/>
          <w:lang w:val="es-ES" w:eastAsia="es-SV"/>
        </w:rPr>
        <w:t>Le su</w:t>
      </w:r>
      <w:r w:rsidR="008F6B93" w:rsidRPr="00F81D25">
        <w:rPr>
          <w:rFonts w:ascii="Calibri" w:eastAsia="Calibri" w:hAnsi="Calibri" w:cs="Times New Roman"/>
          <w:b/>
          <w:lang w:val="es-ES" w:eastAsia="es-SV"/>
        </w:rPr>
        <w:t>g</w:t>
      </w:r>
      <w:r>
        <w:rPr>
          <w:rFonts w:ascii="Calibri" w:eastAsia="Calibri" w:hAnsi="Calibri" w:cs="Times New Roman"/>
          <w:b/>
          <w:lang w:val="es-ES" w:eastAsia="es-SV"/>
        </w:rPr>
        <w:t xml:space="preserve">erimos </w:t>
      </w:r>
      <w:r w:rsidR="008F6B93" w:rsidRPr="00F81D25">
        <w:rPr>
          <w:rFonts w:ascii="Calibri" w:eastAsia="Calibri" w:hAnsi="Calibri" w:cs="Times New Roman"/>
          <w:b/>
          <w:lang w:val="es-ES" w:eastAsia="es-SV"/>
        </w:rPr>
        <w:t>consulte con el Banco Central de Reserva</w:t>
      </w:r>
      <w:r w:rsidRPr="00F81D25">
        <w:rPr>
          <w:rFonts w:ascii="Calibri" w:eastAsia="Calibri" w:hAnsi="Calibri" w:cs="Times New Roman"/>
          <w:b/>
          <w:lang w:val="es-ES" w:eastAsia="es-SV"/>
        </w:rPr>
        <w:t xml:space="preserve"> BCR, </w:t>
      </w:r>
      <w:r w:rsidR="00246F76">
        <w:rPr>
          <w:rFonts w:ascii="Calibri" w:eastAsia="Calibri" w:hAnsi="Calibri" w:cs="Times New Roman"/>
          <w:b/>
          <w:lang w:val="es-ES" w:eastAsia="es-SV"/>
        </w:rPr>
        <w:t xml:space="preserve">ya que ellos tienen en línea documentos como el que </w:t>
      </w:r>
      <w:r w:rsidRPr="00F81D25">
        <w:rPr>
          <w:rFonts w:ascii="Calibri" w:eastAsia="Calibri" w:hAnsi="Calibri" w:cs="Times New Roman"/>
          <w:b/>
          <w:lang w:val="es-ES" w:eastAsia="es-SV"/>
        </w:rPr>
        <w:t>le compartimos</w:t>
      </w:r>
      <w:r w:rsidR="00246F76">
        <w:rPr>
          <w:rFonts w:ascii="Calibri" w:eastAsia="Calibri" w:hAnsi="Calibri" w:cs="Times New Roman"/>
          <w:b/>
          <w:lang w:val="es-ES" w:eastAsia="es-SV"/>
        </w:rPr>
        <w:t xml:space="preserve"> “R</w:t>
      </w:r>
      <w:r w:rsidRPr="00F81D25">
        <w:rPr>
          <w:rFonts w:ascii="Calibri" w:eastAsia="Calibri" w:hAnsi="Calibri" w:cs="Times New Roman"/>
          <w:b/>
          <w:lang w:val="es-ES" w:eastAsia="es-SV"/>
        </w:rPr>
        <w:t>evista Boletín Económico</w:t>
      </w:r>
      <w:r w:rsidRPr="00F81D25">
        <w:t xml:space="preserve"> </w:t>
      </w:r>
      <w:r w:rsidRPr="00F81D25">
        <w:rPr>
          <w:rFonts w:ascii="Calibri" w:eastAsia="Calibri" w:hAnsi="Calibri" w:cs="Times New Roman"/>
          <w:b/>
          <w:lang w:val="es-ES" w:eastAsia="es-SV"/>
        </w:rPr>
        <w:t>LA INDUSTRIA MAQUILADORA EN  EL SALVADOR</w:t>
      </w:r>
      <w:r w:rsidR="00246F76">
        <w:rPr>
          <w:rFonts w:ascii="Calibri" w:eastAsia="Calibri" w:hAnsi="Calibri" w:cs="Times New Roman"/>
          <w:b/>
          <w:lang w:val="es-ES" w:eastAsia="es-SV"/>
        </w:rPr>
        <w:t>”</w:t>
      </w:r>
      <w:r w:rsidRPr="00F81D25">
        <w:rPr>
          <w:rFonts w:ascii="Calibri" w:eastAsia="Calibri" w:hAnsi="Calibri" w:cs="Times New Roman"/>
          <w:b/>
          <w:lang w:val="es-ES" w:eastAsia="es-SV"/>
        </w:rPr>
        <w:t>.</w:t>
      </w:r>
    </w:p>
    <w:p w:rsidR="00F81D25" w:rsidRDefault="00F81D25" w:rsidP="00F81D25">
      <w:pPr>
        <w:pStyle w:val="Prrafodelista"/>
        <w:ind w:left="709"/>
        <w:jc w:val="both"/>
        <w:rPr>
          <w:rFonts w:ascii="Calibri" w:eastAsia="Calibri" w:hAnsi="Calibri" w:cs="Times New Roman"/>
          <w:lang w:val="es-ES" w:eastAsia="es-SV"/>
        </w:rPr>
      </w:pPr>
    </w:p>
    <w:p w:rsidR="003713FD" w:rsidRDefault="00F81D25" w:rsidP="008F6B93">
      <w:pPr>
        <w:pStyle w:val="Prrafodelista"/>
        <w:ind w:left="709"/>
        <w:jc w:val="both"/>
        <w:rPr>
          <w:rFonts w:ascii="Calibri" w:eastAsia="Calibri" w:hAnsi="Calibri" w:cs="Times New Roman"/>
          <w:lang w:val="es-ES" w:eastAsia="es-SV"/>
        </w:rPr>
      </w:pPr>
      <w:r>
        <w:rPr>
          <w:rFonts w:ascii="Calibri" w:eastAsia="Calibri" w:hAnsi="Calibri" w:cs="Times New Roman"/>
          <w:lang w:val="es-ES" w:eastAsia="es-SV"/>
        </w:rPr>
        <w:t>También hacemos de su conocimiento que el contamos con el</w:t>
      </w:r>
      <w:r w:rsidR="008F6B93" w:rsidRPr="008F6B93">
        <w:rPr>
          <w:rFonts w:ascii="Calibri" w:eastAsia="Calibri" w:hAnsi="Calibri" w:cs="Times New Roman"/>
          <w:lang w:val="es-ES" w:eastAsia="es-SV"/>
        </w:rPr>
        <w:t xml:space="preserve"> listado de empresas que se dedican a la actividad económica de </w:t>
      </w:r>
      <w:r w:rsidR="00246F76" w:rsidRPr="008F6B93">
        <w:rPr>
          <w:rFonts w:ascii="Calibri" w:eastAsia="Calibri" w:hAnsi="Calibri" w:cs="Times New Roman"/>
          <w:lang w:val="es-ES" w:eastAsia="es-SV"/>
        </w:rPr>
        <w:t>maquila</w:t>
      </w:r>
      <w:r w:rsidR="00246F76">
        <w:rPr>
          <w:rFonts w:ascii="Calibri" w:eastAsia="Calibri" w:hAnsi="Calibri" w:cs="Times New Roman"/>
          <w:lang w:val="es-ES" w:eastAsia="es-SV"/>
        </w:rPr>
        <w:t>;</w:t>
      </w:r>
      <w:r w:rsidR="008F6B93" w:rsidRPr="008F6B93">
        <w:rPr>
          <w:rFonts w:ascii="Calibri" w:eastAsia="Calibri" w:hAnsi="Calibri" w:cs="Times New Roman"/>
          <w:lang w:val="es-ES" w:eastAsia="es-SV"/>
        </w:rPr>
        <w:t xml:space="preserve"> sin embargo necesitamos conocer si le interesa la maquila de la confección o todas las demás maquilas en las diferentes Act</w:t>
      </w:r>
      <w:r w:rsidR="008F6B93">
        <w:rPr>
          <w:rFonts w:ascii="Calibri" w:eastAsia="Calibri" w:hAnsi="Calibri" w:cs="Times New Roman"/>
          <w:lang w:val="es-ES" w:eastAsia="es-SV"/>
        </w:rPr>
        <w:t>ividades</w:t>
      </w:r>
      <w:r w:rsidR="008F6B93" w:rsidRPr="008F6B93">
        <w:rPr>
          <w:rFonts w:ascii="Calibri" w:eastAsia="Calibri" w:hAnsi="Calibri" w:cs="Times New Roman"/>
          <w:lang w:val="es-ES" w:eastAsia="es-SV"/>
        </w:rPr>
        <w:t xml:space="preserve"> Económicas, de que años y de que áreas geográficas (Total país, por departamento, AMSS, </w:t>
      </w:r>
      <w:proofErr w:type="spellStart"/>
      <w:r w:rsidR="008F6B93" w:rsidRPr="008F6B93">
        <w:rPr>
          <w:rFonts w:ascii="Calibri" w:eastAsia="Calibri" w:hAnsi="Calibri" w:cs="Times New Roman"/>
          <w:lang w:val="es-ES" w:eastAsia="es-SV"/>
        </w:rPr>
        <w:t>Mpios</w:t>
      </w:r>
      <w:proofErr w:type="spellEnd"/>
      <w:r w:rsidR="008F6B93" w:rsidRPr="008F6B93">
        <w:rPr>
          <w:rFonts w:ascii="Calibri" w:eastAsia="Calibri" w:hAnsi="Calibri" w:cs="Times New Roman"/>
          <w:lang w:val="es-ES" w:eastAsia="es-SV"/>
        </w:rPr>
        <w:t>.)</w:t>
      </w:r>
      <w:r>
        <w:rPr>
          <w:rFonts w:ascii="Calibri" w:eastAsia="Calibri" w:hAnsi="Calibri" w:cs="Times New Roman"/>
          <w:lang w:val="es-ES" w:eastAsia="es-SV"/>
        </w:rPr>
        <w:t>, para podérsela hacer llegar</w:t>
      </w:r>
      <w:r w:rsidR="00246F76">
        <w:rPr>
          <w:rFonts w:ascii="Calibri" w:eastAsia="Calibri" w:hAnsi="Calibri" w:cs="Times New Roman"/>
          <w:lang w:val="es-ES" w:eastAsia="es-SV"/>
        </w:rPr>
        <w:t xml:space="preserve"> puede comunicarse con nosotros</w:t>
      </w:r>
      <w:r w:rsidR="00B03E11">
        <w:rPr>
          <w:rFonts w:ascii="Calibri" w:eastAsia="Calibri" w:hAnsi="Calibri" w:cs="Times New Roman"/>
          <w:lang w:val="es-ES" w:eastAsia="es-SV"/>
        </w:rPr>
        <w:t>”</w:t>
      </w:r>
      <w:r w:rsidR="00B03E11" w:rsidRPr="00B03E11">
        <w:rPr>
          <w:rFonts w:ascii="Calibri" w:eastAsia="Calibri" w:hAnsi="Calibri" w:cs="Times New Roman"/>
          <w:lang w:val="es-ES" w:eastAsia="es-SV"/>
        </w:rPr>
        <w:t>.</w:t>
      </w:r>
    </w:p>
    <w:p w:rsidR="00B03E11" w:rsidRPr="00251FC6" w:rsidRDefault="00B03E11" w:rsidP="00B03E11">
      <w:pPr>
        <w:ind w:firstLine="708"/>
        <w:jc w:val="both"/>
        <w:rPr>
          <w:rFonts w:ascii="Calibri" w:eastAsia="Calibri" w:hAnsi="Calibri" w:cs="Times New Roman"/>
          <w:lang w:val="es-ES"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251FC6" w:rsidRPr="00251FC6">
        <w:rPr>
          <w:rFonts w:ascii="Calibri" w:eastAsia="Calibri" w:hAnsi="Calibri" w:cs="Times New Roman"/>
          <w:lang w:val="es-ES" w:eastAsia="es-SV"/>
        </w:rPr>
        <w:t xml:space="preserve">la señora </w:t>
      </w:r>
      <w:r w:rsidR="00575BE9">
        <w:rPr>
          <w:rFonts w:ascii="Calibri" w:eastAsia="Calibri" w:hAnsi="Calibri" w:cs="Times New Roman"/>
          <w:lang w:val="es-ES" w:eastAsia="es-SV"/>
        </w:rPr>
        <w:t>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9FC" w:rsidRDefault="00B879FC">
      <w:pPr>
        <w:spacing w:after="0" w:line="240" w:lineRule="auto"/>
      </w:pPr>
      <w:r>
        <w:separator/>
      </w:r>
    </w:p>
  </w:endnote>
  <w:endnote w:type="continuationSeparator" w:id="0">
    <w:p w:rsidR="00B879FC" w:rsidRDefault="00B87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575BE9" w:rsidRPr="00575BE9">
      <w:rPr>
        <w:noProof/>
        <w:lang w:val="es-ES"/>
      </w:rPr>
      <w:t>1</w:t>
    </w:r>
    <w:r>
      <w:rPr>
        <w:noProof/>
        <w:lang w:val="es-ES"/>
      </w:rPr>
      <w:fldChar w:fldCharType="end"/>
    </w:r>
  </w:p>
  <w:p w:rsidR="00173CF6" w:rsidRDefault="00575BE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9FC" w:rsidRDefault="00B879FC">
      <w:pPr>
        <w:spacing w:after="0" w:line="240" w:lineRule="auto"/>
      </w:pPr>
      <w:r>
        <w:separator/>
      </w:r>
    </w:p>
  </w:footnote>
  <w:footnote w:type="continuationSeparator" w:id="0">
    <w:p w:rsidR="00B879FC" w:rsidRDefault="00B879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6F85B7B" wp14:editId="10DA71C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1AE"/>
    <w:rsid w:val="001458C9"/>
    <w:rsid w:val="00145986"/>
    <w:rsid w:val="001479C4"/>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A09E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46F76"/>
    <w:rsid w:val="00247B37"/>
    <w:rsid w:val="00251FC6"/>
    <w:rsid w:val="002549A8"/>
    <w:rsid w:val="00255815"/>
    <w:rsid w:val="00264F29"/>
    <w:rsid w:val="002817D5"/>
    <w:rsid w:val="00281D9C"/>
    <w:rsid w:val="002832CE"/>
    <w:rsid w:val="002842E5"/>
    <w:rsid w:val="0029079E"/>
    <w:rsid w:val="002973BF"/>
    <w:rsid w:val="002A5C5C"/>
    <w:rsid w:val="002A7309"/>
    <w:rsid w:val="002B01AF"/>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0A54"/>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07E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75BE9"/>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165C"/>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707EFE"/>
    <w:rsid w:val="00712050"/>
    <w:rsid w:val="0072432B"/>
    <w:rsid w:val="00726EB3"/>
    <w:rsid w:val="0072742D"/>
    <w:rsid w:val="007377A4"/>
    <w:rsid w:val="0074241C"/>
    <w:rsid w:val="007516BD"/>
    <w:rsid w:val="00755D1F"/>
    <w:rsid w:val="007623A4"/>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189"/>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8F6B93"/>
    <w:rsid w:val="009003B1"/>
    <w:rsid w:val="00900CB5"/>
    <w:rsid w:val="00904EC0"/>
    <w:rsid w:val="00907B90"/>
    <w:rsid w:val="009228C0"/>
    <w:rsid w:val="00924CCE"/>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405B4"/>
    <w:rsid w:val="00A51AC5"/>
    <w:rsid w:val="00A531F8"/>
    <w:rsid w:val="00A5331B"/>
    <w:rsid w:val="00A55E40"/>
    <w:rsid w:val="00A56D88"/>
    <w:rsid w:val="00A6780D"/>
    <w:rsid w:val="00A74696"/>
    <w:rsid w:val="00A8267F"/>
    <w:rsid w:val="00A83018"/>
    <w:rsid w:val="00A86BB5"/>
    <w:rsid w:val="00AA1199"/>
    <w:rsid w:val="00AA18D2"/>
    <w:rsid w:val="00AA6849"/>
    <w:rsid w:val="00AB41E9"/>
    <w:rsid w:val="00AB4309"/>
    <w:rsid w:val="00AD0113"/>
    <w:rsid w:val="00AF63C7"/>
    <w:rsid w:val="00B0269B"/>
    <w:rsid w:val="00B03E11"/>
    <w:rsid w:val="00B1545B"/>
    <w:rsid w:val="00B24FD2"/>
    <w:rsid w:val="00B251AD"/>
    <w:rsid w:val="00B26BBE"/>
    <w:rsid w:val="00B3065D"/>
    <w:rsid w:val="00B43961"/>
    <w:rsid w:val="00B54949"/>
    <w:rsid w:val="00B61307"/>
    <w:rsid w:val="00B807FE"/>
    <w:rsid w:val="00B82898"/>
    <w:rsid w:val="00B8645E"/>
    <w:rsid w:val="00B86938"/>
    <w:rsid w:val="00B879FC"/>
    <w:rsid w:val="00B91674"/>
    <w:rsid w:val="00B9205A"/>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A5F86"/>
    <w:rsid w:val="00CB47E0"/>
    <w:rsid w:val="00CB60C7"/>
    <w:rsid w:val="00CB7FD5"/>
    <w:rsid w:val="00CC1A37"/>
    <w:rsid w:val="00CC5BA2"/>
    <w:rsid w:val="00CC7C19"/>
    <w:rsid w:val="00CD4177"/>
    <w:rsid w:val="00CD4DED"/>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48AF"/>
    <w:rsid w:val="00E375E9"/>
    <w:rsid w:val="00E37FD4"/>
    <w:rsid w:val="00E450DD"/>
    <w:rsid w:val="00E61E2E"/>
    <w:rsid w:val="00E711EF"/>
    <w:rsid w:val="00E72B7E"/>
    <w:rsid w:val="00E80B0F"/>
    <w:rsid w:val="00E822A9"/>
    <w:rsid w:val="00E931C7"/>
    <w:rsid w:val="00E97A73"/>
    <w:rsid w:val="00EA3FAF"/>
    <w:rsid w:val="00EB1401"/>
    <w:rsid w:val="00EB4122"/>
    <w:rsid w:val="00EC20F1"/>
    <w:rsid w:val="00EC28FE"/>
    <w:rsid w:val="00EC4C75"/>
    <w:rsid w:val="00F00A04"/>
    <w:rsid w:val="00F032F1"/>
    <w:rsid w:val="00F119DE"/>
    <w:rsid w:val="00F135CC"/>
    <w:rsid w:val="00F14108"/>
    <w:rsid w:val="00F16AC0"/>
    <w:rsid w:val="00F16D55"/>
    <w:rsid w:val="00F23090"/>
    <w:rsid w:val="00F26F42"/>
    <w:rsid w:val="00F26F78"/>
    <w:rsid w:val="00F30F0F"/>
    <w:rsid w:val="00F3102D"/>
    <w:rsid w:val="00F36368"/>
    <w:rsid w:val="00F40D0E"/>
    <w:rsid w:val="00F57E95"/>
    <w:rsid w:val="00F74C94"/>
    <w:rsid w:val="00F81D25"/>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EEEF9E4-2274-404E-BD23-FF9D6F379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3142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2018-06-28T21:32:00Z</cp:lastPrinted>
  <dcterms:created xsi:type="dcterms:W3CDTF">2019-05-10T20:46:00Z</dcterms:created>
  <dcterms:modified xsi:type="dcterms:W3CDTF">2019-05-10T20:46:00Z</dcterms:modified>
</cp:coreProperties>
</file>