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08" w:rsidRDefault="00024608" w:rsidP="001C4687">
      <w:pPr>
        <w:rPr>
          <w:rFonts w:ascii="Calibri" w:eastAsia="Calibri" w:hAnsi="Calibri" w:cs="Times New Roman"/>
          <w:b/>
          <w:lang w:val="es-ES" w:eastAsia="es-SV"/>
        </w:rPr>
      </w:pPr>
    </w:p>
    <w:p w:rsidR="00024608" w:rsidRDefault="00024608" w:rsidP="001C4687">
      <w:pPr>
        <w:rPr>
          <w:rFonts w:ascii="Calibri" w:eastAsia="Calibri" w:hAnsi="Calibri" w:cs="Times New Roman"/>
          <w:b/>
          <w:lang w:val="es-ES" w:eastAsia="es-SV"/>
        </w:rPr>
      </w:pPr>
    </w:p>
    <w:p w:rsidR="001C4687" w:rsidRPr="00C85CD3" w:rsidRDefault="0002460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24608" w:rsidRPr="00292810" w:rsidRDefault="00024608" w:rsidP="0002460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24608" w:rsidRDefault="00024608" w:rsidP="00024608"/>
              </w:txbxContent>
            </v:textbox>
          </v:rect>
        </w:pict>
      </w:r>
      <w:r w:rsidR="00976D90" w:rsidRPr="00976D9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A5C5C">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9519C">
        <w:rPr>
          <w:rFonts w:ascii="Calibri" w:eastAsia="Calibri" w:hAnsi="Calibri" w:cs="Times New Roman"/>
          <w:u w:val="single"/>
          <w:lang w:val="es-ES" w:eastAsia="es-SV"/>
        </w:rPr>
        <w:t>veintis</w:t>
      </w:r>
      <w:r w:rsidR="0053132A">
        <w:rPr>
          <w:rFonts w:ascii="Calibri" w:eastAsia="Calibri" w:hAnsi="Calibri" w:cs="Times New Roman"/>
          <w:u w:val="single"/>
          <w:lang w:val="es-ES" w:eastAsia="es-SV"/>
        </w:rPr>
        <w:t>iete</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DC0FC5" w:rsidRPr="00DC0FC5" w:rsidRDefault="001C4687" w:rsidP="00DC0FC5">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2A5C5C" w:rsidRPr="002A5C5C">
        <w:rPr>
          <w:rFonts w:ascii="Calibri" w:eastAsia="Times New Roman" w:hAnsi="Calibri" w:cs="Times New Roman"/>
          <w:b/>
          <w:lang w:eastAsia="es-SV"/>
        </w:rPr>
        <w:t>MINEC-2018-0230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035C">
        <w:rPr>
          <w:rFonts w:ascii="Calibri" w:eastAsia="Calibri" w:hAnsi="Calibri" w:cs="Times New Roman"/>
          <w:lang w:val="es-ES" w:eastAsia="es-SV"/>
        </w:rPr>
        <w:t>dieci</w:t>
      </w:r>
      <w:r w:rsidR="00DC0FC5">
        <w:rPr>
          <w:rFonts w:ascii="Calibri" w:eastAsia="Calibri" w:hAnsi="Calibri" w:cs="Times New Roman"/>
          <w:lang w:val="es-ES" w:eastAsia="es-SV"/>
        </w:rPr>
        <w:t>siete</w:t>
      </w:r>
      <w:r w:rsidR="0041035C">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897D45">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024608">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C0FC5" w:rsidRPr="00DC0FC5">
        <w:t>04537387-0</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C0FC5" w:rsidRPr="00DC0FC5">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035C" w:rsidRPr="0041035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DC0FC5" w:rsidRPr="00DC0FC5">
        <w:rPr>
          <w:rFonts w:ascii="Calibri" w:eastAsia="Calibri" w:hAnsi="Calibri" w:cs="Times New Roman"/>
          <w:u w:val="single"/>
          <w:lang w:eastAsia="es-SV"/>
        </w:rPr>
        <w:t xml:space="preserve">Explicación de los resultados de cada una de las auditorías realizadas a los premios </w:t>
      </w:r>
      <w:proofErr w:type="spellStart"/>
      <w:r w:rsidR="00DC0FC5" w:rsidRPr="00DC0FC5">
        <w:rPr>
          <w:rFonts w:ascii="Calibri" w:eastAsia="Calibri" w:hAnsi="Calibri" w:cs="Times New Roman"/>
          <w:u w:val="single"/>
          <w:lang w:eastAsia="es-SV"/>
        </w:rPr>
        <w:t>Pixels</w:t>
      </w:r>
      <w:proofErr w:type="spellEnd"/>
      <w:r w:rsidR="00DC0FC5" w:rsidRPr="00DC0FC5">
        <w:rPr>
          <w:rFonts w:ascii="Calibri" w:eastAsia="Calibri" w:hAnsi="Calibri" w:cs="Times New Roman"/>
          <w:u w:val="single"/>
          <w:lang w:eastAsia="es-SV"/>
        </w:rPr>
        <w:t>.</w:t>
      </w:r>
    </w:p>
    <w:p w:rsidR="001C4687" w:rsidRDefault="00DC0FC5" w:rsidP="00DC0FC5">
      <w:pPr>
        <w:spacing w:after="0"/>
        <w:jc w:val="both"/>
      </w:pPr>
      <w:r w:rsidRPr="00DC0FC5">
        <w:rPr>
          <w:rFonts w:ascii="Calibri" w:eastAsia="Calibri" w:hAnsi="Calibri" w:cs="Times New Roman"/>
          <w:u w:val="single"/>
          <w:lang w:eastAsia="es-SV"/>
        </w:rPr>
        <w:t>Detallar cuántas auditorías fueron por año, entre 2012 - 2047.</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024608">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hyperlink r:id="rId8" w:history="1">
        <w:r w:rsidR="00CA1E34" w:rsidRPr="006E5DE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C0FC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97D45" w:rsidRPr="00897D45">
        <w:rPr>
          <w:rFonts w:ascii="Calibri" w:eastAsia="Calibri" w:hAnsi="Calibri" w:cs="Times New Roman"/>
          <w:lang w:val="es-ES" w:eastAsia="es-SV"/>
        </w:rPr>
        <w:t xml:space="preserve">el señor </w:t>
      </w:r>
      <w:r w:rsidR="00024608">
        <w:rPr>
          <w:rFonts w:ascii="Calibri" w:eastAsia="Calibri" w:hAnsi="Calibri" w:cs="Times New Roman"/>
          <w:b/>
          <w:lang w:eastAsia="es-SV"/>
        </w:rPr>
        <w:t>_________________________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826D36">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lastRenderedPageBreak/>
        <w:t xml:space="preserve">Que la </w:t>
      </w:r>
      <w:r w:rsidR="00DC0FC5">
        <w:rPr>
          <w:rFonts w:ascii="Calibri" w:eastAsia="Calibri" w:hAnsi="Calibri" w:cs="Times New Roman"/>
          <w:b/>
          <w:lang w:val="es-ES" w:eastAsia="es-SV"/>
        </w:rPr>
        <w:t>FONDEPRO</w:t>
      </w:r>
      <w:r w:rsidRPr="00897D45">
        <w:rPr>
          <w:rFonts w:ascii="Calibri" w:eastAsia="Calibri" w:hAnsi="Calibri" w:cs="Times New Roman"/>
          <w:b/>
          <w:lang w:val="es-ES" w:eastAsia="es-SV"/>
        </w:rPr>
        <w:t xml:space="preserve">,  </w:t>
      </w:r>
      <w:r w:rsidRPr="00897D45">
        <w:rPr>
          <w:rFonts w:ascii="Calibri" w:eastAsia="Calibri" w:hAnsi="Calibri" w:cs="Times New Roman"/>
          <w:lang w:val="es-ES" w:eastAsia="es-SV"/>
        </w:rPr>
        <w:t>atendiendo</w:t>
      </w:r>
      <w:r w:rsidR="00F96CCE" w:rsidRPr="00897D45">
        <w:rPr>
          <w:rFonts w:ascii="Calibri" w:eastAsia="Calibri" w:hAnsi="Calibri" w:cs="Times New Roman"/>
          <w:lang w:val="es-ES" w:eastAsia="es-SV"/>
        </w:rPr>
        <w:t xml:space="preserve"> </w:t>
      </w:r>
      <w:r w:rsidR="008D4A21" w:rsidRPr="00897D45">
        <w:rPr>
          <w:rFonts w:ascii="Calibri" w:eastAsia="Calibri" w:hAnsi="Calibri" w:cs="Times New Roman"/>
          <w:lang w:val="es-ES" w:eastAsia="es-SV"/>
        </w:rPr>
        <w:t>la</w:t>
      </w:r>
      <w:r w:rsidR="00F96CCE" w:rsidRPr="00897D45">
        <w:rPr>
          <w:rFonts w:ascii="Calibri" w:eastAsia="Calibri" w:hAnsi="Calibri" w:cs="Times New Roman"/>
          <w:lang w:val="es-ES" w:eastAsia="es-SV"/>
        </w:rPr>
        <w:t xml:space="preserve"> solicitud</w:t>
      </w:r>
      <w:r w:rsidR="00DE7AA6" w:rsidRPr="00897D45">
        <w:rPr>
          <w:rFonts w:ascii="Calibri" w:eastAsia="Calibri" w:hAnsi="Calibri" w:cs="Times New Roman"/>
          <w:lang w:val="es-ES" w:eastAsia="es-SV"/>
        </w:rPr>
        <w:t xml:space="preserve">, </w:t>
      </w:r>
      <w:r w:rsidR="00DC0FC5">
        <w:rPr>
          <w:rFonts w:ascii="Calibri" w:eastAsia="Calibri" w:hAnsi="Calibri" w:cs="Times New Roman"/>
          <w:lang w:eastAsia="es-SV"/>
        </w:rPr>
        <w:t xml:space="preserve">entregó memorando DFDP/MEMO 209-2018, </w:t>
      </w:r>
      <w:r w:rsidR="00826D36">
        <w:rPr>
          <w:rFonts w:ascii="Calibri" w:eastAsia="Calibri" w:hAnsi="Calibri" w:cs="Times New Roman"/>
          <w:lang w:eastAsia="es-SV"/>
        </w:rPr>
        <w:t xml:space="preserve">en donde informa sobre </w:t>
      </w:r>
      <w:r w:rsidR="00826D36" w:rsidRPr="00826D36">
        <w:rPr>
          <w:rFonts w:ascii="Calibri" w:eastAsia="Calibri" w:hAnsi="Calibri" w:cs="Times New Roman"/>
          <w:lang w:eastAsia="es-SV"/>
        </w:rPr>
        <w:t xml:space="preserve">Explicación de los resultados de cada una de las auditorías realizadas a los premios </w:t>
      </w:r>
      <w:proofErr w:type="spellStart"/>
      <w:r w:rsidR="00826D36" w:rsidRPr="00826D36">
        <w:rPr>
          <w:rFonts w:ascii="Calibri" w:eastAsia="Calibri" w:hAnsi="Calibri" w:cs="Times New Roman"/>
          <w:lang w:eastAsia="es-SV"/>
        </w:rPr>
        <w:t>Pixels</w:t>
      </w:r>
      <w:proofErr w:type="spellEnd"/>
      <w:r w:rsidR="00826D36">
        <w:rPr>
          <w:rFonts w:ascii="Calibri" w:eastAsia="Calibri" w:hAnsi="Calibri" w:cs="Times New Roman"/>
          <w:lang w:eastAsia="es-SV"/>
        </w:rPr>
        <w:t xml:space="preserve"> lo siguiente: </w:t>
      </w:r>
    </w:p>
    <w:p w:rsidR="00826D36" w:rsidRDefault="00826D36" w:rsidP="00826D36">
      <w:pPr>
        <w:ind w:left="709"/>
        <w:contextualSpacing/>
        <w:jc w:val="both"/>
        <w:rPr>
          <w:rFonts w:ascii="Calibri" w:eastAsia="Calibri" w:hAnsi="Calibri" w:cs="Times New Roman"/>
          <w:lang w:eastAsia="es-SV"/>
        </w:rPr>
      </w:pPr>
    </w:p>
    <w:p w:rsidR="00DC0FC5" w:rsidRPr="00826D36" w:rsidRDefault="00826D36" w:rsidP="00826D36">
      <w:pPr>
        <w:ind w:left="709"/>
        <w:contextualSpacing/>
        <w:jc w:val="both"/>
        <w:rPr>
          <w:rFonts w:ascii="Calibri" w:eastAsia="Calibri" w:hAnsi="Calibri" w:cs="Times New Roman"/>
          <w:b/>
          <w:lang w:eastAsia="es-SV"/>
        </w:rPr>
      </w:pPr>
      <w:r w:rsidRPr="00826D36">
        <w:rPr>
          <w:rFonts w:ascii="Calibri" w:eastAsia="Calibri" w:hAnsi="Calibri" w:cs="Times New Roman"/>
          <w:b/>
          <w:lang w:eastAsia="es-SV"/>
        </w:rPr>
        <w:t>“</w:t>
      </w:r>
      <w:r w:rsidR="00DC0FC5" w:rsidRPr="00826D36">
        <w:rPr>
          <w:rFonts w:ascii="Calibri" w:eastAsia="Calibri" w:hAnsi="Calibri" w:cs="Times New Roman"/>
          <w:b/>
          <w:lang w:eastAsia="es-SV"/>
        </w:rPr>
        <w:t>Sobre los resultados de cada auditoría realizada en la cual incluyen iniciativas del concurso Pixel en todas sus ediciones, hacemos la aclaración que los informes y/o resultados de estas auditorías no son generados por nuestra Dirección, ya que FONDEPRO es una de las instancias auditadas del MINEC, por lo cual esos informes son generados y/o elaborados por firmas auditoras externas o por la Corte de Cuentas de la Republica, según sea el caso.</w:t>
      </w:r>
    </w:p>
    <w:p w:rsidR="00DC0FC5" w:rsidRPr="00826D36" w:rsidRDefault="00DC0FC5" w:rsidP="00DC0FC5">
      <w:pPr>
        <w:contextualSpacing/>
        <w:jc w:val="both"/>
        <w:rPr>
          <w:rFonts w:ascii="Calibri" w:eastAsia="Calibri" w:hAnsi="Calibri" w:cs="Times New Roman"/>
          <w:b/>
          <w:lang w:eastAsia="es-SV"/>
        </w:rPr>
      </w:pPr>
    </w:p>
    <w:p w:rsidR="00DC0FC5" w:rsidRDefault="00DC0FC5" w:rsidP="00DC0FC5">
      <w:pPr>
        <w:ind w:left="708"/>
        <w:contextualSpacing/>
        <w:jc w:val="both"/>
        <w:rPr>
          <w:rFonts w:ascii="Calibri" w:eastAsia="Calibri" w:hAnsi="Calibri" w:cs="Times New Roman"/>
          <w:lang w:eastAsia="es-SV"/>
        </w:rPr>
      </w:pPr>
      <w:r w:rsidRPr="00826D36">
        <w:rPr>
          <w:rFonts w:ascii="Calibri" w:eastAsia="Calibri" w:hAnsi="Calibri" w:cs="Times New Roman"/>
          <w:b/>
          <w:lang w:eastAsia="es-SV"/>
        </w:rPr>
        <w:t xml:space="preserve">Por lo anterior y para tales efectos de obtener esta información corresponde que sea </w:t>
      </w:r>
      <w:r w:rsidR="00826D36" w:rsidRPr="00826D36">
        <w:rPr>
          <w:rFonts w:ascii="Calibri" w:eastAsia="Calibri" w:hAnsi="Calibri" w:cs="Times New Roman"/>
          <w:b/>
          <w:lang w:eastAsia="es-SV"/>
        </w:rPr>
        <w:t>solicita</w:t>
      </w:r>
      <w:r w:rsidRPr="00826D36">
        <w:rPr>
          <w:rFonts w:ascii="Calibri" w:eastAsia="Calibri" w:hAnsi="Calibri" w:cs="Times New Roman"/>
          <w:b/>
          <w:lang w:eastAsia="es-SV"/>
        </w:rPr>
        <w:t xml:space="preserve"> a las entidades que han generado pues es de su competencia otorgarlas</w:t>
      </w:r>
      <w:r w:rsidR="00826D36">
        <w:rPr>
          <w:rFonts w:ascii="Calibri" w:eastAsia="Calibri" w:hAnsi="Calibri" w:cs="Times New Roman"/>
          <w:lang w:eastAsia="es-SV"/>
        </w:rPr>
        <w:t>”</w:t>
      </w:r>
      <w:r>
        <w:rPr>
          <w:rFonts w:ascii="Calibri" w:eastAsia="Calibri" w:hAnsi="Calibri" w:cs="Times New Roman"/>
          <w:lang w:eastAsia="es-SV"/>
        </w:rPr>
        <w:t>.</w:t>
      </w:r>
      <w:r w:rsidR="00826D36">
        <w:rPr>
          <w:rFonts w:ascii="Calibri" w:eastAsia="Calibri" w:hAnsi="Calibri" w:cs="Times New Roman"/>
          <w:lang w:eastAsia="es-SV"/>
        </w:rPr>
        <w:t xml:space="preserve"> (Sic)</w:t>
      </w:r>
    </w:p>
    <w:p w:rsidR="00DC0FC5" w:rsidRDefault="00DC0FC5" w:rsidP="00DC0FC5">
      <w:pPr>
        <w:ind w:left="708"/>
        <w:contextualSpacing/>
        <w:jc w:val="both"/>
        <w:rPr>
          <w:rFonts w:ascii="Calibri" w:eastAsia="Calibri" w:hAnsi="Calibri" w:cs="Times New Roman"/>
          <w:lang w:eastAsia="es-SV"/>
        </w:rPr>
      </w:pPr>
    </w:p>
    <w:p w:rsidR="00826D36" w:rsidRDefault="00826D36" w:rsidP="00DC0FC5">
      <w:pPr>
        <w:ind w:left="708"/>
        <w:contextualSpacing/>
        <w:jc w:val="both"/>
        <w:rPr>
          <w:rFonts w:ascii="Calibri" w:eastAsia="Calibri" w:hAnsi="Calibri" w:cs="Times New Roman"/>
          <w:lang w:eastAsia="es-SV"/>
        </w:rPr>
      </w:pPr>
      <w:r w:rsidRPr="00826D36">
        <w:rPr>
          <w:rFonts w:ascii="Calibri" w:eastAsia="Calibri" w:hAnsi="Calibri" w:cs="Times New Roman"/>
          <w:lang w:eastAsia="es-SV"/>
        </w:rPr>
        <w:t>Detallar cuántas auditorías fueron por año, entre 2012 - 2047</w:t>
      </w:r>
    </w:p>
    <w:p w:rsidR="009533ED" w:rsidRDefault="009533ED" w:rsidP="00DC0FC5">
      <w:pPr>
        <w:contextualSpacing/>
        <w:jc w:val="both"/>
        <w:rPr>
          <w:rFonts w:ascii="Calibri" w:eastAsia="Calibri" w:hAnsi="Calibri" w:cs="Times New Roman"/>
          <w:lang w:eastAsia="es-SV"/>
        </w:rPr>
      </w:pPr>
    </w:p>
    <w:p w:rsidR="00826D36" w:rsidRDefault="00826D36" w:rsidP="00DC0FC5">
      <w:pPr>
        <w:contextualSpacing/>
        <w:jc w:val="both"/>
        <w:rPr>
          <w:rFonts w:ascii="Calibri" w:eastAsia="Calibri" w:hAnsi="Calibri" w:cs="Times New Roman"/>
          <w:lang w:eastAsia="es-SV"/>
        </w:rPr>
      </w:pPr>
      <w:r>
        <w:rPr>
          <w:rFonts w:ascii="Calibri" w:eastAsia="Calibri" w:hAnsi="Calibri" w:cs="Times New Roman"/>
          <w:lang w:eastAsia="es-SV"/>
        </w:rPr>
        <w:tab/>
      </w:r>
    </w:p>
    <w:tbl>
      <w:tblPr>
        <w:tblStyle w:val="Tablaconcuadrcula"/>
        <w:tblW w:w="0" w:type="auto"/>
        <w:tblInd w:w="1384" w:type="dxa"/>
        <w:tblLook w:val="04A0"/>
      </w:tblPr>
      <w:tblGrid>
        <w:gridCol w:w="1701"/>
        <w:gridCol w:w="1809"/>
      </w:tblGrid>
      <w:tr w:rsidR="00826D36" w:rsidTr="00826D36">
        <w:tc>
          <w:tcPr>
            <w:tcW w:w="1701" w:type="dxa"/>
          </w:tcPr>
          <w:p w:rsidR="00826D36" w:rsidRPr="00826D36" w:rsidRDefault="00826D36" w:rsidP="00DC0FC5">
            <w:pPr>
              <w:contextualSpacing/>
              <w:jc w:val="both"/>
              <w:rPr>
                <w:rFonts w:ascii="Calibri" w:eastAsia="Calibri" w:hAnsi="Calibri" w:cs="Times New Roman"/>
                <w:b/>
                <w:lang w:eastAsia="es-SV"/>
              </w:rPr>
            </w:pPr>
            <w:r w:rsidRPr="00826D36">
              <w:rPr>
                <w:rFonts w:ascii="Calibri" w:eastAsia="Calibri" w:hAnsi="Calibri" w:cs="Times New Roman"/>
                <w:b/>
                <w:lang w:eastAsia="es-SV"/>
              </w:rPr>
              <w:t>AÑO</w:t>
            </w:r>
          </w:p>
        </w:tc>
        <w:tc>
          <w:tcPr>
            <w:tcW w:w="1809" w:type="dxa"/>
          </w:tcPr>
          <w:p w:rsidR="00826D36" w:rsidRPr="00826D36" w:rsidRDefault="00826D36" w:rsidP="00DC0FC5">
            <w:pPr>
              <w:contextualSpacing/>
              <w:jc w:val="both"/>
              <w:rPr>
                <w:rFonts w:ascii="Calibri" w:eastAsia="Calibri" w:hAnsi="Calibri" w:cs="Times New Roman"/>
                <w:b/>
                <w:lang w:eastAsia="es-SV"/>
              </w:rPr>
            </w:pPr>
            <w:r>
              <w:rPr>
                <w:rFonts w:ascii="Calibri" w:eastAsia="Calibri" w:hAnsi="Calibri" w:cs="Times New Roman"/>
                <w:b/>
                <w:lang w:eastAsia="es-SV"/>
              </w:rPr>
              <w:t xml:space="preserve">DETALLE DE </w:t>
            </w:r>
            <w:r w:rsidRPr="00826D36">
              <w:rPr>
                <w:rFonts w:ascii="Calibri" w:eastAsia="Calibri" w:hAnsi="Calibri" w:cs="Times New Roman"/>
                <w:b/>
                <w:lang w:eastAsia="es-SV"/>
              </w:rPr>
              <w:t>AUDITORIAS</w:t>
            </w:r>
          </w:p>
        </w:tc>
      </w:tr>
      <w:tr w:rsidR="00826D36" w:rsidTr="00826D36">
        <w:tc>
          <w:tcPr>
            <w:tcW w:w="1701" w:type="dxa"/>
          </w:tcPr>
          <w:p w:rsidR="00826D36" w:rsidRDefault="00826D36" w:rsidP="00DC0FC5">
            <w:pPr>
              <w:contextualSpacing/>
              <w:jc w:val="both"/>
              <w:rPr>
                <w:rFonts w:ascii="Calibri" w:eastAsia="Calibri" w:hAnsi="Calibri" w:cs="Times New Roman"/>
                <w:lang w:eastAsia="es-SV"/>
              </w:rPr>
            </w:pPr>
            <w:r>
              <w:rPr>
                <w:rFonts w:ascii="Calibri" w:eastAsia="Calibri" w:hAnsi="Calibri" w:cs="Times New Roman"/>
                <w:lang w:eastAsia="es-SV"/>
              </w:rPr>
              <w:t>2014</w:t>
            </w:r>
          </w:p>
        </w:tc>
        <w:tc>
          <w:tcPr>
            <w:tcW w:w="1809" w:type="dxa"/>
          </w:tcPr>
          <w:p w:rsidR="00826D36" w:rsidRDefault="00826D36" w:rsidP="00DC0FC5">
            <w:pPr>
              <w:contextualSpacing/>
              <w:jc w:val="both"/>
              <w:rPr>
                <w:rFonts w:ascii="Calibri" w:eastAsia="Calibri" w:hAnsi="Calibri" w:cs="Times New Roman"/>
                <w:lang w:eastAsia="es-SV"/>
              </w:rPr>
            </w:pPr>
            <w:r>
              <w:rPr>
                <w:rFonts w:ascii="Calibri" w:eastAsia="Calibri" w:hAnsi="Calibri" w:cs="Times New Roman"/>
                <w:lang w:eastAsia="es-SV"/>
              </w:rPr>
              <w:t>1</w:t>
            </w:r>
          </w:p>
        </w:tc>
      </w:tr>
      <w:tr w:rsidR="00826D36" w:rsidTr="00826D36">
        <w:tc>
          <w:tcPr>
            <w:tcW w:w="1701" w:type="dxa"/>
          </w:tcPr>
          <w:p w:rsidR="00826D36" w:rsidRDefault="00826D36" w:rsidP="00DC0FC5">
            <w:pPr>
              <w:contextualSpacing/>
              <w:jc w:val="both"/>
              <w:rPr>
                <w:rFonts w:ascii="Calibri" w:eastAsia="Calibri" w:hAnsi="Calibri" w:cs="Times New Roman"/>
                <w:lang w:eastAsia="es-SV"/>
              </w:rPr>
            </w:pPr>
            <w:r>
              <w:rPr>
                <w:rFonts w:ascii="Calibri" w:eastAsia="Calibri" w:hAnsi="Calibri" w:cs="Times New Roman"/>
                <w:lang w:eastAsia="es-SV"/>
              </w:rPr>
              <w:t>2015</w:t>
            </w:r>
          </w:p>
        </w:tc>
        <w:tc>
          <w:tcPr>
            <w:tcW w:w="1809" w:type="dxa"/>
          </w:tcPr>
          <w:p w:rsidR="00826D36" w:rsidRDefault="00826D36" w:rsidP="00DC0FC5">
            <w:pPr>
              <w:contextualSpacing/>
              <w:jc w:val="both"/>
              <w:rPr>
                <w:rFonts w:ascii="Calibri" w:eastAsia="Calibri" w:hAnsi="Calibri" w:cs="Times New Roman"/>
                <w:lang w:eastAsia="es-SV"/>
              </w:rPr>
            </w:pPr>
            <w:r>
              <w:rPr>
                <w:rFonts w:ascii="Calibri" w:eastAsia="Calibri" w:hAnsi="Calibri" w:cs="Times New Roman"/>
                <w:lang w:eastAsia="es-SV"/>
              </w:rPr>
              <w:t>2</w:t>
            </w:r>
          </w:p>
        </w:tc>
      </w:tr>
      <w:tr w:rsidR="00826D36" w:rsidTr="00826D36">
        <w:tc>
          <w:tcPr>
            <w:tcW w:w="1701" w:type="dxa"/>
          </w:tcPr>
          <w:p w:rsidR="00826D36" w:rsidRDefault="00826D36" w:rsidP="00DC0FC5">
            <w:pPr>
              <w:contextualSpacing/>
              <w:jc w:val="both"/>
              <w:rPr>
                <w:rFonts w:ascii="Calibri" w:eastAsia="Calibri" w:hAnsi="Calibri" w:cs="Times New Roman"/>
                <w:lang w:eastAsia="es-SV"/>
              </w:rPr>
            </w:pPr>
            <w:r>
              <w:rPr>
                <w:rFonts w:ascii="Calibri" w:eastAsia="Calibri" w:hAnsi="Calibri" w:cs="Times New Roman"/>
                <w:lang w:eastAsia="es-SV"/>
              </w:rPr>
              <w:t>2016</w:t>
            </w:r>
          </w:p>
        </w:tc>
        <w:tc>
          <w:tcPr>
            <w:tcW w:w="1809" w:type="dxa"/>
          </w:tcPr>
          <w:p w:rsidR="00826D36" w:rsidRDefault="00826D36" w:rsidP="00DC0FC5">
            <w:pPr>
              <w:contextualSpacing/>
              <w:jc w:val="both"/>
              <w:rPr>
                <w:rFonts w:ascii="Calibri" w:eastAsia="Calibri" w:hAnsi="Calibri" w:cs="Times New Roman"/>
                <w:lang w:eastAsia="es-SV"/>
              </w:rPr>
            </w:pPr>
            <w:r>
              <w:rPr>
                <w:rFonts w:ascii="Calibri" w:eastAsia="Calibri" w:hAnsi="Calibri" w:cs="Times New Roman"/>
                <w:lang w:eastAsia="es-SV"/>
              </w:rPr>
              <w:t>2</w:t>
            </w:r>
          </w:p>
        </w:tc>
      </w:tr>
    </w:tbl>
    <w:p w:rsidR="00826D36" w:rsidRDefault="00826D36" w:rsidP="00DC0FC5">
      <w:pPr>
        <w:contextualSpacing/>
        <w:jc w:val="both"/>
        <w:rPr>
          <w:rFonts w:ascii="Calibri" w:eastAsia="Calibri" w:hAnsi="Calibri" w:cs="Times New Roman"/>
          <w:lang w:eastAsia="es-SV"/>
        </w:rPr>
      </w:pPr>
    </w:p>
    <w:p w:rsidR="00826D36" w:rsidRPr="00DE7AA6" w:rsidRDefault="00826D36"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DC0FC5">
        <w:rPr>
          <w:rFonts w:ascii="Calibri" w:eastAsia="Calibri" w:hAnsi="Calibri" w:cs="Times New Roman"/>
          <w:b/>
          <w:lang w:val="es-ES" w:eastAsia="es-SV"/>
        </w:rPr>
        <w:t xml:space="preserve"> DE </w:t>
      </w:r>
      <w:r w:rsidR="00DC0FC5" w:rsidRPr="00826D36">
        <w:rPr>
          <w:rFonts w:ascii="Calibri" w:eastAsia="Calibri" w:hAnsi="Calibri" w:cs="Times New Roman"/>
          <w:b/>
          <w:u w:val="single"/>
          <w:lang w:val="es-ES" w:eastAsia="es-SV"/>
        </w:rPr>
        <w:t>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97D45" w:rsidRPr="00897D45">
        <w:rPr>
          <w:rFonts w:ascii="Calibri" w:eastAsia="Calibri" w:hAnsi="Calibri" w:cs="Times New Roman"/>
          <w:lang w:val="es-ES" w:eastAsia="es-SV"/>
        </w:rPr>
        <w:t xml:space="preserve">el señor </w:t>
      </w:r>
      <w:r w:rsidR="00024608">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Pr="00C85CD3" w:rsidRDefault="00DC0FC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024608">
      <w:pPr>
        <w:tabs>
          <w:tab w:val="left" w:pos="2191"/>
        </w:tabs>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839" w:rsidRDefault="003B0839">
      <w:pPr>
        <w:spacing w:after="0" w:line="240" w:lineRule="auto"/>
      </w:pPr>
      <w:r>
        <w:separator/>
      </w:r>
    </w:p>
  </w:endnote>
  <w:endnote w:type="continuationSeparator" w:id="0">
    <w:p w:rsidR="003B0839" w:rsidRDefault="003B0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76D90">
    <w:pPr>
      <w:pStyle w:val="Piedepgina"/>
      <w:jc w:val="right"/>
    </w:pPr>
    <w:r w:rsidRPr="00976D90">
      <w:fldChar w:fldCharType="begin"/>
    </w:r>
    <w:r w:rsidR="00200573">
      <w:instrText>PAGE   \* MERGEFORMAT</w:instrText>
    </w:r>
    <w:r w:rsidRPr="00976D90">
      <w:fldChar w:fldCharType="separate"/>
    </w:r>
    <w:r w:rsidR="00024608" w:rsidRPr="00024608">
      <w:rPr>
        <w:noProof/>
        <w:lang w:val="es-ES"/>
      </w:rPr>
      <w:t>1</w:t>
    </w:r>
    <w:r>
      <w:rPr>
        <w:noProof/>
        <w:lang w:val="es-ES"/>
      </w:rPr>
      <w:fldChar w:fldCharType="end"/>
    </w:r>
  </w:p>
  <w:p w:rsidR="00173CF6" w:rsidRDefault="003B083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839" w:rsidRDefault="003B0839">
      <w:pPr>
        <w:spacing w:after="0" w:line="240" w:lineRule="auto"/>
      </w:pPr>
      <w:r>
        <w:separator/>
      </w:r>
    </w:p>
  </w:footnote>
  <w:footnote w:type="continuationSeparator" w:id="0">
    <w:p w:rsidR="003B0839" w:rsidRDefault="003B08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B083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24608"/>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A5C5C"/>
    <w:rsid w:val="002B3D68"/>
    <w:rsid w:val="002B6714"/>
    <w:rsid w:val="002C203F"/>
    <w:rsid w:val="002C451B"/>
    <w:rsid w:val="002C7C21"/>
    <w:rsid w:val="002D7E65"/>
    <w:rsid w:val="002E741B"/>
    <w:rsid w:val="002F492A"/>
    <w:rsid w:val="00326D8D"/>
    <w:rsid w:val="003277D7"/>
    <w:rsid w:val="00344C54"/>
    <w:rsid w:val="003854FD"/>
    <w:rsid w:val="003865FA"/>
    <w:rsid w:val="003917FA"/>
    <w:rsid w:val="003B0839"/>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26D36"/>
    <w:rsid w:val="00833D89"/>
    <w:rsid w:val="008401F0"/>
    <w:rsid w:val="0086027A"/>
    <w:rsid w:val="00864EEB"/>
    <w:rsid w:val="00875197"/>
    <w:rsid w:val="00897D45"/>
    <w:rsid w:val="008A36C3"/>
    <w:rsid w:val="008D2461"/>
    <w:rsid w:val="008D3FC0"/>
    <w:rsid w:val="008D4A21"/>
    <w:rsid w:val="00900CB5"/>
    <w:rsid w:val="00904EC0"/>
    <w:rsid w:val="00924CCE"/>
    <w:rsid w:val="00953296"/>
    <w:rsid w:val="009533ED"/>
    <w:rsid w:val="0095474A"/>
    <w:rsid w:val="00972259"/>
    <w:rsid w:val="00976D90"/>
    <w:rsid w:val="009A1CB3"/>
    <w:rsid w:val="009B392B"/>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1F821F5-D23F-4F90-8494-0113B9F6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2018-04-27T20:39:00Z</cp:lastPrinted>
  <dcterms:created xsi:type="dcterms:W3CDTF">2019-05-07T16:56:00Z</dcterms:created>
  <dcterms:modified xsi:type="dcterms:W3CDTF">2019-05-07T16:56:00Z</dcterms:modified>
</cp:coreProperties>
</file>