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2C203F">
                              <w:rPr>
                                <w:sz w:val="24"/>
                                <w:szCs w:val="24"/>
                              </w:rPr>
                              <w:t>4</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2C203F">
                        <w:rPr>
                          <w:sz w:val="24"/>
                          <w:szCs w:val="24"/>
                        </w:rPr>
                        <w:t>4</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53296">
        <w:rPr>
          <w:rFonts w:ascii="Calibri" w:eastAsia="Calibri" w:hAnsi="Calibri" w:cs="Times New Roman"/>
          <w:u w:val="single"/>
          <w:lang w:val="es-ES" w:eastAsia="es-SV"/>
        </w:rPr>
        <w:t xml:space="preserve">dieciséis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2C203F" w:rsidRPr="002C203F" w:rsidRDefault="001C4687" w:rsidP="002C203F">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2C203F" w:rsidRPr="002C203F">
        <w:rPr>
          <w:rFonts w:ascii="Calibri" w:eastAsia="Times New Roman" w:hAnsi="Calibri" w:cs="Times New Roman"/>
          <w:b/>
          <w:lang w:eastAsia="es-SV"/>
        </w:rPr>
        <w:t>MINEC-2018-0127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C203F">
        <w:rPr>
          <w:rFonts w:ascii="Calibri" w:eastAsia="Calibri" w:hAnsi="Calibri" w:cs="Times New Roman"/>
          <w:lang w:val="es-ES" w:eastAsia="es-SV"/>
        </w:rPr>
        <w:t>siete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2C203F">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2C203F">
        <w:rPr>
          <w:rFonts w:ascii="Calibri" w:eastAsia="Calibri" w:hAnsi="Calibri" w:cs="Times New Roman"/>
          <w:lang w:val="es-ES" w:eastAsia="es-SV"/>
        </w:rPr>
        <w:t>a</w:t>
      </w:r>
      <w:r w:rsidR="00F05745">
        <w:rPr>
          <w:rFonts w:ascii="Calibri" w:eastAsia="Calibri" w:hAnsi="Calibri" w:cs="Times New Roman"/>
          <w:lang w:val="es-ES" w:eastAsia="es-SV"/>
        </w:rPr>
        <w:t>________</w:t>
      </w:r>
      <w:bookmarkStart w:id="0" w:name="_GoBack"/>
      <w:bookmarkEnd w:id="0"/>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F05745">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2C203F" w:rsidRPr="002C203F">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C203F" w:rsidRPr="002C203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2C203F" w:rsidRPr="002C203F">
        <w:rPr>
          <w:rFonts w:ascii="Calibri" w:eastAsia="Calibri" w:hAnsi="Calibri" w:cs="Times New Roman"/>
          <w:u w:val="single"/>
          <w:lang w:val="es-ES" w:eastAsia="es-SV"/>
        </w:rPr>
        <w:t xml:space="preserve">-Documento de acuerdos del </w:t>
      </w:r>
      <w:proofErr w:type="spellStart"/>
      <w:r w:rsidR="002C203F" w:rsidRPr="002C203F">
        <w:rPr>
          <w:rFonts w:ascii="Calibri" w:eastAsia="Calibri" w:hAnsi="Calibri" w:cs="Times New Roman"/>
          <w:u w:val="single"/>
          <w:lang w:val="es-ES" w:eastAsia="es-SV"/>
        </w:rPr>
        <w:t>Triangulo</w:t>
      </w:r>
      <w:proofErr w:type="spellEnd"/>
      <w:r w:rsidR="002C203F" w:rsidRPr="002C203F">
        <w:rPr>
          <w:rFonts w:ascii="Calibri" w:eastAsia="Calibri" w:hAnsi="Calibri" w:cs="Times New Roman"/>
          <w:u w:val="single"/>
          <w:lang w:val="es-ES" w:eastAsia="es-SV"/>
        </w:rPr>
        <w:t xml:space="preserve"> Norte de </w:t>
      </w:r>
      <w:proofErr w:type="spellStart"/>
      <w:r w:rsidR="002C203F" w:rsidRPr="002C203F">
        <w:rPr>
          <w:rFonts w:ascii="Calibri" w:eastAsia="Calibri" w:hAnsi="Calibri" w:cs="Times New Roman"/>
          <w:u w:val="single"/>
          <w:lang w:val="es-ES" w:eastAsia="es-SV"/>
        </w:rPr>
        <w:t>Centroamerica</w:t>
      </w:r>
      <w:proofErr w:type="spellEnd"/>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cuales</w:t>
      </w:r>
      <w:proofErr w:type="spellEnd"/>
      <w:r w:rsidRPr="002C203F">
        <w:rPr>
          <w:rFonts w:ascii="Calibri" w:eastAsia="Calibri" w:hAnsi="Calibri" w:cs="Times New Roman"/>
          <w:u w:val="single"/>
          <w:lang w:val="es-ES" w:eastAsia="es-SV"/>
        </w:rPr>
        <w:t xml:space="preserve"> son los acuerdos con los que ha cumplido el Salvador respecto del Triángulo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cuales</w:t>
      </w:r>
      <w:proofErr w:type="spellEnd"/>
      <w:r w:rsidRPr="002C203F">
        <w:rPr>
          <w:rFonts w:ascii="Calibri" w:eastAsia="Calibri" w:hAnsi="Calibri" w:cs="Times New Roman"/>
          <w:u w:val="single"/>
          <w:lang w:val="es-ES" w:eastAsia="es-SV"/>
        </w:rPr>
        <w:t xml:space="preserve"> son los acuerdos que no ha cumplido el Salvador y motivos por los que no se ha cumplido.</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que</w:t>
      </w:r>
      <w:proofErr w:type="spellEnd"/>
      <w:r w:rsidRPr="002C203F">
        <w:rPr>
          <w:rFonts w:ascii="Calibri" w:eastAsia="Calibri" w:hAnsi="Calibri" w:cs="Times New Roman"/>
          <w:u w:val="single"/>
          <w:lang w:val="es-ES" w:eastAsia="es-SV"/>
        </w:rPr>
        <w:t xml:space="preserve"> tipo de integración económica </w:t>
      </w:r>
      <w:proofErr w:type="spellStart"/>
      <w:r w:rsidRPr="002C203F">
        <w:rPr>
          <w:rFonts w:ascii="Calibri" w:eastAsia="Calibri" w:hAnsi="Calibri" w:cs="Times New Roman"/>
          <w:u w:val="single"/>
          <w:lang w:val="es-ES" w:eastAsia="es-SV"/>
        </w:rPr>
        <w:t>habra</w:t>
      </w:r>
      <w:proofErr w:type="spellEnd"/>
      <w:r w:rsidRPr="002C203F">
        <w:rPr>
          <w:rFonts w:ascii="Calibri" w:eastAsia="Calibri" w:hAnsi="Calibri" w:cs="Times New Roman"/>
          <w:u w:val="single"/>
          <w:lang w:val="es-ES" w:eastAsia="es-SV"/>
        </w:rPr>
        <w:t xml:space="preserve"> en el marco del Triángulo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que</w:t>
      </w:r>
      <w:proofErr w:type="spellEnd"/>
      <w:r w:rsidRPr="002C203F">
        <w:rPr>
          <w:rFonts w:ascii="Calibri" w:eastAsia="Calibri" w:hAnsi="Calibri" w:cs="Times New Roman"/>
          <w:u w:val="single"/>
          <w:lang w:val="es-ES" w:eastAsia="es-SV"/>
        </w:rPr>
        <w:t xml:space="preserve"> grado de avance tiene la negociación para la Unión Aduanera.</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cual</w:t>
      </w:r>
      <w:proofErr w:type="spellEnd"/>
      <w:r w:rsidRPr="002C203F">
        <w:rPr>
          <w:rFonts w:ascii="Calibri" w:eastAsia="Calibri" w:hAnsi="Calibri" w:cs="Times New Roman"/>
          <w:u w:val="single"/>
          <w:lang w:val="es-ES" w:eastAsia="es-SV"/>
        </w:rPr>
        <w:t xml:space="preserve"> es la cooperación del gobierno de los Estados Unidos con el </w:t>
      </w:r>
      <w:proofErr w:type="spellStart"/>
      <w:r w:rsidRPr="002C203F">
        <w:rPr>
          <w:rFonts w:ascii="Calibri" w:eastAsia="Calibri" w:hAnsi="Calibri" w:cs="Times New Roman"/>
          <w:u w:val="single"/>
          <w:lang w:val="es-ES" w:eastAsia="es-SV"/>
        </w:rPr>
        <w:t>triangulo</w:t>
      </w:r>
      <w:proofErr w:type="spellEnd"/>
      <w:r w:rsidRPr="002C203F">
        <w:rPr>
          <w:rFonts w:ascii="Calibri" w:eastAsia="Calibri" w:hAnsi="Calibri" w:cs="Times New Roman"/>
          <w:u w:val="single"/>
          <w:lang w:val="es-ES" w:eastAsia="es-SV"/>
        </w:rPr>
        <w:t xml:space="preserve">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cuales</w:t>
      </w:r>
      <w:proofErr w:type="spellEnd"/>
      <w:r w:rsidRPr="002C203F">
        <w:rPr>
          <w:rFonts w:ascii="Calibri" w:eastAsia="Calibri" w:hAnsi="Calibri" w:cs="Times New Roman"/>
          <w:u w:val="single"/>
          <w:lang w:val="es-ES" w:eastAsia="es-SV"/>
        </w:rPr>
        <w:t xml:space="preserve"> son los organismos cooperantes en el proceso de integración del triángulo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-que Institución recibe la ayuda para el proceso de integración del triángulo norte que llega de parte de las organizaciones cooperantes.</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cuales</w:t>
      </w:r>
      <w:proofErr w:type="spellEnd"/>
      <w:r w:rsidRPr="002C203F">
        <w:rPr>
          <w:rFonts w:ascii="Calibri" w:eastAsia="Calibri" w:hAnsi="Calibri" w:cs="Times New Roman"/>
          <w:u w:val="single"/>
          <w:lang w:val="es-ES" w:eastAsia="es-SV"/>
        </w:rPr>
        <w:t xml:space="preserve"> son los beneficios que ofrece el triángulo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 xml:space="preserve">- en este momento </w:t>
      </w:r>
      <w:proofErr w:type="spellStart"/>
      <w:r w:rsidRPr="002C203F">
        <w:rPr>
          <w:rFonts w:ascii="Calibri" w:eastAsia="Calibri" w:hAnsi="Calibri" w:cs="Times New Roman"/>
          <w:u w:val="single"/>
          <w:lang w:val="es-ES" w:eastAsia="es-SV"/>
        </w:rPr>
        <w:t>esta</w:t>
      </w:r>
      <w:proofErr w:type="spellEnd"/>
      <w:r w:rsidRPr="002C203F">
        <w:rPr>
          <w:rFonts w:ascii="Calibri" w:eastAsia="Calibri" w:hAnsi="Calibri" w:cs="Times New Roman"/>
          <w:u w:val="single"/>
          <w:lang w:val="es-ES" w:eastAsia="es-SV"/>
        </w:rPr>
        <w:t xml:space="preserve"> recibiendo el Salvador beneficios provenientes de la integración económica.</w:t>
      </w:r>
    </w:p>
    <w:p w:rsidR="00F93A5F" w:rsidRPr="00F93A5F" w:rsidRDefault="002C203F" w:rsidP="002C203F">
      <w:pPr>
        <w:spacing w:after="0"/>
        <w:jc w:val="both"/>
      </w:pPr>
      <w:r w:rsidRPr="002C203F">
        <w:rPr>
          <w:rFonts w:ascii="Calibri" w:eastAsia="Calibri" w:hAnsi="Calibri" w:cs="Times New Roman"/>
          <w:u w:val="single"/>
          <w:lang w:val="es-ES" w:eastAsia="es-SV"/>
        </w:rPr>
        <w:t>-----</w:t>
      </w:r>
      <w:proofErr w:type="gramStart"/>
      <w:r w:rsidRPr="002C203F">
        <w:rPr>
          <w:rFonts w:ascii="Calibri" w:eastAsia="Calibri" w:hAnsi="Calibri" w:cs="Times New Roman"/>
          <w:u w:val="single"/>
          <w:lang w:val="es-ES" w:eastAsia="es-SV"/>
        </w:rPr>
        <w:t>solicito</w:t>
      </w:r>
      <w:proofErr w:type="gramEnd"/>
      <w:r w:rsidRPr="002C203F">
        <w:rPr>
          <w:rFonts w:ascii="Calibri" w:eastAsia="Calibri" w:hAnsi="Calibri" w:cs="Times New Roman"/>
          <w:u w:val="single"/>
          <w:lang w:val="es-ES" w:eastAsia="es-SV"/>
        </w:rPr>
        <w:t xml:space="preserve"> entrevista con un especialista encargado de la negociación de la unión aduanera o persona que tenga conocimiento respecto de los beneficios de la integración económica del triángulo norte-----</w:t>
      </w:r>
      <w:r w:rsidR="005728BE" w:rsidRPr="005728BE">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F93A5F">
        <w:fldChar w:fldCharType="begin"/>
      </w:r>
      <w:r w:rsidR="00F93A5F">
        <w:instrText xml:space="preserve"> HYPERLINK "mailto:</w:instrText>
      </w:r>
      <w:r w:rsidR="00F93A5F" w:rsidRPr="00F93A5F">
        <w:instrText xml:space="preserve"> francisco.polanco@digestyc.gob.sv</w:instrText>
      </w:r>
    </w:p>
    <w:p w:rsidR="00F93A5F" w:rsidRPr="002C203F" w:rsidRDefault="00F93A5F" w:rsidP="006A6C22">
      <w:pPr>
        <w:spacing w:after="0"/>
        <w:jc w:val="both"/>
        <w:rPr>
          <w:rStyle w:val="Hipervnculo"/>
        </w:rPr>
      </w:pPr>
      <w:r w:rsidRPr="00F93A5F">
        <w:instrText xml:space="preserve"> </w:instrText>
      </w:r>
      <w:r>
        <w:instrText xml:space="preserve">" </w:instrText>
      </w:r>
      <w:r>
        <w:fldChar w:fldCharType="separate"/>
      </w:r>
      <w:r w:rsidRPr="002C203F">
        <w:rPr>
          <w:rStyle w:val="Hipervnculo"/>
        </w:rPr>
        <w:t xml:space="preserve"> </w:t>
      </w:r>
    </w:p>
    <w:p w:rsidR="001C4687" w:rsidRPr="00C85CD3" w:rsidRDefault="00F93A5F" w:rsidP="006A6C22">
      <w:pPr>
        <w:spacing w:after="0"/>
        <w:jc w:val="both"/>
      </w:pPr>
      <w:r w:rsidRPr="002C203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2C203F" w:rsidRPr="002C203F">
        <w:rPr>
          <w:rFonts w:ascii="Calibri" w:eastAsia="Calibri" w:hAnsi="Calibri" w:cs="Times New Roman"/>
          <w:lang w:val="es-ES" w:eastAsia="es-SV"/>
        </w:rPr>
        <w:t xml:space="preserve">la </w:t>
      </w:r>
      <w:proofErr w:type="gramStart"/>
      <w:r w:rsidR="002C203F" w:rsidRPr="002C203F">
        <w:rPr>
          <w:rFonts w:ascii="Calibri" w:eastAsia="Calibri" w:hAnsi="Calibri" w:cs="Times New Roman"/>
          <w:lang w:val="es-ES" w:eastAsia="es-SV"/>
        </w:rPr>
        <w:t xml:space="preserve">señora </w:t>
      </w:r>
      <w:r w:rsidR="006A6609" w:rsidRPr="00C85CD3">
        <w:rPr>
          <w:rFonts w:ascii="Calibri" w:eastAsia="Calibri" w:hAnsi="Calibri" w:cs="Times New Roman"/>
          <w:b/>
          <w:lang w:eastAsia="es-SV"/>
        </w:rPr>
        <w:t>,</w:t>
      </w:r>
      <w:proofErr w:type="gramEnd"/>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4F19E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2C203F">
        <w:rPr>
          <w:rFonts w:ascii="Calibri" w:eastAsia="Calibri" w:hAnsi="Calibri" w:cs="Times New Roman"/>
          <w:b/>
          <w:lang w:val="es-ES" w:eastAsia="es-SV"/>
        </w:rPr>
        <w:t>de Política Comercial (DIPCO)</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w:t>
      </w:r>
      <w:r w:rsidR="00953296">
        <w:rPr>
          <w:rFonts w:ascii="Calibri" w:eastAsia="Calibri" w:hAnsi="Calibri" w:cs="Times New Roman"/>
          <w:lang w:val="es-ES" w:eastAsia="es-SV"/>
        </w:rPr>
        <w:t>los requerimientos</w:t>
      </w:r>
      <w:r w:rsidR="002C203F">
        <w:rPr>
          <w:rFonts w:ascii="Calibri" w:eastAsia="Calibri" w:hAnsi="Calibri" w:cs="Times New Roman"/>
          <w:lang w:val="es-ES" w:eastAsia="es-SV"/>
        </w:rPr>
        <w:t xml:space="preserve"> de información</w:t>
      </w:r>
      <w:r w:rsidRPr="00C85CD3">
        <w:rPr>
          <w:rFonts w:ascii="Calibri" w:eastAsia="Calibri" w:hAnsi="Calibri" w:cs="Times New Roman"/>
          <w:lang w:val="es-ES" w:eastAsia="es-SV"/>
        </w:rPr>
        <w:t>,</w:t>
      </w:r>
      <w:r w:rsidR="002C203F">
        <w:rPr>
          <w:rFonts w:ascii="Calibri" w:eastAsia="Calibri" w:hAnsi="Calibri" w:cs="Times New Roman"/>
          <w:lang w:val="es-ES" w:eastAsia="es-SV"/>
        </w:rPr>
        <w:t xml:space="preserve"> concedió </w:t>
      </w:r>
      <w:r w:rsidR="002C203F">
        <w:rPr>
          <w:rFonts w:ascii="Calibri" w:eastAsia="Calibri" w:hAnsi="Calibri" w:cs="Times New Roman"/>
          <w:lang w:eastAsia="es-SV"/>
        </w:rPr>
        <w:t>entrevista a la ciudadana con el Director de la DIPCO.</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C203F" w:rsidRPr="002C203F">
        <w:rPr>
          <w:rFonts w:ascii="Calibri" w:eastAsia="Calibri" w:hAnsi="Calibri" w:cs="Times New Roman"/>
          <w:lang w:val="es-ES" w:eastAsia="es-SV"/>
        </w:rPr>
        <w:t>la señora</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69079D" w:rsidRDefault="0069079D" w:rsidP="0069079D">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69079D" w:rsidRDefault="0069079D" w:rsidP="0069079D">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69079D" w:rsidRDefault="0069079D" w:rsidP="0069079D">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69079D" w:rsidRDefault="0069079D" w:rsidP="0069079D"/>
    <w:p w:rsidR="008D1DDD" w:rsidRPr="00C85CD3" w:rsidRDefault="00F05745"/>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CF" w:rsidRDefault="004B37CF">
      <w:pPr>
        <w:spacing w:after="0" w:line="240" w:lineRule="auto"/>
      </w:pPr>
      <w:r>
        <w:separator/>
      </w:r>
    </w:p>
  </w:endnote>
  <w:endnote w:type="continuationSeparator" w:id="0">
    <w:p w:rsidR="004B37CF" w:rsidRDefault="004B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F05745" w:rsidRPr="00F05745">
      <w:rPr>
        <w:noProof/>
        <w:lang w:val="es-ES"/>
      </w:rPr>
      <w:t>1</w:t>
    </w:r>
    <w:r>
      <w:rPr>
        <w:noProof/>
        <w:lang w:val="es-ES"/>
      </w:rPr>
      <w:fldChar w:fldCharType="end"/>
    </w:r>
  </w:p>
  <w:p w:rsidR="00173CF6" w:rsidRDefault="00F057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CF" w:rsidRDefault="004B37CF">
      <w:pPr>
        <w:spacing w:after="0" w:line="240" w:lineRule="auto"/>
      </w:pPr>
      <w:r>
        <w:separator/>
      </w:r>
    </w:p>
  </w:footnote>
  <w:footnote w:type="continuationSeparator" w:id="0">
    <w:p w:rsidR="004B37CF" w:rsidRDefault="004B3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05745"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55815"/>
    <w:rsid w:val="002817D5"/>
    <w:rsid w:val="002C203F"/>
    <w:rsid w:val="002C7C21"/>
    <w:rsid w:val="002E741B"/>
    <w:rsid w:val="002F492A"/>
    <w:rsid w:val="00344C54"/>
    <w:rsid w:val="003917FA"/>
    <w:rsid w:val="003D0B48"/>
    <w:rsid w:val="00433D89"/>
    <w:rsid w:val="004842D8"/>
    <w:rsid w:val="004A5C9F"/>
    <w:rsid w:val="004B0B17"/>
    <w:rsid w:val="004B37CF"/>
    <w:rsid w:val="004C69BC"/>
    <w:rsid w:val="004D7979"/>
    <w:rsid w:val="004E596C"/>
    <w:rsid w:val="004F19E4"/>
    <w:rsid w:val="004F7ADD"/>
    <w:rsid w:val="0053499E"/>
    <w:rsid w:val="00537392"/>
    <w:rsid w:val="005728BE"/>
    <w:rsid w:val="005A2019"/>
    <w:rsid w:val="005D441B"/>
    <w:rsid w:val="0065454E"/>
    <w:rsid w:val="00661476"/>
    <w:rsid w:val="00670E4C"/>
    <w:rsid w:val="0069079D"/>
    <w:rsid w:val="006A316D"/>
    <w:rsid w:val="006A63A2"/>
    <w:rsid w:val="006A6609"/>
    <w:rsid w:val="006A6C22"/>
    <w:rsid w:val="006B2BCF"/>
    <w:rsid w:val="006D1D05"/>
    <w:rsid w:val="006E359F"/>
    <w:rsid w:val="00726EB3"/>
    <w:rsid w:val="007623A4"/>
    <w:rsid w:val="007854EE"/>
    <w:rsid w:val="007C214F"/>
    <w:rsid w:val="007C40AB"/>
    <w:rsid w:val="007F36A6"/>
    <w:rsid w:val="007F45D4"/>
    <w:rsid w:val="00801D49"/>
    <w:rsid w:val="0086027A"/>
    <w:rsid w:val="00864EEB"/>
    <w:rsid w:val="00875197"/>
    <w:rsid w:val="008D2461"/>
    <w:rsid w:val="008D3FC0"/>
    <w:rsid w:val="00904EC0"/>
    <w:rsid w:val="00924CCE"/>
    <w:rsid w:val="00953296"/>
    <w:rsid w:val="009B392B"/>
    <w:rsid w:val="009C6A33"/>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C4C5B"/>
    <w:rsid w:val="00BE5013"/>
    <w:rsid w:val="00C43F40"/>
    <w:rsid w:val="00C46AA9"/>
    <w:rsid w:val="00C7161A"/>
    <w:rsid w:val="00C85CD3"/>
    <w:rsid w:val="00CB7FD5"/>
    <w:rsid w:val="00CC1A37"/>
    <w:rsid w:val="00CE6699"/>
    <w:rsid w:val="00D05A77"/>
    <w:rsid w:val="00D61FC3"/>
    <w:rsid w:val="00D64254"/>
    <w:rsid w:val="00DA7BD8"/>
    <w:rsid w:val="00DB7E98"/>
    <w:rsid w:val="00DD1F60"/>
    <w:rsid w:val="00DE170E"/>
    <w:rsid w:val="00E80B0F"/>
    <w:rsid w:val="00E822A9"/>
    <w:rsid w:val="00EC20F1"/>
    <w:rsid w:val="00F05745"/>
    <w:rsid w:val="00F26F78"/>
    <w:rsid w:val="00F57E95"/>
    <w:rsid w:val="00F93A5F"/>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2018-03-16T20:23:00Z</cp:lastPrinted>
  <dcterms:created xsi:type="dcterms:W3CDTF">2020-06-23T21:31:00Z</dcterms:created>
  <dcterms:modified xsi:type="dcterms:W3CDTF">2020-06-23T21:31:00Z</dcterms:modified>
</cp:coreProperties>
</file>