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660FB4">
                              <w:rPr>
                                <w:sz w:val="24"/>
                                <w:szCs w:val="24"/>
                              </w:rPr>
                              <w:t>4</w:t>
                            </w:r>
                            <w:r w:rsidR="002B492A">
                              <w:rPr>
                                <w:sz w:val="24"/>
                                <w:szCs w:val="24"/>
                              </w:rPr>
                              <w:t>9</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660FB4">
                        <w:rPr>
                          <w:sz w:val="24"/>
                          <w:szCs w:val="24"/>
                        </w:rPr>
                        <w:t>4</w:t>
                      </w:r>
                      <w:r w:rsidR="002B492A">
                        <w:rPr>
                          <w:sz w:val="24"/>
                          <w:szCs w:val="24"/>
                        </w:rPr>
                        <w:t>9</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6D3660">
        <w:rPr>
          <w:rFonts w:ascii="Calibri" w:eastAsia="Calibri" w:hAnsi="Calibri" w:cs="Times New Roman"/>
          <w:u w:val="single"/>
          <w:lang w:val="es-ES" w:eastAsia="es-SV"/>
        </w:rPr>
        <w:t>catorce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76E8C">
        <w:rPr>
          <w:rFonts w:ascii="Calibri" w:eastAsia="Calibri" w:hAnsi="Calibri" w:cs="Times New Roman"/>
          <w:u w:val="single"/>
          <w:lang w:val="es-ES" w:eastAsia="es-SV"/>
        </w:rPr>
        <w:t xml:space="preserve">once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Pr="003B248A" w:rsidRDefault="003B248A" w:rsidP="0091046B">
      <w:pPr>
        <w:spacing w:after="0"/>
        <w:jc w:val="both"/>
        <w:rPr>
          <w:color w:val="0000FF" w:themeColor="hyperlink"/>
          <w:u w:val="single"/>
        </w:rPr>
      </w:pPr>
      <w:r w:rsidRPr="003B248A">
        <w:rPr>
          <w:rFonts w:ascii="Calibri" w:eastAsia="Calibri" w:hAnsi="Calibri" w:cs="Times New Roman"/>
          <w:lang w:val="es-ES" w:eastAsia="es-SV"/>
        </w:rPr>
        <w:t xml:space="preserve">Admítase la solicitud de información </w:t>
      </w:r>
      <w:r w:rsidR="002B492A" w:rsidRPr="002B492A">
        <w:rPr>
          <w:rFonts w:ascii="Calibri" w:eastAsia="Times New Roman" w:hAnsi="Calibri" w:cs="Times New Roman"/>
          <w:b/>
          <w:lang w:eastAsia="es-SV"/>
        </w:rPr>
        <w:t>MINEC-2017-0340</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F2345F">
        <w:rPr>
          <w:rFonts w:ascii="Calibri" w:eastAsia="Calibri" w:hAnsi="Calibri" w:cs="Times New Roman"/>
          <w:lang w:val="es-ES" w:eastAsia="es-SV"/>
        </w:rPr>
        <w:t>veint</w:t>
      </w:r>
      <w:r w:rsidR="00EC4956">
        <w:rPr>
          <w:rFonts w:ascii="Calibri" w:eastAsia="Calibri" w:hAnsi="Calibri" w:cs="Times New Roman"/>
          <w:lang w:val="es-ES" w:eastAsia="es-SV"/>
        </w:rPr>
        <w:t>i</w:t>
      </w:r>
      <w:r w:rsidR="002B492A">
        <w:rPr>
          <w:rFonts w:ascii="Calibri" w:eastAsia="Calibri" w:hAnsi="Calibri" w:cs="Times New Roman"/>
          <w:lang w:val="es-ES" w:eastAsia="es-SV"/>
        </w:rPr>
        <w:t>cinco</w:t>
      </w:r>
      <w:r w:rsidR="001A79D1">
        <w:rPr>
          <w:rFonts w:ascii="Calibri" w:eastAsia="Calibri" w:hAnsi="Calibri" w:cs="Times New Roman"/>
          <w:lang w:val="es-ES" w:eastAsia="es-SV"/>
        </w:rPr>
        <w:t xml:space="preserve"> </w:t>
      </w:r>
      <w:r w:rsidR="00FE54D6">
        <w:rPr>
          <w:rFonts w:ascii="Calibri" w:eastAsia="Calibri" w:hAnsi="Calibri" w:cs="Times New Roman"/>
          <w:lang w:val="es-ES" w:eastAsia="es-SV"/>
        </w:rPr>
        <w:t>de ju</w:t>
      </w:r>
      <w:r w:rsidR="001A79D1">
        <w:rPr>
          <w:rFonts w:ascii="Calibri" w:eastAsia="Calibri" w:hAnsi="Calibri" w:cs="Times New Roman"/>
          <w:lang w:val="es-ES" w:eastAsia="es-SV"/>
        </w:rPr>
        <w:t>l</w:t>
      </w:r>
      <w:r w:rsidR="002D136A">
        <w:rPr>
          <w:rFonts w:ascii="Calibri" w:eastAsia="Calibri" w:hAnsi="Calibri" w:cs="Times New Roman"/>
          <w:lang w:val="es-ES" w:eastAsia="es-SV"/>
        </w:rPr>
        <w:t>i</w:t>
      </w:r>
      <w:r w:rsidR="00FE54D6">
        <w:rPr>
          <w:rFonts w:ascii="Calibri" w:eastAsia="Calibri" w:hAnsi="Calibri" w:cs="Times New Roman"/>
          <w:lang w:val="es-ES" w:eastAsia="es-SV"/>
        </w:rPr>
        <w: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l</w:t>
      </w:r>
      <w:r w:rsidR="002B492A">
        <w:rPr>
          <w:rFonts w:ascii="Calibri" w:eastAsia="Calibri" w:hAnsi="Calibri" w:cs="Times New Roman"/>
          <w:lang w:val="es-ES" w:eastAsia="es-SV"/>
        </w:rPr>
        <w:t>a</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2B492A">
        <w:rPr>
          <w:rFonts w:ascii="Calibri" w:eastAsia="Calibri" w:hAnsi="Calibri" w:cs="Times New Roman"/>
          <w:lang w:val="es-ES" w:eastAsia="es-SV"/>
        </w:rPr>
        <w:t>a</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Único de Identidad (DUI) número</w:t>
      </w:r>
      <w:proofErr w:type="gramStart"/>
      <w:r w:rsidRPr="003B248A">
        <w:rPr>
          <w:rFonts w:ascii="Calibri" w:eastAsia="Calibri" w:hAnsi="Calibri" w:cs="Times New Roman"/>
          <w:lang w:val="es-ES" w:eastAsia="es-SV"/>
        </w:rPr>
        <w:t>:,</w:t>
      </w:r>
      <w:proofErr w:type="gramEnd"/>
      <w:r w:rsidRPr="003B248A">
        <w:rPr>
          <w:rFonts w:ascii="Calibri" w:eastAsia="Calibri" w:hAnsi="Calibri" w:cs="Times New Roman"/>
          <w:lang w:eastAsia="es-SV"/>
        </w:rPr>
        <w:t xml:space="preserve"> del domicilio de </w:t>
      </w:r>
      <w:r w:rsidR="002B492A" w:rsidRPr="002B492A">
        <w:rPr>
          <w:rFonts w:ascii="Calibri" w:eastAsia="Calibri" w:hAnsi="Calibri" w:cs="Times New Roman"/>
          <w:lang w:eastAsia="es-SV"/>
        </w:rPr>
        <w:t>Santa Tecla</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2B492A" w:rsidRPr="002B492A">
        <w:rPr>
          <w:rFonts w:ascii="Calibri" w:eastAsia="Calibri" w:hAnsi="Calibri" w:cs="Times New Roman"/>
          <w:lang w:eastAsia="es-SV"/>
        </w:rPr>
        <w:t>La Libertad</w:t>
      </w:r>
      <w:r w:rsidRPr="003B248A">
        <w:rPr>
          <w:rFonts w:ascii="Calibri" w:eastAsia="Calibri" w:hAnsi="Calibri" w:cs="Times New Roman"/>
          <w:lang w:eastAsia="es-SV"/>
        </w:rPr>
        <w:t xml:space="preserve">, </w:t>
      </w:r>
      <w:r w:rsidRPr="003B248A">
        <w:rPr>
          <w:rFonts w:ascii="Calibri" w:eastAsia="Calibri" w:hAnsi="Calibri" w:cs="Times New Roman"/>
          <w:lang w:val="es-ES" w:eastAsia="es-SV"/>
        </w:rPr>
        <w:t xml:space="preserve"> 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2B492A" w:rsidRPr="002B492A">
        <w:rPr>
          <w:rFonts w:ascii="Calibri" w:eastAsia="Calibri" w:hAnsi="Calibri" w:cs="Times New Roman"/>
          <w:u w:val="single"/>
          <w:lang w:val="es-ES" w:eastAsia="es-SV"/>
        </w:rPr>
        <w:t xml:space="preserve">Cantidad de empresas registradas en el rubro de topografía, de </w:t>
      </w:r>
      <w:proofErr w:type="spellStart"/>
      <w:r w:rsidR="002B492A" w:rsidRPr="002B492A">
        <w:rPr>
          <w:rFonts w:ascii="Calibri" w:eastAsia="Calibri" w:hAnsi="Calibri" w:cs="Times New Roman"/>
          <w:u w:val="single"/>
          <w:lang w:val="es-ES" w:eastAsia="es-SV"/>
        </w:rPr>
        <w:t>preferncia</w:t>
      </w:r>
      <w:proofErr w:type="spellEnd"/>
      <w:r w:rsidR="002B492A" w:rsidRPr="002B492A">
        <w:rPr>
          <w:rFonts w:ascii="Calibri" w:eastAsia="Calibri" w:hAnsi="Calibri" w:cs="Times New Roman"/>
          <w:u w:val="single"/>
          <w:lang w:val="es-ES" w:eastAsia="es-SV"/>
        </w:rPr>
        <w:t xml:space="preserve"> detalle del nombre de las empresas</w:t>
      </w:r>
      <w:r w:rsidR="00262F64" w:rsidRPr="00262F64">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hyperlink r:id="rId9" w:history="1">
        <w:r w:rsidR="006D3660" w:rsidRPr="006D3660">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6D3660">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B492A" w:rsidRPr="002B492A">
        <w:rPr>
          <w:rFonts w:ascii="Calibri" w:eastAsia="Calibri" w:hAnsi="Calibri" w:cs="Times New Roman"/>
          <w:lang w:val="es-ES" w:eastAsia="es-SV"/>
        </w:rPr>
        <w:t xml:space="preserve">la </w:t>
      </w:r>
      <w:proofErr w:type="gramStart"/>
      <w:r w:rsidR="002B492A" w:rsidRPr="002B492A">
        <w:rPr>
          <w:rFonts w:ascii="Calibri" w:eastAsia="Calibri" w:hAnsi="Calibri" w:cs="Times New Roman"/>
          <w:lang w:val="es-ES" w:eastAsia="es-SV"/>
        </w:rPr>
        <w:t xml:space="preserve">señora  </w:t>
      </w:r>
      <w:r w:rsidR="004A5D9D">
        <w:rPr>
          <w:rFonts w:ascii="Calibri" w:eastAsia="Calibri" w:hAnsi="Calibri" w:cs="Times New Roman"/>
          <w:b/>
          <w:u w:val="single"/>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w:t>
      </w:r>
      <w:r w:rsidR="002B492A">
        <w:rPr>
          <w:rFonts w:ascii="Calibri" w:eastAsia="Calibri" w:hAnsi="Calibri" w:cs="Times New Roman"/>
          <w:lang w:val="es-ES" w:eastAsia="es-SV"/>
        </w:rPr>
        <w:t>General de Estadísticas y Censos (DIGESTYC)</w:t>
      </w:r>
      <w:r w:rsidR="0091046B">
        <w:rPr>
          <w:rFonts w:ascii="Calibri" w:eastAsia="Calibri" w:hAnsi="Calibri" w:cs="Times New Roman"/>
          <w:lang w:val="es-ES" w:eastAsia="es-SV"/>
        </w:rPr>
        <w:t>, atendiendo la solicitud envío documento</w:t>
      </w:r>
      <w:r w:rsidR="006D3660">
        <w:rPr>
          <w:rFonts w:ascii="Calibri" w:eastAsia="Calibri" w:hAnsi="Calibri" w:cs="Times New Roman"/>
          <w:lang w:val="es-ES" w:eastAsia="es-SV"/>
        </w:rPr>
        <w:t xml:space="preserve"> en formato </w:t>
      </w:r>
      <w:proofErr w:type="spellStart"/>
      <w:proofErr w:type="gramStart"/>
      <w:r w:rsidR="002B492A">
        <w:rPr>
          <w:rFonts w:ascii="Calibri" w:eastAsia="Calibri" w:hAnsi="Calibri" w:cs="Times New Roman"/>
          <w:lang w:val="es-ES" w:eastAsia="es-SV"/>
        </w:rPr>
        <w:t>eXCEL</w:t>
      </w:r>
      <w:proofErr w:type="spellEnd"/>
      <w:r w:rsidR="002B492A">
        <w:rPr>
          <w:rFonts w:ascii="Calibri" w:eastAsia="Calibri" w:hAnsi="Calibri" w:cs="Times New Roman"/>
          <w:lang w:val="es-ES" w:eastAsia="es-SV"/>
        </w:rPr>
        <w:t xml:space="preserve"> </w:t>
      </w:r>
      <w:r w:rsidR="005E48E4">
        <w:rPr>
          <w:rFonts w:ascii="Calibri" w:eastAsia="Calibri" w:hAnsi="Calibri" w:cs="Times New Roman"/>
          <w:lang w:val="es-ES" w:eastAsia="es-SV"/>
        </w:rPr>
        <w:t>.</w:t>
      </w:r>
      <w:proofErr w:type="gramEnd"/>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3B248A">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2B492A" w:rsidRPr="002B492A">
        <w:rPr>
          <w:rFonts w:ascii="Calibri" w:eastAsia="Calibri" w:hAnsi="Calibri" w:cs="Times New Roman"/>
          <w:lang w:val="es-ES" w:eastAsia="es-SV"/>
        </w:rPr>
        <w:t xml:space="preserve">la señora  </w:t>
      </w:r>
      <w:bookmarkStart w:id="0" w:name="_GoBack"/>
      <w:bookmarkEnd w:id="0"/>
      <w:r w:rsidRPr="003B248A">
        <w:rPr>
          <w:rFonts w:ascii="Calibri" w:eastAsia="Calibri" w:hAnsi="Calibri" w:cs="Times New Roman"/>
          <w:lang w:val="es-ES" w:eastAsia="es-SV"/>
        </w:rPr>
        <w:t xml:space="preserve">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44632A"/>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32A" w:rsidRDefault="0044632A">
      <w:pPr>
        <w:spacing w:after="0" w:line="240" w:lineRule="auto"/>
      </w:pPr>
      <w:r>
        <w:separator/>
      </w:r>
    </w:p>
  </w:endnote>
  <w:endnote w:type="continuationSeparator" w:id="0">
    <w:p w:rsidR="0044632A" w:rsidRDefault="0044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A14CEF" w:rsidRPr="00A14CEF">
      <w:rPr>
        <w:noProof/>
        <w:lang w:val="es-ES"/>
      </w:rPr>
      <w:t>2</w:t>
    </w:r>
    <w:r>
      <w:rPr>
        <w:noProof/>
        <w:lang w:val="es-ES"/>
      </w:rPr>
      <w:fldChar w:fldCharType="end"/>
    </w:r>
  </w:p>
  <w:p w:rsidR="00173CF6" w:rsidRDefault="00446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32A" w:rsidRDefault="0044632A">
      <w:pPr>
        <w:spacing w:after="0" w:line="240" w:lineRule="auto"/>
      </w:pPr>
      <w:r>
        <w:separator/>
      </w:r>
    </w:p>
  </w:footnote>
  <w:footnote w:type="continuationSeparator" w:id="0">
    <w:p w:rsidR="0044632A" w:rsidRDefault="0044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4632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32533"/>
    <w:rsid w:val="00262F64"/>
    <w:rsid w:val="002B492A"/>
    <w:rsid w:val="002D136A"/>
    <w:rsid w:val="002F0BBA"/>
    <w:rsid w:val="003307B7"/>
    <w:rsid w:val="00331660"/>
    <w:rsid w:val="00367B52"/>
    <w:rsid w:val="003B248A"/>
    <w:rsid w:val="003D3ABC"/>
    <w:rsid w:val="00416208"/>
    <w:rsid w:val="00425770"/>
    <w:rsid w:val="0042637F"/>
    <w:rsid w:val="0044632A"/>
    <w:rsid w:val="004537BD"/>
    <w:rsid w:val="00457583"/>
    <w:rsid w:val="0049323B"/>
    <w:rsid w:val="0049471D"/>
    <w:rsid w:val="00495F40"/>
    <w:rsid w:val="004A116C"/>
    <w:rsid w:val="004A5D9D"/>
    <w:rsid w:val="004B14E8"/>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14CEF"/>
    <w:rsid w:val="00A226C6"/>
    <w:rsid w:val="00A33A7B"/>
    <w:rsid w:val="00AA5533"/>
    <w:rsid w:val="00AF1998"/>
    <w:rsid w:val="00B00CD1"/>
    <w:rsid w:val="00B02D4E"/>
    <w:rsid w:val="00B64798"/>
    <w:rsid w:val="00B70E8D"/>
    <w:rsid w:val="00B76E8C"/>
    <w:rsid w:val="00BC5323"/>
    <w:rsid w:val="00BE444F"/>
    <w:rsid w:val="00C3149B"/>
    <w:rsid w:val="00C4426C"/>
    <w:rsid w:val="00C51239"/>
    <w:rsid w:val="00C80E06"/>
    <w:rsid w:val="00CA3531"/>
    <w:rsid w:val="00CA7D68"/>
    <w:rsid w:val="00CE14E0"/>
    <w:rsid w:val="00D06933"/>
    <w:rsid w:val="00D15DAE"/>
    <w:rsid w:val="00DB54D3"/>
    <w:rsid w:val="00E2185F"/>
    <w:rsid w:val="00E36B64"/>
    <w:rsid w:val="00EA1DFE"/>
    <w:rsid w:val="00EA2F10"/>
    <w:rsid w:val="00EC4956"/>
    <w:rsid w:val="00EF2AC7"/>
    <w:rsid w:val="00F2345F"/>
    <w:rsid w:val="00F7658A"/>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C8FDD1-61B4-4209-838D-D6C77F64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Quintanilla de Arias</dc:creator>
  <cp:lastModifiedBy>Laura Quintanilla de Arias</cp:lastModifiedBy>
  <cp:revision>4</cp:revision>
  <cp:lastPrinted>2017-08-11T16:04:00Z</cp:lastPrinted>
  <dcterms:created xsi:type="dcterms:W3CDTF">2017-08-11T15:06:00Z</dcterms:created>
  <dcterms:modified xsi:type="dcterms:W3CDTF">2018-07-05T19:28:00Z</dcterms:modified>
</cp:coreProperties>
</file>