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6F" w:rsidRDefault="00550C6F" w:rsidP="00550C6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550C6F" w:rsidRDefault="00550C6F" w:rsidP="00550C6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550C6F" w:rsidRPr="0022486B" w:rsidRDefault="00550C6F" w:rsidP="00550C6F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550C6F" w:rsidRPr="00A34554" w:rsidRDefault="00550C6F" w:rsidP="00550C6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550C6F" w:rsidRPr="00130619" w:rsidRDefault="00550C6F" w:rsidP="00550C6F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 79/</w:t>
      </w:r>
      <w:r w:rsidRPr="00130619">
        <w:rPr>
          <w:rFonts w:ascii="Book Antiqua" w:hAnsi="Book Antiqua"/>
          <w:b/>
        </w:rPr>
        <w:t xml:space="preserve">2021 </w:t>
      </w:r>
    </w:p>
    <w:p w:rsidR="00550C6F" w:rsidRPr="00A34554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550C6F" w:rsidRPr="00B8118B" w:rsidRDefault="00550C6F" w:rsidP="00550C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</w:t>
      </w:r>
      <w:r>
        <w:rPr>
          <w:rFonts w:ascii="Book Antiqua" w:hAnsi="Book Antiqua"/>
          <w:sz w:val="22"/>
          <w:szCs w:val="22"/>
        </w:rPr>
        <w:t xml:space="preserve">an Salvador, a las quince horas y quince minutos del día catorce de julio de 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ingresada po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 medio correo electrónico, en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uno de julio del presente año, a nombre de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75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Lucro, la cual remite por medio de correo electrónico los siguientes datos: </w:t>
      </w:r>
      <w:r w:rsidRPr="00B8118B">
        <w:rPr>
          <w:rFonts w:ascii="Book Antiqua" w:hAnsi="Book Antiqua"/>
          <w:b/>
        </w:rPr>
        <w:t>“Número de asociaciones registradas a la fecha: 3356. Número de Fundaciones  registradas: 1128.”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550C6F" w:rsidRDefault="00550C6F" w:rsidP="00550C6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550C6F" w:rsidRDefault="00550C6F" w:rsidP="00550C6F"/>
    <w:p w:rsidR="00550C6F" w:rsidRDefault="00550C6F" w:rsidP="00550C6F"/>
    <w:p w:rsidR="00550C6F" w:rsidRDefault="00550C6F" w:rsidP="00550C6F"/>
    <w:p w:rsidR="00DD3B70" w:rsidRDefault="00550C6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6F"/>
    <w:rsid w:val="00550C6F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2021-09-08T19:46:00Z</dcterms:created>
  <dcterms:modified xsi:type="dcterms:W3CDTF">2021-09-08T19:47:00Z</dcterms:modified>
</cp:coreProperties>
</file>