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0A" w:rsidRPr="00152E88" w:rsidRDefault="001E5C0A" w:rsidP="001E5C0A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3FFD0725" wp14:editId="6907EBA2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0A" w:rsidRPr="00152E88" w:rsidRDefault="001E5C0A" w:rsidP="001E5C0A">
      <w:pPr>
        <w:jc w:val="center"/>
        <w:rPr>
          <w:rFonts w:ascii="Book Antiqua" w:hAnsi="Book Antiqua"/>
          <w:sz w:val="24"/>
          <w:szCs w:val="24"/>
        </w:rPr>
      </w:pPr>
    </w:p>
    <w:p w:rsidR="001E5C0A" w:rsidRPr="00152E88" w:rsidRDefault="001E5C0A" w:rsidP="001E5C0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1E5C0A" w:rsidRPr="00381D83" w:rsidRDefault="001E5C0A" w:rsidP="001E5C0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RESOLUCIÓN NO. 14/2021</w:t>
      </w:r>
    </w:p>
    <w:p w:rsidR="001E5C0A" w:rsidRPr="00381D83" w:rsidRDefault="001E5C0A" w:rsidP="001E5C0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  <w:shd w:val="clear" w:color="auto" w:fill="FFFFFF"/>
        </w:rPr>
      </w:pP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381D83">
        <w:rPr>
          <w:rFonts w:ascii="Book Antiqua" w:hAnsi="Book Antiqua"/>
          <w:sz w:val="28"/>
          <w:szCs w:val="28"/>
        </w:rPr>
        <w:t xml:space="preserve">la Unidad de Acceso a la Información Pública del Ministerio de Gobernación y Desarrollo Territorial: San Salvador, a las catorce horas y dieciséis minutos del día cuatro de marzo de dos mil veintiuno. </w:t>
      </w:r>
      <w:r w:rsidRPr="00381D83">
        <w:rPr>
          <w:rFonts w:ascii="Book Antiqua" w:hAnsi="Book Antiqua"/>
          <w:b/>
          <w:sz w:val="28"/>
          <w:szCs w:val="28"/>
        </w:rPr>
        <w:t xml:space="preserve">CONSIDERANDO: I.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Téngase por recibida la solicitud de información ingresada por medio correo electrónico, en fecha veinticinco de febrero de dos mil veintiuno, a nombre de </w:t>
      </w:r>
      <w:r>
        <w:rPr>
          <w:rFonts w:ascii="Book Antiqua" w:hAnsi="Book Antiqua"/>
          <w:sz w:val="28"/>
          <w:szCs w:val="28"/>
          <w:lang w:val="es-ES" w:eastAsia="es-ES"/>
        </w:rPr>
        <w:t>///////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, registrada por esta Unidad bajo el correlativo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MIGOBDT-2020-0023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>, en la que esencial y textualmente requiere: Listado de Asociaciones y Fundaciones del rubro de salud, incluyendo contacto, correo electrónico  y número de teléfono. I</w:t>
      </w:r>
      <w:r w:rsidRPr="00381D83"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 w:rsidRPr="00381D83">
        <w:rPr>
          <w:rFonts w:ascii="Book Antiqua" w:hAnsi="Book Antiqua"/>
          <w:sz w:val="28"/>
          <w:szCs w:val="28"/>
        </w:rPr>
        <w:t xml:space="preserve">Que conforme al Art. 70 de la Ley de Acceso a la Información Pública, se remite el requerimiento a la Dirección del Registro de Asociaciones y Fundaciones Sin Fines de Lucro, la que en esta fecha, por medio de correo electrónico  remite la información solicitada. </w:t>
      </w:r>
      <w:r w:rsidRPr="00381D83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381D83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66, 70 y 72 de la Ley de Acceso a la Información Pública y Arts. 71, 74, 81, 82 Inciso 3° y 96 de la Ley de Procedimientos Administrativos, esta Unidad de Acceso a la Información Pública,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381D83">
        <w:rPr>
          <w:rFonts w:ascii="Book Antiqua" w:hAnsi="Book Antiqua"/>
          <w:b/>
          <w:sz w:val="28"/>
          <w:szCs w:val="28"/>
        </w:rPr>
        <w:t xml:space="preserve"> 1°)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 w:rsidRPr="00381D83">
        <w:rPr>
          <w:rFonts w:ascii="Book Antiqua" w:hAnsi="Book Antiqua"/>
          <w:b/>
          <w:sz w:val="28"/>
          <w:szCs w:val="28"/>
        </w:rPr>
        <w:t xml:space="preserve"> 2°)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1E5C0A" w:rsidRPr="00381D83" w:rsidRDefault="001E5C0A" w:rsidP="001E5C0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E5C0A" w:rsidRPr="00381D83" w:rsidRDefault="001E5C0A" w:rsidP="001E5C0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Jenni Vanessa Quintanilla García</w:t>
      </w:r>
    </w:p>
    <w:p w:rsidR="001E5C0A" w:rsidRPr="00381D83" w:rsidRDefault="001E5C0A" w:rsidP="001E5C0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1E5C0A" w:rsidRPr="00381D83" w:rsidRDefault="001E5C0A" w:rsidP="001E5C0A">
      <w:pPr>
        <w:rPr>
          <w:sz w:val="28"/>
          <w:szCs w:val="28"/>
        </w:rPr>
      </w:pPr>
    </w:p>
    <w:p w:rsidR="008A6C9B" w:rsidRPr="0022486B" w:rsidRDefault="008A6C9B" w:rsidP="008A6C9B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 w:cs="Helvetica"/>
          <w:b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8A6C9B" w:rsidRDefault="008A6C9B" w:rsidP="008A6C9B"/>
    <w:p w:rsidR="001E5C0A" w:rsidRPr="00381D83" w:rsidRDefault="001E5C0A" w:rsidP="001E5C0A">
      <w:pPr>
        <w:rPr>
          <w:sz w:val="28"/>
          <w:szCs w:val="28"/>
        </w:rPr>
      </w:pPr>
      <w:bookmarkStart w:id="0" w:name="_GoBack"/>
      <w:bookmarkEnd w:id="0"/>
    </w:p>
    <w:p w:rsidR="00DD3B70" w:rsidRDefault="008A6C9B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0A"/>
    <w:rsid w:val="001E5C0A"/>
    <w:rsid w:val="00876156"/>
    <w:rsid w:val="008A6C9B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2021-05-12T20:39:00Z</dcterms:created>
  <dcterms:modified xsi:type="dcterms:W3CDTF">2021-05-12T20:40:00Z</dcterms:modified>
</cp:coreProperties>
</file>