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B6" w:rsidRDefault="008E1EB6">
      <w:pPr>
        <w:rPr>
          <w:sz w:val="2"/>
          <w:szCs w:val="2"/>
        </w:rPr>
      </w:pPr>
    </w:p>
    <w:p w:rsidR="008E1EB6" w:rsidRDefault="008E1EB6" w:rsidP="002351E4">
      <w:pPr>
        <w:pStyle w:val="Cuerpodeltexto30"/>
        <w:framePr w:w="8961" w:h="961" w:hRule="exact" w:wrap="around" w:vAnchor="page" w:hAnchor="page" w:x="1309" w:y="3241"/>
        <w:shd w:val="clear" w:color="auto" w:fill="auto"/>
        <w:spacing w:before="0"/>
        <w:ind w:left="5040"/>
      </w:pPr>
    </w:p>
    <w:p w:rsidR="008E1EB6" w:rsidRDefault="00EF498B" w:rsidP="002351E4">
      <w:pPr>
        <w:pStyle w:val="Cuerpodeltexto0"/>
        <w:framePr w:w="8961" w:h="961" w:hRule="exact" w:wrap="around" w:vAnchor="page" w:hAnchor="page" w:x="1309" w:y="3241"/>
        <w:shd w:val="clear" w:color="auto" w:fill="auto"/>
        <w:spacing w:line="256" w:lineRule="exact"/>
        <w:ind w:left="840" w:right="220"/>
        <w:jc w:val="left"/>
      </w:pPr>
      <w:r>
        <w:t>• El Presupuesto Actualizado Vigente del Ejercicio fiscal 2020 y Ejecución Presupuestaria de enero al 30 de junio 2020</w:t>
      </w:r>
    </w:p>
    <w:p w:rsidR="008E1EB6" w:rsidRDefault="00EF498B">
      <w:pPr>
        <w:pStyle w:val="Leyendadelatabla0"/>
        <w:framePr w:wrap="around" w:vAnchor="page" w:hAnchor="page" w:x="1450" w:y="6431"/>
        <w:shd w:val="clear" w:color="auto" w:fill="auto"/>
        <w:spacing w:line="190" w:lineRule="exact"/>
        <w:ind w:firstLine="0"/>
      </w:pPr>
      <w:r>
        <w:t xml:space="preserve">Fuente de </w:t>
      </w:r>
      <w:r>
        <w:t>financiamiento: Fondo General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"/>
        <w:gridCol w:w="4014"/>
        <w:gridCol w:w="2002"/>
        <w:gridCol w:w="1735"/>
      </w:tblGrid>
      <w:tr w:rsidR="008E1EB6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UP/LT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Nombre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Presupuesto</w:t>
            </w:r>
          </w:p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Modificado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Ejecución</w:t>
            </w:r>
          </w:p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presupuestara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01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</w:pPr>
            <w:r>
              <w:rPr>
                <w:rStyle w:val="Cuerpodeltexto1"/>
                <w:b/>
                <w:bCs/>
              </w:rPr>
              <w:t>Dirección y Administración Institucional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$ 9,869,103.00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$ 2,254,375.46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0101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Dirección Superior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$ 843,545.00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$ 407,831.99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0102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Administración General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 xml:space="preserve">$ </w:t>
            </w:r>
            <w:r>
              <w:rPr>
                <w:rStyle w:val="Cuerpodeltexto9pto"/>
              </w:rPr>
              <w:t>3,622,687.00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$ 1,432,670.55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0103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Unidad Financiera Institucional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$ 466,866.00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$ 213,963.02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0104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Planificación Estratégica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$ 172,864.00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$ 79,468.40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0105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Asuntos Jurídicos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$ 230,380.00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$ 103,226.09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0106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ind w:left="80" w:firstLine="0"/>
              <w:jc w:val="left"/>
            </w:pPr>
            <w:r>
              <w:rPr>
                <w:rStyle w:val="Cuerpodeltexto9pto"/>
              </w:rPr>
              <w:t xml:space="preserve">Igualdad Sustantiva y vida Libre de violencia para </w:t>
            </w:r>
            <w:r>
              <w:rPr>
                <w:rStyle w:val="Cuerpodeltexto9pto"/>
              </w:rPr>
              <w:t>la mujer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$ 32,761.00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$ 15,515.41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0107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Programa de Desarrollo Social El Mozote.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$ 4,500,000.00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$ 1,700.00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02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</w:pPr>
            <w:r>
              <w:rPr>
                <w:rStyle w:val="Cuerpodeltexto1"/>
                <w:b/>
                <w:bCs/>
              </w:rPr>
              <w:t>Prevención y Atención de Riesgos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$ 6,498,824.00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$ 2,925,978.78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0201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263" w:lineRule="exact"/>
              <w:ind w:left="80" w:firstLine="0"/>
              <w:jc w:val="left"/>
            </w:pPr>
            <w:r>
              <w:rPr>
                <w:rStyle w:val="Cuerpodeltexto9pto"/>
              </w:rPr>
              <w:t>Prevención, Control y Extinción de Incendios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• 3,712,561.00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$ 1,690,616.79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0202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ind w:left="80" w:firstLine="0"/>
              <w:jc w:val="left"/>
            </w:pPr>
            <w:r>
              <w:rPr>
                <w:rStyle w:val="Cuerpodeltexto9pto"/>
              </w:rPr>
              <w:t>Protección Civil, Prevención y Mitigación de Desastres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$ 2,786,263.00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$ 1,235,361.99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left="80" w:firstLine="0"/>
              <w:jc w:val="left"/>
            </w:pPr>
            <w:r>
              <w:rPr>
                <w:rStyle w:val="Cuerpodeltexto1"/>
                <w:b/>
                <w:bCs/>
              </w:rPr>
              <w:t>Desarrollo Territorial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$ 35,010,942.00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$ 32,091,470.42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0301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Gobernaciones Departamentales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$ 1,787,854.00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$ 626,827.47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0302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Gestión para el Desarrollo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 xml:space="preserve">$ </w:t>
            </w:r>
            <w:r>
              <w:rPr>
                <w:rStyle w:val="Cuerpodeltexto9pto"/>
              </w:rPr>
              <w:t>570,029.00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19" w:h="7686" w:wrap="around" w:vAnchor="page" w:hAnchor="page" w:x="1313" w:y="66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$ 233,516.30</w:t>
            </w:r>
          </w:p>
        </w:tc>
      </w:tr>
    </w:tbl>
    <w:p w:rsidR="008E1EB6" w:rsidRDefault="00EF498B">
      <w:pPr>
        <w:pStyle w:val="Cuerpodeltexto50"/>
        <w:framePr w:w="9187" w:h="964" w:hRule="exact" w:wrap="around" w:vAnchor="page" w:hAnchor="page" w:x="1309" w:y="14596"/>
        <w:shd w:val="clear" w:color="auto" w:fill="auto"/>
        <w:spacing w:before="0"/>
        <w:ind w:left="20" w:right="5240"/>
      </w:pPr>
      <w:r>
        <w:t>Ministerio de Gobernación y Desarrollo Territorial 15 Avenida Norte y 9</w:t>
      </w:r>
      <w:r>
        <w:rPr>
          <w:vertAlign w:val="superscript"/>
        </w:rPr>
        <w:t>a</w:t>
      </w:r>
      <w:r>
        <w:t xml:space="preserve">. Calle Poniente Centro de Gobierno, </w:t>
      </w:r>
      <w:r>
        <w:rPr>
          <w:rStyle w:val="Cuerpodeltexto5Sinnegrita"/>
          <w:lang w:val="es-ES" w:eastAsia="es-ES" w:bidi="es-ES"/>
        </w:rPr>
        <w:t xml:space="preserve">Tel. </w:t>
      </w:r>
      <w:r>
        <w:t xml:space="preserve">2527-7251 </w:t>
      </w:r>
      <w:hyperlink r:id="rId8" w:history="1">
        <w:r>
          <w:rPr>
            <w:rStyle w:val="Hipervnculo"/>
            <w:b w:val="0"/>
            <w:bCs w:val="0"/>
          </w:rPr>
          <w:t>www.gobernacion.gob.sv</w:t>
        </w:r>
      </w:hyperlink>
    </w:p>
    <w:p w:rsidR="008E1EB6" w:rsidRDefault="008E1EB6">
      <w:pPr>
        <w:rPr>
          <w:sz w:val="2"/>
          <w:szCs w:val="2"/>
        </w:rPr>
        <w:sectPr w:rsidR="008E1EB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E1EB6" w:rsidRDefault="00EF498B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2pt;margin-top:140.3pt;width:440.6pt;height:0;z-index:-251659776;mso-position-horizontal-relative:page;mso-position-vertical-relative:page" filled="t" strokeweight="1.1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503.55pt;margin-top:141.2pt;width:6.85pt;height:0;z-index:-251658752;mso-position-horizontal-relative:page;mso-position-vertical-relative:page" filled="t" strokeweight=".3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8E1EB6" w:rsidRDefault="008E1EB6">
      <w:pPr>
        <w:pStyle w:val="Cuerpodeltexto60"/>
        <w:framePr w:wrap="around" w:vAnchor="page" w:hAnchor="page" w:x="6767" w:y="1792"/>
        <w:shd w:val="clear" w:color="auto" w:fill="auto"/>
        <w:spacing w:line="20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4010"/>
        <w:gridCol w:w="2009"/>
        <w:gridCol w:w="1732"/>
      </w:tblGrid>
      <w:tr w:rsidR="008E1EB6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0303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Atención a Veteranos y Excombatientes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$ 16,081,634.00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Cuerpodeltexto9pto"/>
              </w:rPr>
              <w:t>$ 14,659,701.65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0304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263" w:lineRule="exact"/>
              <w:ind w:left="80" w:firstLine="0"/>
              <w:jc w:val="left"/>
            </w:pPr>
            <w:r>
              <w:rPr>
                <w:rStyle w:val="Cuerpodeltexto9pto"/>
              </w:rPr>
              <w:t xml:space="preserve">Financiamiento para la Estabilización y Fomento Económico para la Atención de Veteranos y </w:t>
            </w:r>
            <w:r>
              <w:rPr>
                <w:rStyle w:val="Cuerpodeltexto9pto"/>
              </w:rPr>
              <w:t>Excombatientes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$ 16,571,425.00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Cuerpodeltexto9pto"/>
              </w:rPr>
              <w:t>$ 16,571,425.00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04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80" w:firstLine="0"/>
              <w:jc w:val="left"/>
            </w:pPr>
            <w:r>
              <w:rPr>
                <w:rStyle w:val="Cuerpodeltexto1"/>
                <w:b/>
                <w:bCs/>
              </w:rPr>
              <w:t>Gestión de Servicios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80" w:firstLine="0"/>
              <w:jc w:val="left"/>
            </w:pPr>
            <w:r>
              <w:rPr>
                <w:rStyle w:val="Cuerpodeltexto1"/>
                <w:b/>
                <w:bCs/>
              </w:rPr>
              <w:t>$ 7,368,466.00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60" w:firstLine="0"/>
              <w:jc w:val="left"/>
            </w:pPr>
            <w:r>
              <w:rPr>
                <w:rStyle w:val="Cuerpodeltexto1"/>
                <w:b/>
                <w:bCs/>
              </w:rPr>
              <w:t>$ 3,427,712.84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0401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Servicio Postal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$ 6,116,117.00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Cuerpodeltexto9pto"/>
              </w:rPr>
              <w:t>$ 2,855,808.43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0402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Publicaciones e Impresiones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$ 748,681.00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Cuerpodeltexto9pto"/>
              </w:rPr>
              <w:t>$ 338,216.36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0403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Evaluación de Espectáculos Públicos.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$ 207,551.00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Cuerpodeltexto9pto"/>
              </w:rPr>
              <w:t>$ 98,069.69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0404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263" w:lineRule="exact"/>
              <w:ind w:firstLine="0"/>
            </w:pPr>
            <w:r>
              <w:rPr>
                <w:rStyle w:val="Cuerpodeltexto9pto"/>
              </w:rPr>
              <w:t>Registro de Asociaciones, y Fundaciones sin fines de Lucro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$ 168,883.00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Cuerpodeltexto9pto"/>
              </w:rPr>
              <w:t>$ 78,143.59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0405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Centros de Gobierno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$ 127,234.00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Cuerpodeltexto9pto"/>
              </w:rPr>
              <w:t>$ 57,474.77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05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ind w:left="80" w:firstLine="0"/>
              <w:jc w:val="left"/>
            </w:pPr>
            <w:r>
              <w:rPr>
                <w:rStyle w:val="Cuerpodeltexto1"/>
                <w:b/>
                <w:bCs/>
              </w:rPr>
              <w:t>Consejo Nacional de Ordenamiento y Desarrollo Territorial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80" w:firstLine="0"/>
              <w:jc w:val="left"/>
            </w:pPr>
            <w:r>
              <w:rPr>
                <w:rStyle w:val="Cuerpodeltexto9pto"/>
              </w:rPr>
              <w:t xml:space="preserve">$ </w:t>
            </w:r>
            <w:r>
              <w:rPr>
                <w:rStyle w:val="Cuerpodeltexto1"/>
                <w:b/>
                <w:bCs/>
              </w:rPr>
              <w:t>496,037.00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60" w:firstLine="0"/>
              <w:jc w:val="left"/>
            </w:pPr>
            <w:r>
              <w:rPr>
                <w:rStyle w:val="Cuerpodeltexto1"/>
                <w:b/>
                <w:bCs/>
              </w:rPr>
              <w:t>$ 189,219.46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0501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263" w:lineRule="exact"/>
              <w:ind w:left="80" w:firstLine="0"/>
              <w:jc w:val="left"/>
            </w:pPr>
            <w:r>
              <w:rPr>
                <w:rStyle w:val="Cuerpodeltexto9pto"/>
              </w:rPr>
              <w:t>Consejo Nacional de Ordenamiento y Desarrollo Territorial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$ 496,037.00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Cuerpodeltexto9pto"/>
              </w:rPr>
              <w:t>$ 189,219.46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100" w:firstLine="0"/>
              <w:jc w:val="left"/>
            </w:pPr>
            <w:r>
              <w:rPr>
                <w:rStyle w:val="Cuerpodeltexto1"/>
                <w:b/>
                <w:bCs/>
              </w:rPr>
              <w:t>06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ind w:left="80" w:firstLine="0"/>
              <w:jc w:val="left"/>
            </w:pPr>
            <w:r>
              <w:rPr>
                <w:rStyle w:val="Cuerpodeltexto1"/>
                <w:b/>
                <w:bCs/>
              </w:rPr>
              <w:t>Reconstrucción del Tejido Social y Participación Social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80" w:firstLine="0"/>
              <w:jc w:val="left"/>
            </w:pPr>
            <w:r>
              <w:rPr>
                <w:rStyle w:val="Cuerpodeltexto1"/>
                <w:b/>
                <w:bCs/>
              </w:rPr>
              <w:t>$ 2,970,167.00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60" w:firstLine="0"/>
              <w:jc w:val="left"/>
            </w:pPr>
            <w:r>
              <w:rPr>
                <w:rStyle w:val="Cuerpodeltexto1"/>
                <w:b/>
                <w:bCs/>
              </w:rPr>
              <w:t>$ 747,903.33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0601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Reconstrucción del Tejido Social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$ 998,217.00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Cuerpodeltexto9pto"/>
              </w:rPr>
              <w:t>$ 414,313.20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0602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Participación Social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$ 1,971,950.00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Cuerpodeltexto9pto"/>
              </w:rPr>
              <w:t>$ 333,590.13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07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80" w:firstLine="0"/>
              <w:jc w:val="left"/>
            </w:pPr>
            <w:r>
              <w:rPr>
                <w:rStyle w:val="Cuerpodeltexto1"/>
                <w:b/>
                <w:bCs/>
              </w:rPr>
              <w:t>Transferencia a otras Entidades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80" w:firstLine="0"/>
              <w:jc w:val="left"/>
            </w:pPr>
            <w:r>
              <w:rPr>
                <w:rStyle w:val="Cuerpodeltexto9pto"/>
              </w:rPr>
              <w:t xml:space="preserve">$ </w:t>
            </w:r>
            <w:r>
              <w:rPr>
                <w:rStyle w:val="Cuerpodeltexto1"/>
                <w:b/>
                <w:bCs/>
              </w:rPr>
              <w:t>610,000.00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60" w:firstLine="0"/>
              <w:jc w:val="left"/>
            </w:pPr>
            <w:r>
              <w:rPr>
                <w:rStyle w:val="Cuerpodeltexto9pto"/>
              </w:rPr>
              <w:t xml:space="preserve">$ </w:t>
            </w:r>
            <w:r>
              <w:rPr>
                <w:rStyle w:val="Cuerpodeltexto1"/>
                <w:b/>
                <w:bCs/>
              </w:rPr>
              <w:t>0.0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0701-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Transferencia a Fundaciones y Asociaciones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$ 610,000.00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Cuerpodeltexto9pto"/>
              </w:rPr>
              <w:t>$ 0.0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08-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80" w:firstLine="0"/>
              <w:jc w:val="left"/>
            </w:pPr>
            <w:r>
              <w:rPr>
                <w:rStyle w:val="Cuerpodeltexto1"/>
                <w:b/>
                <w:bCs/>
              </w:rPr>
              <w:t>Infraestructura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80" w:firstLine="0"/>
              <w:jc w:val="left"/>
            </w:pPr>
            <w:r>
              <w:rPr>
                <w:rStyle w:val="Cuerpodeltexto9pto"/>
              </w:rPr>
              <w:t xml:space="preserve">$ </w:t>
            </w:r>
            <w:r>
              <w:rPr>
                <w:rStyle w:val="Cuerpodeltexto1"/>
                <w:b/>
                <w:bCs/>
              </w:rPr>
              <w:t>4,349,010.00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60" w:firstLine="0"/>
              <w:jc w:val="left"/>
            </w:pPr>
            <w:r>
              <w:rPr>
                <w:rStyle w:val="Cuerpodeltexto9pto"/>
              </w:rPr>
              <w:t xml:space="preserve">$ </w:t>
            </w:r>
            <w:r>
              <w:rPr>
                <w:rStyle w:val="Cuerpodeltexto1"/>
                <w:b/>
                <w:bCs/>
              </w:rPr>
              <w:t>0.0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0801-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>Infraestructura Comunitaria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Cuerpodeltexto9pto"/>
              </w:rPr>
              <w:t xml:space="preserve">$ </w:t>
            </w:r>
            <w:r>
              <w:rPr>
                <w:rStyle w:val="Cuerpodeltexto9pto"/>
              </w:rPr>
              <w:t>4,349,010.00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60" w:firstLine="0"/>
              <w:jc w:val="left"/>
            </w:pPr>
            <w:r>
              <w:rPr>
                <w:rStyle w:val="Cuerpodeltexto1"/>
                <w:b/>
                <w:bCs/>
              </w:rPr>
              <w:t>$ 0.0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Total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80" w:firstLine="0"/>
              <w:jc w:val="left"/>
            </w:pPr>
            <w:r>
              <w:rPr>
                <w:rStyle w:val="Cuerpodeltexto1"/>
                <w:b/>
                <w:bCs/>
              </w:rPr>
              <w:t>$ 67,172,549.00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723" w:h="8676" w:wrap="around" w:vAnchor="page" w:hAnchor="page" w:x="1504" w:y="2879"/>
              <w:shd w:val="clear" w:color="auto" w:fill="auto"/>
              <w:spacing w:line="190" w:lineRule="exact"/>
              <w:ind w:left="60" w:firstLine="0"/>
              <w:jc w:val="left"/>
            </w:pPr>
            <w:r>
              <w:rPr>
                <w:rStyle w:val="Cuerpodeltexto1"/>
                <w:b/>
                <w:bCs/>
              </w:rPr>
              <w:t>$ 41,636,660.29</w:t>
            </w:r>
          </w:p>
        </w:tc>
      </w:tr>
    </w:tbl>
    <w:p w:rsidR="008E1EB6" w:rsidRDefault="00EF498B" w:rsidP="002351E4">
      <w:pPr>
        <w:pStyle w:val="Leyendadelatabla0"/>
        <w:framePr w:w="8842" w:h="832" w:hRule="exact" w:wrap="around" w:vAnchor="page" w:hAnchor="page" w:x="1461" w:y="11741"/>
        <w:shd w:val="clear" w:color="auto" w:fill="auto"/>
        <w:spacing w:line="259" w:lineRule="exact"/>
        <w:ind w:left="700"/>
      </w:pPr>
      <w:r>
        <w:t>• Mod</w:t>
      </w:r>
      <w:r w:rsidR="002351E4">
        <w:t xml:space="preserve">ificaciones Presupuestarias del </w:t>
      </w:r>
      <w:r>
        <w:t xml:space="preserve">periodo comprendido del 01 de enero al 30 de junio </w:t>
      </w:r>
      <w:r>
        <w:rPr>
          <w:rStyle w:val="Leyendadelatabla10pto"/>
          <w:b/>
          <w:bCs/>
        </w:rPr>
        <w:t>2020</w:t>
      </w:r>
    </w:p>
    <w:p w:rsidR="008E1EB6" w:rsidRDefault="00EF498B" w:rsidP="002351E4">
      <w:pPr>
        <w:pStyle w:val="Leyendadelatabla0"/>
        <w:framePr w:w="8842" w:h="832" w:hRule="exact" w:wrap="around" w:vAnchor="page" w:hAnchor="page" w:x="1461" w:y="11741"/>
        <w:shd w:val="clear" w:color="auto" w:fill="auto"/>
        <w:spacing w:line="259" w:lineRule="exact"/>
        <w:ind w:firstLine="0"/>
      </w:pPr>
      <w:r>
        <w:t>DETALLE DE MODIFICACIONES PRESUPUESTARÍA DEL FONDO GENERAL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7"/>
        <w:gridCol w:w="1246"/>
        <w:gridCol w:w="1796"/>
      </w:tblGrid>
      <w:tr w:rsidR="008E1EB6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809" w:h="1451" w:wrap="around" w:vAnchor="page" w:hAnchor="page" w:x="1374" w:y="128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Tipo de modificación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809" w:h="1451" w:wrap="around" w:vAnchor="page" w:hAnchor="page" w:x="1374" w:y="128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Fecha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809" w:h="1451" w:wrap="around" w:vAnchor="page" w:hAnchor="page" w:x="1374" w:y="1286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valor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809" w:h="1451" w:wrap="around" w:vAnchor="page" w:hAnchor="page" w:x="1374" w:y="12866"/>
              <w:shd w:val="clear" w:color="auto" w:fill="auto"/>
              <w:ind w:firstLine="0"/>
            </w:pPr>
            <w:r>
              <w:rPr>
                <w:rStyle w:val="Cuerpodeltexto9pto"/>
              </w:rPr>
              <w:t>Transferencia Ejecutiva Interna No. 3 según Acuerdo No. 161 de fecha 06-02-2020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809" w:h="1451" w:wrap="around" w:vAnchor="page" w:hAnchor="page" w:x="1374" w:y="128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11-02-2020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809" w:h="1451" w:wrap="around" w:vAnchor="page" w:hAnchor="page" w:x="1374" w:y="12866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$ 15,108.00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809" w:h="1451" w:wrap="around" w:vAnchor="page" w:hAnchor="page" w:x="1374" w:y="12866"/>
              <w:shd w:val="clear" w:color="auto" w:fill="auto"/>
              <w:ind w:firstLine="0"/>
            </w:pPr>
            <w:r>
              <w:rPr>
                <w:rStyle w:val="Cuerpodeltexto9pto"/>
              </w:rPr>
              <w:t>Transferencia Ejecutiva Interna No. 4 según Acuerdo No. 181 de fecha 10-02-2020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809" w:h="1451" w:wrap="around" w:vAnchor="page" w:hAnchor="page" w:x="1374" w:y="12866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uerpodeltexto9pto"/>
              </w:rPr>
              <w:t>14-02-2020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809" w:h="1451" w:wrap="around" w:vAnchor="page" w:hAnchor="page" w:x="1374" w:y="12866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$ 112,097.00</w:t>
            </w:r>
          </w:p>
        </w:tc>
      </w:tr>
    </w:tbl>
    <w:p w:rsidR="008E1EB6" w:rsidRDefault="00EF498B">
      <w:pPr>
        <w:pStyle w:val="Cuerpodeltexto50"/>
        <w:framePr w:w="9180" w:h="961" w:hRule="exact" w:wrap="around" w:vAnchor="page" w:hAnchor="page" w:x="1371" w:y="14528"/>
        <w:shd w:val="clear" w:color="auto" w:fill="auto"/>
        <w:spacing w:before="0"/>
        <w:ind w:left="120" w:right="5140"/>
      </w:pPr>
      <w:r>
        <w:t xml:space="preserve">Ministerio de Gobernación y Desarrollo </w:t>
      </w:r>
      <w:r>
        <w:t>Territorial 15 Avenida Norte y 9</w:t>
      </w:r>
      <w:r>
        <w:rPr>
          <w:vertAlign w:val="superscript"/>
        </w:rPr>
        <w:t>a</w:t>
      </w:r>
      <w:r>
        <w:t xml:space="preserve">. Calle Poniente Centro de Gobierno, Tel. 2527-7251 </w:t>
      </w:r>
      <w:hyperlink r:id="rId9" w:history="1">
        <w:r>
          <w:rPr>
            <w:rStyle w:val="Hipervnculo"/>
            <w:b w:val="0"/>
            <w:bCs w:val="0"/>
          </w:rPr>
          <w:t>www.gobernacion.gob.sv</w:t>
        </w:r>
      </w:hyperlink>
    </w:p>
    <w:p w:rsidR="008E1EB6" w:rsidRDefault="008E1EB6">
      <w:pPr>
        <w:rPr>
          <w:sz w:val="2"/>
          <w:szCs w:val="2"/>
        </w:rPr>
        <w:sectPr w:rsidR="008E1EB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E1EB6" w:rsidRDefault="008E1EB6">
      <w:pPr>
        <w:pStyle w:val="Cuerpodeltexto60"/>
        <w:framePr w:wrap="around" w:vAnchor="page" w:hAnchor="page" w:x="6796" w:y="1756"/>
        <w:shd w:val="clear" w:color="auto" w:fill="auto"/>
        <w:spacing w:line="20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5"/>
        <w:gridCol w:w="1238"/>
        <w:gridCol w:w="1858"/>
      </w:tblGrid>
      <w:tr w:rsidR="008E1EB6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263" w:lineRule="exact"/>
              <w:ind w:firstLine="0"/>
            </w:pPr>
            <w:r>
              <w:rPr>
                <w:rStyle w:val="Cuerpodeltexto9pto"/>
              </w:rPr>
              <w:t>Transferencia Ejecutiva Interna No. 5, según Acuerdo No. 182 de fecha 10-02-2020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14-02-2020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$ 127,925.00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ind w:firstLine="0"/>
            </w:pPr>
            <w:r>
              <w:rPr>
                <w:rStyle w:val="Cuerpodeltexto9pto"/>
              </w:rPr>
              <w:t>Transferencia Ejecutiva Interna No. 6, según Acuerdo No. 224 de fecha 17-02-2020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24-02-2020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$ 53,626.00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266" w:lineRule="exact"/>
              <w:ind w:firstLine="0"/>
            </w:pPr>
            <w:r>
              <w:rPr>
                <w:rStyle w:val="Cuerpodeltexto9pto"/>
              </w:rPr>
              <w:t xml:space="preserve">Transferencia Ejecutiva </w:t>
            </w:r>
            <w:r>
              <w:rPr>
                <w:rStyle w:val="Cuerpodeltexto9pto"/>
              </w:rPr>
              <w:t>Interna No. 8, según Acuerdo No. 370 de fechal8-03-2020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20-03-2020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$ 145,221.00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ind w:firstLine="0"/>
            </w:pPr>
            <w:r>
              <w:rPr>
                <w:rStyle w:val="Cuerpodeltexto9pto"/>
              </w:rPr>
              <w:t>Transferencia Ejecutiva Interna No. 9, según Acuerdo No. 390 de fecha 30-03-2020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04-04-2020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$ 163,029.00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263" w:lineRule="exact"/>
              <w:ind w:firstLine="0"/>
            </w:pPr>
            <w:r>
              <w:rPr>
                <w:rStyle w:val="Cuerpodeltexto9pto"/>
              </w:rPr>
              <w:t>Transferencia Ejecutiva Interna No. 10 según Acuerdo No. 415 de fecha</w:t>
            </w:r>
            <w:r>
              <w:rPr>
                <w:rStyle w:val="Cuerpodeltexto9pto"/>
              </w:rPr>
              <w:t xml:space="preserve"> 22-04-2020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23-04-2020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$ 59,198.00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266" w:lineRule="exact"/>
              <w:ind w:firstLine="0"/>
            </w:pPr>
            <w:r>
              <w:rPr>
                <w:rStyle w:val="Cuerpodeltexto9pto"/>
              </w:rPr>
              <w:t>Transferencia Ejecutiva Interna No. 11 según Acuerdo No. 445 de fecha 29-05-2020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29-05-2020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$ 60,093.00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23-01-2020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$ 1,700.00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30-01-2020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$ 123,524.80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30-01-2020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$ 8.86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 xml:space="preserve">Ajuste </w:t>
            </w:r>
            <w:r>
              <w:rPr>
                <w:rStyle w:val="Cuerpodeltexto9pto"/>
              </w:rPr>
              <w:t>No. 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12-02-2020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$ 14,244.00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26-02-2020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$ 16,498.18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05-03-2020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$ 12,778.97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05-03-2020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$ 1,627.12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09-03-2020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$ 2,746.00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06-03-2020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$ 82,980.00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11-03-2020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$ 6,980.65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09-03-2020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$ 16,596.00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8E1EB6">
            <w:pPr>
              <w:framePr w:w="8921" w:h="10872" w:wrap="around" w:vAnchor="page" w:hAnchor="page" w:x="1403" w:y="2872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$ 4,474.00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20-03-2020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$ 9,177.00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01-04-2020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$ 19,052.00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03-04-2020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$ 262.66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13-04-2020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$ 4,455.27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 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23-04-2020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$ 25,025.00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</w:t>
            </w:r>
            <w:r>
              <w:rPr>
                <w:rStyle w:val="Cuerpodeltexto9pto"/>
              </w:rPr>
              <w:t xml:space="preserve"> 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21-04-2020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$ 49,176.26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23-04-2020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$ 89,238.00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28-04-2020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$ 446.35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29-04-2020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$ 1,334.66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30-04-2020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$ 38,500.00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14-05-2020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$ 2,316.00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22-05-2020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$ 7,000.00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</w:t>
            </w:r>
            <w:r>
              <w:rPr>
                <w:rStyle w:val="Cuerpodeltexto9pto"/>
              </w:rPr>
              <w:t xml:space="preserve"> No. 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29-05-2020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$ 87,354.00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19-06-2020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$ 10,000.00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firstLine="0"/>
            </w:pPr>
            <w:r>
              <w:rPr>
                <w:rStyle w:val="Cuerpodeltexto9pto"/>
              </w:rPr>
              <w:t>Ajuste No. 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26-06-2020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$ 393.99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Ajuste No.63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26-06-2020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921" w:h="10872" w:wrap="around" w:vAnchor="page" w:hAnchor="page" w:x="1403" w:y="2872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Cuerpodeltexto9pto"/>
              </w:rPr>
              <w:t>$ 3,000.00</w:t>
            </w:r>
          </w:p>
        </w:tc>
      </w:tr>
    </w:tbl>
    <w:p w:rsidR="008E1EB6" w:rsidRDefault="008E1EB6">
      <w:pPr>
        <w:rPr>
          <w:sz w:val="2"/>
          <w:szCs w:val="2"/>
        </w:rPr>
        <w:sectPr w:rsidR="008E1EB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E1EB6" w:rsidRDefault="008E1EB6">
      <w:pPr>
        <w:rPr>
          <w:sz w:val="2"/>
          <w:szCs w:val="2"/>
        </w:rPr>
      </w:pPr>
    </w:p>
    <w:p w:rsidR="008E1EB6" w:rsidRDefault="00EF498B">
      <w:pPr>
        <w:pStyle w:val="Cuerpodeltexto40"/>
        <w:framePr w:w="9302" w:h="1123" w:hRule="exact" w:wrap="around" w:vAnchor="page" w:hAnchor="page" w:x="1309" w:y="2947"/>
        <w:shd w:val="clear" w:color="auto" w:fill="auto"/>
        <w:spacing w:before="0" w:after="0" w:line="266" w:lineRule="exact"/>
        <w:ind w:left="220" w:right="260"/>
        <w:jc w:val="left"/>
      </w:pPr>
      <w:r>
        <w:t>Las Transferencias, Ajustes y Reprogramaciones antes indicadas solo modifican la composición del Presupuesto entre Líneas de Trabajo y Rubros de agrupación.</w:t>
      </w:r>
    </w:p>
    <w:p w:rsidR="008E1EB6" w:rsidRDefault="00EF498B">
      <w:pPr>
        <w:pStyle w:val="Cuerpodeltexto0"/>
        <w:framePr w:w="9302" w:h="1123" w:hRule="exact" w:wrap="around" w:vAnchor="page" w:hAnchor="page" w:x="1309" w:y="2947"/>
        <w:shd w:val="clear" w:color="auto" w:fill="auto"/>
        <w:spacing w:line="266" w:lineRule="exact"/>
        <w:ind w:left="940" w:right="260"/>
        <w:jc w:val="left"/>
      </w:pPr>
      <w:r>
        <w:t>• Congelamiento de fondos en SAFI, efe</w:t>
      </w:r>
      <w:r>
        <w:t>ctuado de oficio por el Ministerio de Hacienda, para ser reorientados para la Atención de la Pandemia COVID-19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"/>
        <w:gridCol w:w="5911"/>
        <w:gridCol w:w="1688"/>
      </w:tblGrid>
      <w:tr w:rsidR="008E1EB6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Cuerpodeltexto1"/>
                <w:b/>
                <w:bCs/>
              </w:rPr>
              <w:t>01-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Cuerpodeltexto1"/>
                <w:b/>
                <w:bCs/>
              </w:rPr>
              <w:t>Dirección y Administración Institucional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right="140" w:firstLine="0"/>
              <w:jc w:val="right"/>
            </w:pPr>
            <w:r>
              <w:rPr>
                <w:rStyle w:val="Cuerpodeltexto1"/>
                <w:b/>
                <w:bCs/>
              </w:rPr>
              <w:t>$131,745.74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0101-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Dirección Superior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$ 9,024.00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0102-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Administración General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$119,971.74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0103-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Unidad Financiera Institucional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$ 1,500.00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0104-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Planificación Estratégica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$ 750.00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0105-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Asuntos Jurídicos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$ 500.00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Cuerpodeltexto1"/>
                <w:b/>
                <w:bCs/>
              </w:rPr>
              <w:t>02-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Cuerpodeltexto1"/>
                <w:b/>
                <w:bCs/>
              </w:rPr>
              <w:t>Prevención y Atención de Riesgos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right="140" w:firstLine="0"/>
              <w:jc w:val="right"/>
            </w:pPr>
            <w:r>
              <w:rPr>
                <w:rStyle w:val="Cuerpodeltexto1"/>
                <w:b/>
                <w:bCs/>
              </w:rPr>
              <w:t>$ 19,501.20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0201-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Prevención; control y Extinción de Incendios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$ 1.20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0202-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 xml:space="preserve">Protección Civil, </w:t>
            </w:r>
            <w:r>
              <w:rPr>
                <w:rStyle w:val="Cuerpodeltexto9pto"/>
              </w:rPr>
              <w:t>Prevención y Mitigación de Desastres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$ 19,500.00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Cuerpodeltexto1"/>
                <w:b/>
                <w:bCs/>
              </w:rPr>
              <w:t>03-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Cuerpodeltexto1"/>
                <w:b/>
                <w:bCs/>
              </w:rPr>
              <w:t>Desarrollo Territorial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right="140" w:firstLine="0"/>
              <w:jc w:val="right"/>
            </w:pPr>
            <w:r>
              <w:rPr>
                <w:rStyle w:val="Cuerpodeltexto1"/>
                <w:b/>
                <w:bCs/>
              </w:rPr>
              <w:t>$1,299,151.00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0301-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Gobernaciones Departamentales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$ 12,873.35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0302-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Gestión para el Desarrollo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$ 9,485.00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0303-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Atención a Veteranos y Excombatientes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$ 1,276,792.65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Cuerpodeltexto1"/>
                <w:b/>
                <w:bCs/>
              </w:rPr>
              <w:t>05-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Cuerpodeltexto1"/>
                <w:b/>
                <w:bCs/>
              </w:rPr>
              <w:t>Consejo Nacional de Ordenamiento y Desarrollo Territorial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right="140" w:firstLine="0"/>
              <w:jc w:val="right"/>
            </w:pPr>
            <w:r>
              <w:rPr>
                <w:rStyle w:val="Cuerpodeltexto1"/>
                <w:b/>
                <w:bCs/>
              </w:rPr>
              <w:t>$ 99,313.94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0501-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Consejo Nacional de Ordenamiento y Desarrollo Territorial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$ 99,313.94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Cuerpodeltexto1"/>
                <w:b/>
                <w:bCs/>
              </w:rPr>
              <w:t>06-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Cuerpodeltexto1"/>
                <w:b/>
                <w:bCs/>
              </w:rPr>
              <w:t>Reconstrucción del Tejido Social y Participación Social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right="140" w:firstLine="0"/>
              <w:jc w:val="right"/>
            </w:pPr>
            <w:r>
              <w:rPr>
                <w:rStyle w:val="Cuerpodeltexto1"/>
                <w:b/>
                <w:bCs/>
              </w:rPr>
              <w:t>$ 662,054.37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0601-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 xml:space="preserve">Reconstrucción del Tejido </w:t>
            </w:r>
            <w:r>
              <w:rPr>
                <w:rStyle w:val="Cuerpodeltexto9pto"/>
              </w:rPr>
              <w:t>Social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$ 114,791.43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0602-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Participación Social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$ 547,262.94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Cuerpodeltexto1"/>
                <w:b/>
                <w:bCs/>
              </w:rPr>
              <w:t>07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Cuerpodeltexto1"/>
                <w:b/>
                <w:bCs/>
              </w:rPr>
              <w:t>Transferencia a otras Entidades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right="140" w:firstLine="0"/>
              <w:jc w:val="right"/>
            </w:pPr>
            <w:r>
              <w:rPr>
                <w:rStyle w:val="Cuerpodeltexto1"/>
                <w:b/>
                <w:bCs/>
              </w:rPr>
              <w:t>$610,000.00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07-01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Transferencia a Fundaciones y Asociaciones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$610,000.00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Cuerpodeltexto1"/>
                <w:b/>
                <w:bCs/>
              </w:rPr>
              <w:t>08-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Cuerpodeltexto1"/>
                <w:b/>
                <w:bCs/>
              </w:rPr>
              <w:t>Infraestructura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right="140" w:firstLine="0"/>
              <w:jc w:val="right"/>
            </w:pPr>
            <w:r>
              <w:rPr>
                <w:rStyle w:val="Cuerpodeltexto1"/>
                <w:b/>
                <w:bCs/>
              </w:rPr>
              <w:t>$4,349,010.00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9pto"/>
              </w:rPr>
              <w:t>0801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Cuerpodeltexto9pto"/>
              </w:rPr>
              <w:t>Infraestructura Comunitaria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Cuerpodeltexto9pto"/>
              </w:rPr>
              <w:t>$4,349,010.00</w:t>
            </w:r>
          </w:p>
        </w:tc>
      </w:tr>
      <w:tr w:rsidR="008E1E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uerpodeltexto1"/>
                <w:b/>
                <w:bCs/>
              </w:rPr>
              <w:t>*Total General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B6" w:rsidRDefault="00EF498B">
            <w:pPr>
              <w:pStyle w:val="Cuerpodeltexto0"/>
              <w:framePr w:w="8611" w:h="6448" w:wrap="around" w:vAnchor="page" w:hAnchor="page" w:x="1594" w:y="4301"/>
              <w:shd w:val="clear" w:color="auto" w:fill="auto"/>
              <w:spacing w:line="190" w:lineRule="exact"/>
              <w:ind w:right="140" w:firstLine="0"/>
              <w:jc w:val="right"/>
            </w:pPr>
            <w:r>
              <w:rPr>
                <w:rStyle w:val="Cuerpodeltexto1"/>
                <w:b/>
                <w:bCs/>
              </w:rPr>
              <w:t>$7,170,776.25</w:t>
            </w:r>
          </w:p>
        </w:tc>
      </w:tr>
    </w:tbl>
    <w:p w:rsidR="008E1EB6" w:rsidRDefault="008E1EB6">
      <w:pPr>
        <w:pStyle w:val="Leyendadelatabla0"/>
        <w:framePr w:w="5904" w:h="511" w:hRule="exact" w:wrap="around" w:vAnchor="page" w:hAnchor="page" w:x="1450" w:y="12624"/>
        <w:shd w:val="clear" w:color="auto" w:fill="auto"/>
        <w:spacing w:line="190" w:lineRule="exact"/>
        <w:ind w:firstLine="0"/>
      </w:pPr>
      <w:bookmarkStart w:id="0" w:name="_GoBack"/>
      <w:bookmarkEnd w:id="0"/>
    </w:p>
    <w:p w:rsidR="008E1EB6" w:rsidRDefault="008E1EB6">
      <w:pPr>
        <w:rPr>
          <w:sz w:val="2"/>
          <w:szCs w:val="2"/>
        </w:rPr>
      </w:pPr>
    </w:p>
    <w:sectPr w:rsidR="008E1EB6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98B" w:rsidRDefault="00EF498B">
      <w:r>
        <w:separator/>
      </w:r>
    </w:p>
  </w:endnote>
  <w:endnote w:type="continuationSeparator" w:id="0">
    <w:p w:rsidR="00EF498B" w:rsidRDefault="00EF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98B" w:rsidRDefault="00EF498B"/>
  </w:footnote>
  <w:footnote w:type="continuationSeparator" w:id="0">
    <w:p w:rsidR="00EF498B" w:rsidRDefault="00EF49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A2506"/>
    <w:multiLevelType w:val="multilevel"/>
    <w:tmpl w:val="1C347000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E1EB6"/>
    <w:rsid w:val="002351E4"/>
    <w:rsid w:val="008E1EB6"/>
    <w:rsid w:val="00E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"/>
      <w:sz w:val="13"/>
      <w:szCs w:val="13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tulo1">
    <w:name w:val="Título #1_"/>
    <w:basedOn w:val="Fuentedeprrafopredeter"/>
    <w:link w:val="Ttulo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Ttulo1Calibri">
    <w:name w:val="Título #1 + Calibri"/>
    <w:aliases w:val="9 pto"/>
    <w:basedOn w:val="Ttulo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3">
    <w:name w:val="Leyenda de la imagen (3)_"/>
    <w:basedOn w:val="Fuentedeprrafopredeter"/>
    <w:link w:val="Leyendadelaimagen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Cuerpodeltexto45pto">
    <w:name w:val="Cuerpo del texto (4) + 5 pto"/>
    <w:aliases w:val="Cursiva,Espaciado 0 pto"/>
    <w:basedOn w:val="Cuerpodeltexto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7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1">
    <w:name w:val="Cuerpo del texto"/>
    <w:basedOn w:val="Cuerpodeltext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9pto">
    <w:name w:val="Cuerpo del texto + 9 pto"/>
    <w:aliases w:val="Sin negrita,Espaciado 0 pto"/>
    <w:basedOn w:val="Cuerpodeltext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5Sinnegrita">
    <w:name w:val="Cuerpo del texto (5) + Sin negrita"/>
    <w:aliases w:val="Espaciado 0 pto"/>
    <w:basedOn w:val="Cuerpodeltex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Cuerpodeltexto6">
    <w:name w:val="Cuerpo del texto (6)_"/>
    <w:basedOn w:val="Fuentedeprrafopredeter"/>
    <w:link w:val="Cuerpodeltexto6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Leyendadelatabla10pto">
    <w:name w:val="Leyenda de la tabla + 10 pto"/>
    <w:basedOn w:val="Leyendadelatabl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4">
    <w:name w:val="Leyenda de la imagen (4)_"/>
    <w:basedOn w:val="Fuentedeprrafopredeter"/>
    <w:link w:val="Leyendadelaimagen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tulo1Espaciado0pto">
    <w:name w:val="Título #1 + Espaciado 0 pto"/>
    <w:basedOn w:val="Ttulo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tabla1">
    <w:name w:val="Leyenda de la tabla"/>
    <w:basedOn w:val="Leyendadelatabl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-ES" w:eastAsia="es-ES" w:bidi="es-ES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Calibri" w:eastAsia="Calibri" w:hAnsi="Calibri" w:cs="Calibri"/>
      <w:sz w:val="9"/>
      <w:szCs w:val="9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140" w:lineRule="exact"/>
      <w:jc w:val="both"/>
    </w:pPr>
    <w:rPr>
      <w:rFonts w:ascii="Constantia" w:eastAsia="Constantia" w:hAnsi="Constantia" w:cs="Constantia"/>
      <w:spacing w:val="-1"/>
      <w:sz w:val="13"/>
      <w:szCs w:val="13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66" w:lineRule="exact"/>
      <w:jc w:val="both"/>
    </w:pPr>
    <w:rPr>
      <w:rFonts w:ascii="Constantia" w:eastAsia="Constantia" w:hAnsi="Constantia" w:cs="Constantia"/>
      <w:spacing w:val="10"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both"/>
      <w:outlineLvl w:val="0"/>
    </w:pPr>
    <w:rPr>
      <w:rFonts w:ascii="Constantia" w:eastAsia="Constantia" w:hAnsi="Constantia" w:cs="Constantia"/>
      <w:spacing w:val="2"/>
      <w:sz w:val="20"/>
      <w:szCs w:val="20"/>
    </w:rPr>
  </w:style>
  <w:style w:type="paragraph" w:customStyle="1" w:styleId="Leyendadelaimagen30">
    <w:name w:val="Leyenda de la imagen (3)"/>
    <w:basedOn w:val="Normal"/>
    <w:link w:val="Leyendadelaimagen3"/>
    <w:pPr>
      <w:shd w:val="clear" w:color="auto" w:fill="FFFFFF"/>
      <w:spacing w:line="259" w:lineRule="exact"/>
    </w:pPr>
    <w:rPr>
      <w:rFonts w:ascii="Calibri" w:eastAsia="Calibri" w:hAnsi="Calibri" w:cs="Calibri"/>
      <w:spacing w:val="2"/>
      <w:sz w:val="18"/>
      <w:szCs w:val="1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60" w:line="259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259" w:lineRule="exact"/>
      <w:ind w:hanging="340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60" w:after="240" w:line="256" w:lineRule="exact"/>
      <w:jc w:val="both"/>
    </w:pPr>
    <w:rPr>
      <w:rFonts w:ascii="Calibri" w:eastAsia="Calibri" w:hAnsi="Calibri" w:cs="Calibri"/>
      <w:spacing w:val="2"/>
      <w:sz w:val="18"/>
      <w:szCs w:val="18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  <w:ind w:hanging="34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240" w:line="227" w:lineRule="exac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Constantia" w:eastAsia="Constantia" w:hAnsi="Constantia" w:cs="Constantia"/>
      <w:spacing w:val="2"/>
      <w:sz w:val="20"/>
      <w:szCs w:val="20"/>
    </w:rPr>
  </w:style>
  <w:style w:type="paragraph" w:customStyle="1" w:styleId="Leyendadelaimagen40">
    <w:name w:val="Leyenda de la imagen (4)"/>
    <w:basedOn w:val="Normal"/>
    <w:link w:val="Leyendadelaimagen4"/>
    <w:pPr>
      <w:shd w:val="clear" w:color="auto" w:fill="FFFFFF"/>
      <w:spacing w:line="0" w:lineRule="atLeast"/>
    </w:pPr>
    <w:rPr>
      <w:rFonts w:ascii="Calibri" w:eastAsia="Calibri" w:hAnsi="Calibri" w:cs="Calibri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"/>
      <w:sz w:val="13"/>
      <w:szCs w:val="13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tulo1">
    <w:name w:val="Título #1_"/>
    <w:basedOn w:val="Fuentedeprrafopredeter"/>
    <w:link w:val="Ttulo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Ttulo1Calibri">
    <w:name w:val="Título #1 + Calibri"/>
    <w:aliases w:val="9 pto"/>
    <w:basedOn w:val="Ttulo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3">
    <w:name w:val="Leyenda de la imagen (3)_"/>
    <w:basedOn w:val="Fuentedeprrafopredeter"/>
    <w:link w:val="Leyendadelaimagen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Cuerpodeltexto45pto">
    <w:name w:val="Cuerpo del texto (4) + 5 pto"/>
    <w:aliases w:val="Cursiva,Espaciado 0 pto"/>
    <w:basedOn w:val="Cuerpodeltexto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7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1">
    <w:name w:val="Cuerpo del texto"/>
    <w:basedOn w:val="Cuerpodeltext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9pto">
    <w:name w:val="Cuerpo del texto + 9 pto"/>
    <w:aliases w:val="Sin negrita,Espaciado 0 pto"/>
    <w:basedOn w:val="Cuerpodeltext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5Sinnegrita">
    <w:name w:val="Cuerpo del texto (5) + Sin negrita"/>
    <w:aliases w:val="Espaciado 0 pto"/>
    <w:basedOn w:val="Cuerpodeltex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Cuerpodeltexto6">
    <w:name w:val="Cuerpo del texto (6)_"/>
    <w:basedOn w:val="Fuentedeprrafopredeter"/>
    <w:link w:val="Cuerpodeltexto6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Leyendadelatabla10pto">
    <w:name w:val="Leyenda de la tabla + 10 pto"/>
    <w:basedOn w:val="Leyendadelatabl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4">
    <w:name w:val="Leyenda de la imagen (4)_"/>
    <w:basedOn w:val="Fuentedeprrafopredeter"/>
    <w:link w:val="Leyendadelaimagen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tulo1Espaciado0pto">
    <w:name w:val="Título #1 + Espaciado 0 pto"/>
    <w:basedOn w:val="Ttulo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tabla1">
    <w:name w:val="Leyenda de la tabla"/>
    <w:basedOn w:val="Leyendadelatabl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-ES" w:eastAsia="es-ES" w:bidi="es-ES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Calibri" w:eastAsia="Calibri" w:hAnsi="Calibri" w:cs="Calibri"/>
      <w:sz w:val="9"/>
      <w:szCs w:val="9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140" w:lineRule="exact"/>
      <w:jc w:val="both"/>
    </w:pPr>
    <w:rPr>
      <w:rFonts w:ascii="Constantia" w:eastAsia="Constantia" w:hAnsi="Constantia" w:cs="Constantia"/>
      <w:spacing w:val="-1"/>
      <w:sz w:val="13"/>
      <w:szCs w:val="13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66" w:lineRule="exact"/>
      <w:jc w:val="both"/>
    </w:pPr>
    <w:rPr>
      <w:rFonts w:ascii="Constantia" w:eastAsia="Constantia" w:hAnsi="Constantia" w:cs="Constantia"/>
      <w:spacing w:val="10"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both"/>
      <w:outlineLvl w:val="0"/>
    </w:pPr>
    <w:rPr>
      <w:rFonts w:ascii="Constantia" w:eastAsia="Constantia" w:hAnsi="Constantia" w:cs="Constantia"/>
      <w:spacing w:val="2"/>
      <w:sz w:val="20"/>
      <w:szCs w:val="20"/>
    </w:rPr>
  </w:style>
  <w:style w:type="paragraph" w:customStyle="1" w:styleId="Leyendadelaimagen30">
    <w:name w:val="Leyenda de la imagen (3)"/>
    <w:basedOn w:val="Normal"/>
    <w:link w:val="Leyendadelaimagen3"/>
    <w:pPr>
      <w:shd w:val="clear" w:color="auto" w:fill="FFFFFF"/>
      <w:spacing w:line="259" w:lineRule="exact"/>
    </w:pPr>
    <w:rPr>
      <w:rFonts w:ascii="Calibri" w:eastAsia="Calibri" w:hAnsi="Calibri" w:cs="Calibri"/>
      <w:spacing w:val="2"/>
      <w:sz w:val="18"/>
      <w:szCs w:val="1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60" w:line="259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259" w:lineRule="exact"/>
      <w:ind w:hanging="340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60" w:after="240" w:line="256" w:lineRule="exact"/>
      <w:jc w:val="both"/>
    </w:pPr>
    <w:rPr>
      <w:rFonts w:ascii="Calibri" w:eastAsia="Calibri" w:hAnsi="Calibri" w:cs="Calibri"/>
      <w:spacing w:val="2"/>
      <w:sz w:val="18"/>
      <w:szCs w:val="18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  <w:ind w:hanging="34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240" w:line="227" w:lineRule="exac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Constantia" w:eastAsia="Constantia" w:hAnsi="Constantia" w:cs="Constantia"/>
      <w:spacing w:val="2"/>
      <w:sz w:val="20"/>
      <w:szCs w:val="20"/>
    </w:rPr>
  </w:style>
  <w:style w:type="paragraph" w:customStyle="1" w:styleId="Leyendadelaimagen40">
    <w:name w:val="Leyenda de la imagen (4)"/>
    <w:basedOn w:val="Normal"/>
    <w:link w:val="Leyendadelaimagen4"/>
    <w:pPr>
      <w:shd w:val="clear" w:color="auto" w:fill="FFFFFF"/>
      <w:spacing w:line="0" w:lineRule="atLeast"/>
    </w:pPr>
    <w:rPr>
      <w:rFonts w:ascii="Calibri" w:eastAsia="Calibri" w:hAnsi="Calibri" w:cs="Calibri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ernacion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bernacion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974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2020-08-25T16:59:00Z</dcterms:created>
  <dcterms:modified xsi:type="dcterms:W3CDTF">2020-08-25T17:07:00Z</dcterms:modified>
</cp:coreProperties>
</file>