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1570640</wp:posOffset>
            </wp:positionH>
            <wp:positionV relativeFrom="paragraph">
              <wp:posOffset>86983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6096E" w:rsidRDefault="00F6096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6096E" w:rsidRPr="001A179C" w:rsidRDefault="00F6096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F6096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7C4686">
        <w:rPr>
          <w:rFonts w:ascii="Book Antiqua" w:hAnsi="Book Antiqua"/>
          <w:b/>
        </w:rPr>
        <w:t xml:space="preserve">NOVENTA Y </w:t>
      </w:r>
      <w:r w:rsidR="008910E8">
        <w:rPr>
          <w:rFonts w:ascii="Book Antiqua" w:hAnsi="Book Antiqua"/>
          <w:b/>
        </w:rPr>
        <w:t>NUEVE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8910E8">
        <w:rPr>
          <w:rFonts w:ascii="Book Antiqua" w:hAnsi="Book Antiqua"/>
        </w:rPr>
        <w:t>once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8910E8">
        <w:rPr>
          <w:rFonts w:ascii="Book Antiqua" w:hAnsi="Book Antiqua"/>
        </w:rPr>
        <w:t>treinta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8910E8">
        <w:rPr>
          <w:rFonts w:ascii="Book Antiqua" w:hAnsi="Book Antiqua"/>
        </w:rPr>
        <w:t>diez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8910E8">
        <w:rPr>
          <w:rFonts w:ascii="Book Antiqua" w:hAnsi="Book Antiqua"/>
          <w:lang w:val="es-ES" w:eastAsia="es-ES"/>
        </w:rPr>
        <w:t>catorce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D034B7">
        <w:rPr>
          <w:rFonts w:ascii="Book Antiqua" w:hAnsi="Book Antiqua"/>
          <w:lang w:val="es-ES" w:eastAsia="es-ES"/>
        </w:rPr>
        <w:t>noviembre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F6096E">
        <w:rPr>
          <w:rFonts w:ascii="Book Antiqua" w:hAnsi="Book Antiqua"/>
          <w:b/>
          <w:lang w:val="es-ES" w:eastAsia="es-ES"/>
        </w:rPr>
        <w:t>----------------------------------------</w:t>
      </w:r>
      <w:bookmarkStart w:id="0" w:name="_GoBack"/>
      <w:bookmarkEnd w:id="0"/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8910E8">
        <w:rPr>
          <w:rFonts w:ascii="Book Antiqua" w:hAnsi="Book Antiqua"/>
          <w:b/>
          <w:lang w:val="es-ES" w:eastAsia="es-ES"/>
        </w:rPr>
        <w:t>87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8910E8" w:rsidRPr="00E616BB">
        <w:rPr>
          <w:rFonts w:ascii="Book Antiqua" w:hAnsi="Book Antiqua" w:cs="Courier New"/>
          <w:i/>
          <w:szCs w:val="21"/>
          <w:shd w:val="clear" w:color="auto" w:fill="FFFFFF"/>
        </w:rPr>
        <w:t>Porcentaje de población que vive en zonas de alto riesgo por desastres naturales, desglosado por sexo (mujer, hombre, ambos sexos), rango de edad  (todas las edades, de 0 a 11 años, de 12 a 18 años, de 15 a 29 años, 30 a 59 años, de 60 años o más), departamento y año para el período 1990-2017</w:t>
      </w:r>
      <w:r w:rsidR="003E12B9" w:rsidRPr="003E12B9">
        <w:rPr>
          <w:rStyle w:val="nfasis"/>
          <w:rFonts w:ascii="Book Antiqua" w:hAnsi="Book Antiqua" w:cs="Arial"/>
          <w:bCs/>
        </w:rPr>
        <w:t>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</w:t>
      </w:r>
      <w:r w:rsidR="008910E8">
        <w:rPr>
          <w:rFonts w:ascii="Book Antiqua" w:hAnsi="Book Antiqua"/>
          <w:lang w:eastAsia="es-ES"/>
        </w:rPr>
        <w:t xml:space="preserve"> </w:t>
      </w:r>
      <w:r w:rsidR="00606EAA">
        <w:rPr>
          <w:rFonts w:ascii="Book Antiqua" w:hAnsi="Book Antiqua"/>
          <w:lang w:eastAsia="es-ES"/>
        </w:rPr>
        <w:t>l</w:t>
      </w:r>
      <w:r w:rsidR="008910E8">
        <w:rPr>
          <w:rFonts w:ascii="Book Antiqua" w:hAnsi="Book Antiqua"/>
          <w:lang w:eastAsia="es-ES"/>
        </w:rPr>
        <w:t>a Dirección de Protección Civil, Prevención y Mitigación de Desastres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57FB1">
        <w:rPr>
          <w:rFonts w:ascii="Book Antiqua" w:hAnsi="Book Antiqua"/>
          <w:lang w:eastAsia="es-ES"/>
        </w:rPr>
        <w:t>1</w:t>
      </w:r>
      <w:r w:rsidR="00D034B7">
        <w:rPr>
          <w:rFonts w:ascii="Book Antiqua" w:hAnsi="Book Antiqua"/>
          <w:lang w:eastAsia="es-ES"/>
        </w:rPr>
        <w:t>9</w:t>
      </w:r>
      <w:r w:rsidR="008910E8">
        <w:rPr>
          <w:rFonts w:ascii="Book Antiqua" w:hAnsi="Book Antiqua"/>
          <w:lang w:eastAsia="es-ES"/>
        </w:rPr>
        <w:t>1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8910E8">
        <w:rPr>
          <w:rFonts w:ascii="Book Antiqua" w:hAnsi="Book Antiqua"/>
          <w:lang w:eastAsia="es-ES"/>
        </w:rPr>
        <w:t>catorce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D034B7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lastRenderedPageBreak/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8910E8">
        <w:rPr>
          <w:rFonts w:ascii="Book Antiqua" w:hAnsi="Book Antiqua"/>
          <w:lang w:eastAsia="es-ES"/>
        </w:rPr>
        <w:t>siete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>de</w:t>
      </w:r>
      <w:r w:rsidR="008910E8">
        <w:rPr>
          <w:rFonts w:ascii="Book Antiqua" w:hAnsi="Book Antiqua"/>
          <w:lang w:eastAsia="es-ES"/>
        </w:rPr>
        <w:t xml:space="preserve"> la Dirección de Protección Civil, Prevención y Mitigación de Desastres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misma que se anexa con la presente Resolución.</w:t>
      </w:r>
      <w:r w:rsidR="007C4377" w:rsidRPr="00F57FB1">
        <w:rPr>
          <w:rFonts w:ascii="Book Antiqua" w:hAnsi="Book Antiqua"/>
          <w:lang w:eastAsia="es-ES"/>
        </w:rPr>
        <w:t xml:space="preserve"> 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EED" w:rsidRDefault="00355EED" w:rsidP="00F6096E">
      <w:pPr>
        <w:spacing w:after="0" w:line="240" w:lineRule="auto"/>
      </w:pPr>
      <w:r>
        <w:separator/>
      </w:r>
    </w:p>
  </w:endnote>
  <w:endnote w:type="continuationSeparator" w:id="0">
    <w:p w:rsidR="00355EED" w:rsidRDefault="00355EED" w:rsidP="00F6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EED" w:rsidRDefault="00355EED" w:rsidP="00F6096E">
      <w:pPr>
        <w:spacing w:after="0" w:line="240" w:lineRule="auto"/>
      </w:pPr>
      <w:r>
        <w:separator/>
      </w:r>
    </w:p>
  </w:footnote>
  <w:footnote w:type="continuationSeparator" w:id="0">
    <w:p w:rsidR="00355EED" w:rsidRDefault="00355EED" w:rsidP="00F6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6E" w:rsidRDefault="00F6096E" w:rsidP="00F6096E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6096E" w:rsidRDefault="00F6096E">
    <w:pPr>
      <w:pStyle w:val="Encabezado"/>
      <w:rPr>
        <w:lang w:val="es"/>
      </w:rPr>
    </w:pPr>
  </w:p>
  <w:p w:rsidR="00F6096E" w:rsidRPr="00F6096E" w:rsidRDefault="00F6096E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5882"/>
    <w:rsid w:val="003521E9"/>
    <w:rsid w:val="00355EED"/>
    <w:rsid w:val="00370AE7"/>
    <w:rsid w:val="003A7905"/>
    <w:rsid w:val="003B7C3C"/>
    <w:rsid w:val="003D65E7"/>
    <w:rsid w:val="003E12B9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5596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7B96"/>
    <w:rsid w:val="007D0763"/>
    <w:rsid w:val="007E2A6E"/>
    <w:rsid w:val="007F4C50"/>
    <w:rsid w:val="007F6FF7"/>
    <w:rsid w:val="00861593"/>
    <w:rsid w:val="0087698A"/>
    <w:rsid w:val="008910E8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096E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60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96E"/>
  </w:style>
  <w:style w:type="paragraph" w:styleId="Piedepgina">
    <w:name w:val="footer"/>
    <w:basedOn w:val="Normal"/>
    <w:link w:val="PiedepginaCar"/>
    <w:uiPriority w:val="99"/>
    <w:unhideWhenUsed/>
    <w:rsid w:val="00F60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60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96E"/>
  </w:style>
  <w:style w:type="paragraph" w:styleId="Piedepgina">
    <w:name w:val="footer"/>
    <w:basedOn w:val="Normal"/>
    <w:link w:val="PiedepginaCar"/>
    <w:uiPriority w:val="99"/>
    <w:unhideWhenUsed/>
    <w:rsid w:val="00F609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2018-11-30T19:53:00Z</cp:lastPrinted>
  <dcterms:created xsi:type="dcterms:W3CDTF">2018-12-10T16:36:00Z</dcterms:created>
  <dcterms:modified xsi:type="dcterms:W3CDTF">2018-12-17T16:08:00Z</dcterms:modified>
</cp:coreProperties>
</file>