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4B5F81" w:rsidRDefault="007B0318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  <w:r w:rsidRPr="004B5F81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381305B9" wp14:editId="4CCF6A0A">
            <wp:simplePos x="0" y="0"/>
            <wp:positionH relativeFrom="margin">
              <wp:posOffset>2015490</wp:posOffset>
            </wp:positionH>
            <wp:positionV relativeFrom="margin">
              <wp:posOffset>53975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4B5F81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6CA" w:rsidRPr="004B5F81" w:rsidRDefault="008F36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4B5F81" w:rsidRDefault="004B5F81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4B5F81" w:rsidRDefault="004B5F81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4B5F81" w:rsidRDefault="004B5F81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4B5F81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4B5F81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4B5F81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4B5F81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4B5F81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4B5F81" w:rsidRDefault="008F3BCA" w:rsidP="008F36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  <w:lang w:eastAsia="es-ES"/>
        </w:rPr>
      </w:pPr>
      <w:r w:rsidRPr="004B5F81">
        <w:rPr>
          <w:rFonts w:ascii="Book Antiqua" w:hAnsi="Book Antiqua"/>
          <w:b/>
          <w:sz w:val="22"/>
        </w:rPr>
        <w:t xml:space="preserve">RESOLUCIÓN NÚMERO </w:t>
      </w:r>
      <w:r w:rsidR="003521E9" w:rsidRPr="004B5F81">
        <w:rPr>
          <w:rFonts w:ascii="Book Antiqua" w:hAnsi="Book Antiqua"/>
          <w:b/>
          <w:sz w:val="22"/>
        </w:rPr>
        <w:t>CIEN</w:t>
      </w:r>
      <w:r w:rsidR="00F91893" w:rsidRPr="004B5F81">
        <w:rPr>
          <w:rFonts w:ascii="Book Antiqua" w:hAnsi="Book Antiqua"/>
          <w:b/>
          <w:sz w:val="22"/>
        </w:rPr>
        <w:t xml:space="preserve">TO </w:t>
      </w:r>
      <w:r w:rsidR="00A431D3" w:rsidRPr="004B5F81">
        <w:rPr>
          <w:rFonts w:ascii="Book Antiqua" w:hAnsi="Book Antiqua"/>
          <w:b/>
          <w:sz w:val="22"/>
        </w:rPr>
        <w:t>ONCE</w:t>
      </w:r>
      <w:r w:rsidRPr="004B5F81">
        <w:rPr>
          <w:rFonts w:ascii="Book Antiqua" w:hAnsi="Book Antiqua"/>
          <w:sz w:val="22"/>
        </w:rPr>
        <w:t xml:space="preserve">. </w:t>
      </w:r>
      <w:r w:rsidRPr="004B5F81">
        <w:rPr>
          <w:rFonts w:ascii="Book Antiqua" w:hAnsi="Book Antiqua"/>
          <w:sz w:val="22"/>
          <w:lang w:val="es-ES" w:eastAsia="es-ES"/>
        </w:rPr>
        <w:t xml:space="preserve">En </w:t>
      </w:r>
      <w:r w:rsidRPr="004B5F81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A431D3" w:rsidRPr="004B5F81">
        <w:rPr>
          <w:rFonts w:ascii="Book Antiqua" w:hAnsi="Book Antiqua"/>
          <w:sz w:val="22"/>
        </w:rPr>
        <w:t>diez</w:t>
      </w:r>
      <w:r w:rsidR="00486C97" w:rsidRPr="004B5F81">
        <w:rPr>
          <w:rFonts w:ascii="Book Antiqua" w:hAnsi="Book Antiqua"/>
          <w:sz w:val="22"/>
        </w:rPr>
        <w:t xml:space="preserve"> horas</w:t>
      </w:r>
      <w:r w:rsidRPr="004B5F81">
        <w:rPr>
          <w:rFonts w:ascii="Book Antiqua" w:hAnsi="Book Antiqua"/>
          <w:sz w:val="22"/>
        </w:rPr>
        <w:t xml:space="preserve"> del día </w:t>
      </w:r>
      <w:r w:rsidR="00791DE7" w:rsidRPr="004B5F81">
        <w:rPr>
          <w:rFonts w:ascii="Book Antiqua" w:hAnsi="Book Antiqua"/>
          <w:sz w:val="22"/>
        </w:rPr>
        <w:t>veinte</w:t>
      </w:r>
      <w:r w:rsidRPr="004B5F81">
        <w:rPr>
          <w:rFonts w:ascii="Book Antiqua" w:hAnsi="Book Antiqua"/>
          <w:sz w:val="22"/>
        </w:rPr>
        <w:t xml:space="preserve"> de junio de dos mil dieciocho. </w:t>
      </w:r>
      <w:r w:rsidRPr="004B5F81">
        <w:rPr>
          <w:rFonts w:ascii="Book Antiqua" w:hAnsi="Book Antiqua"/>
          <w:b/>
          <w:sz w:val="22"/>
        </w:rPr>
        <w:t>CONSIDERANDO:</w:t>
      </w:r>
      <w:r w:rsidR="00E457CF" w:rsidRPr="004B5F81">
        <w:rPr>
          <w:rFonts w:ascii="Book Antiqua" w:hAnsi="Book Antiqua"/>
          <w:b/>
          <w:sz w:val="22"/>
        </w:rPr>
        <w:t xml:space="preserve"> </w:t>
      </w:r>
      <w:r w:rsidRPr="004B5F81">
        <w:rPr>
          <w:rFonts w:ascii="Book Antiqua" w:hAnsi="Book Antiqua"/>
          <w:b/>
          <w:sz w:val="22"/>
          <w:lang w:val="es-ES" w:eastAsia="es-ES"/>
        </w:rPr>
        <w:t>I.</w:t>
      </w:r>
      <w:r w:rsidRPr="004B5F81">
        <w:rPr>
          <w:rFonts w:ascii="Book Antiqua" w:hAnsi="Book Antiqua"/>
          <w:sz w:val="22"/>
          <w:lang w:val="es-ES" w:eastAsia="es-ES"/>
        </w:rPr>
        <w:t xml:space="preserve"> </w:t>
      </w:r>
      <w:r w:rsidR="00E3332E" w:rsidRPr="004B5F81">
        <w:rPr>
          <w:rFonts w:ascii="Book Antiqua" w:hAnsi="Book Antiqua"/>
          <w:sz w:val="22"/>
          <w:lang w:val="es-ES" w:eastAsia="es-ES"/>
        </w:rPr>
        <w:t xml:space="preserve">Téngase por recibida la solicitud de información presentada </w:t>
      </w:r>
      <w:r w:rsidR="00791DE7" w:rsidRPr="004B5F81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="00E457CF" w:rsidRPr="004B5F81">
        <w:rPr>
          <w:rFonts w:ascii="Book Antiqua" w:hAnsi="Book Antiqua"/>
          <w:sz w:val="22"/>
          <w:lang w:val="es-ES" w:eastAsia="es-ES"/>
        </w:rPr>
        <w:t xml:space="preserve"> </w:t>
      </w:r>
      <w:r w:rsidRPr="004B5F81">
        <w:rPr>
          <w:rFonts w:ascii="Book Antiqua" w:hAnsi="Book Antiqua"/>
          <w:sz w:val="22"/>
          <w:lang w:val="es-ES" w:eastAsia="es-ES"/>
        </w:rPr>
        <w:t xml:space="preserve">en fecha </w:t>
      </w:r>
      <w:r w:rsidR="007A28FE" w:rsidRPr="004B5F81">
        <w:rPr>
          <w:rFonts w:ascii="Book Antiqua" w:hAnsi="Book Antiqua"/>
          <w:sz w:val="22"/>
          <w:lang w:val="es-ES" w:eastAsia="es-ES"/>
        </w:rPr>
        <w:t>catorce</w:t>
      </w:r>
      <w:r w:rsidRPr="004B5F81">
        <w:rPr>
          <w:rFonts w:ascii="Book Antiqua" w:hAnsi="Book Antiqua"/>
          <w:sz w:val="22"/>
          <w:lang w:val="es-ES" w:eastAsia="es-ES"/>
        </w:rPr>
        <w:t xml:space="preserve"> de </w:t>
      </w:r>
      <w:r w:rsidR="00B03C1E" w:rsidRPr="004B5F81">
        <w:rPr>
          <w:rFonts w:ascii="Book Antiqua" w:hAnsi="Book Antiqua"/>
          <w:sz w:val="22"/>
          <w:lang w:val="es-ES" w:eastAsia="es-ES"/>
        </w:rPr>
        <w:t>junio</w:t>
      </w:r>
      <w:r w:rsidRPr="004B5F81">
        <w:rPr>
          <w:rFonts w:ascii="Book Antiqua" w:hAnsi="Book Antiqua"/>
          <w:sz w:val="22"/>
          <w:lang w:val="es-ES" w:eastAsia="es-ES"/>
        </w:rPr>
        <w:t xml:space="preserve"> del presente año, a nombre de </w:t>
      </w:r>
      <w:r w:rsidR="004B5F81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</w:t>
      </w:r>
      <w:r w:rsidRPr="004B5F81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="003521E9" w:rsidRPr="004B5F81">
        <w:rPr>
          <w:rFonts w:ascii="Book Antiqua" w:hAnsi="Book Antiqua"/>
          <w:b/>
          <w:sz w:val="22"/>
          <w:lang w:val="es-ES" w:eastAsia="es-ES"/>
        </w:rPr>
        <w:t>MIGOBDT-2018-</w:t>
      </w:r>
      <w:r w:rsidR="00A431D3" w:rsidRPr="004B5F81">
        <w:rPr>
          <w:rFonts w:ascii="Book Antiqua" w:hAnsi="Book Antiqua"/>
          <w:b/>
          <w:sz w:val="22"/>
          <w:lang w:val="es-ES" w:eastAsia="es-ES"/>
        </w:rPr>
        <w:t>0112</w:t>
      </w:r>
      <w:r w:rsidRPr="004B5F81">
        <w:rPr>
          <w:rFonts w:ascii="Book Antiqua" w:hAnsi="Book Antiqua"/>
          <w:sz w:val="22"/>
          <w:shd w:val="clear" w:color="auto" w:fill="FFFFFF"/>
        </w:rPr>
        <w:t>, en la que esencial y textualmente requiere: “</w:t>
      </w:r>
      <w:r w:rsidR="0053516E" w:rsidRPr="004B5F81">
        <w:rPr>
          <w:rFonts w:ascii="Book Antiqua" w:hAnsi="Book Antiqua"/>
          <w:sz w:val="22"/>
          <w:shd w:val="clear" w:color="auto" w:fill="FFFFFF"/>
        </w:rPr>
        <w:t>-</w:t>
      </w:r>
      <w:r w:rsidR="00A431D3" w:rsidRPr="004B5F81">
        <w:rPr>
          <w:rFonts w:ascii="Book Antiqua" w:hAnsi="Book Antiqua"/>
          <w:i/>
          <w:sz w:val="22"/>
        </w:rPr>
        <w:t>Contrato firmado por el Gobierno de El Salvador con La Prensa Gráfica para la difusión de los calendarios del Mundial “Rusia 2018”, detallando: a) Objeto. b) Monto. c) Nombre y características de la contraparte. d) Plazos de cumplimiento y ejecución del mismo. e) La forma en que se contrató, ya sea por medio de licitación o concurso, público o por invitación, libre gestión, contratación directa, mercado bursátil o cualquier otra regulada por la ley. f) Detalles de los procesos de adjudicación y el contenido de los</w:t>
      </w:r>
      <w:r w:rsidR="0053516E" w:rsidRPr="004B5F81">
        <w:rPr>
          <w:rFonts w:ascii="Book Antiqua" w:hAnsi="Book Antiqua"/>
          <w:i/>
          <w:sz w:val="22"/>
        </w:rPr>
        <w:t xml:space="preserve"> contratos. -</w:t>
      </w:r>
      <w:r w:rsidR="00A431D3" w:rsidRPr="004B5F81">
        <w:rPr>
          <w:rFonts w:ascii="Book Antiqua" w:hAnsi="Book Antiqua"/>
          <w:i/>
          <w:sz w:val="22"/>
        </w:rPr>
        <w:t>Número de calendarios del mundial “Rusia 2018” repartid</w:t>
      </w:r>
      <w:r w:rsidR="0053516E" w:rsidRPr="004B5F81">
        <w:rPr>
          <w:rFonts w:ascii="Book Antiqua" w:hAnsi="Book Antiqua"/>
          <w:i/>
          <w:sz w:val="22"/>
        </w:rPr>
        <w:t>os el día jueves 14 de junio. -</w:t>
      </w:r>
      <w:r w:rsidR="00A431D3" w:rsidRPr="004B5F81">
        <w:rPr>
          <w:rFonts w:ascii="Book Antiqua" w:hAnsi="Book Antiqua"/>
          <w:i/>
          <w:sz w:val="22"/>
        </w:rPr>
        <w:t>Gasto monetario total del número de calendarios que se repartieron el jueves 14 de junio</w:t>
      </w:r>
      <w:r w:rsidRPr="004B5F81">
        <w:rPr>
          <w:rFonts w:ascii="Book Antiqua" w:hAnsi="Book Antiqua" w:cs="Helvetica"/>
          <w:i/>
          <w:color w:val="333333"/>
          <w:sz w:val="22"/>
          <w:shd w:val="clear" w:color="auto" w:fill="FFFFFF"/>
        </w:rPr>
        <w:t xml:space="preserve">”. </w:t>
      </w:r>
      <w:r w:rsidRPr="004B5F81">
        <w:rPr>
          <w:rFonts w:ascii="Book Antiqua" w:hAnsi="Book Antiqua" w:cs="Helvetica"/>
          <w:b/>
          <w:color w:val="333333"/>
          <w:sz w:val="22"/>
          <w:shd w:val="clear" w:color="auto" w:fill="FFFFFF"/>
        </w:rPr>
        <w:t xml:space="preserve">II) </w:t>
      </w:r>
      <w:r w:rsidRPr="004B5F81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4B5F81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4B5F81">
        <w:rPr>
          <w:rFonts w:ascii="Book Antiqua" w:hAnsi="Book Antiqua"/>
          <w:sz w:val="22"/>
          <w:lang w:eastAsia="es-ES"/>
        </w:rPr>
        <w:t>Que en razón de lo anterior, conforme al Art. 70 de la LAIP, se trasl</w:t>
      </w:r>
      <w:r w:rsidR="00E457CF" w:rsidRPr="004B5F81">
        <w:rPr>
          <w:rFonts w:ascii="Book Antiqua" w:hAnsi="Book Antiqua"/>
          <w:sz w:val="22"/>
          <w:lang w:eastAsia="es-ES"/>
        </w:rPr>
        <w:t>adó la solicitud a</w:t>
      </w:r>
      <w:r w:rsidR="00A431D3" w:rsidRPr="004B5F81">
        <w:rPr>
          <w:rFonts w:ascii="Book Antiqua" w:hAnsi="Book Antiqua"/>
          <w:sz w:val="22"/>
          <w:lang w:eastAsia="es-ES"/>
        </w:rPr>
        <w:t xml:space="preserve"> la Unidad de Adquisiciones y Contrataciones Institucional</w:t>
      </w:r>
      <w:r w:rsidRPr="004B5F81">
        <w:rPr>
          <w:rFonts w:ascii="Book Antiqua" w:hAnsi="Book Antiqua"/>
          <w:sz w:val="22"/>
          <w:lang w:eastAsia="es-ES"/>
        </w:rPr>
        <w:t xml:space="preserve">, por medio del </w:t>
      </w:r>
      <w:bookmarkStart w:id="0" w:name="_GoBack"/>
      <w:bookmarkEnd w:id="0"/>
      <w:r w:rsidRPr="004B5F81">
        <w:rPr>
          <w:rFonts w:ascii="Book Antiqua" w:hAnsi="Book Antiqua"/>
          <w:sz w:val="22"/>
          <w:lang w:eastAsia="es-ES"/>
        </w:rPr>
        <w:t>memorando MEM-UAIP-</w:t>
      </w:r>
      <w:r w:rsidR="00A431D3" w:rsidRPr="004B5F81">
        <w:rPr>
          <w:rFonts w:ascii="Book Antiqua" w:hAnsi="Book Antiqua"/>
          <w:sz w:val="22"/>
          <w:lang w:eastAsia="es-ES"/>
        </w:rPr>
        <w:t>113</w:t>
      </w:r>
      <w:r w:rsidRPr="004B5F81">
        <w:rPr>
          <w:rFonts w:ascii="Book Antiqua" w:hAnsi="Book Antiqua"/>
          <w:sz w:val="22"/>
          <w:lang w:eastAsia="es-ES"/>
        </w:rPr>
        <w:t xml:space="preserve">-2018 de fecha </w:t>
      </w:r>
      <w:r w:rsidR="007A28FE" w:rsidRPr="004B5F81">
        <w:rPr>
          <w:rFonts w:ascii="Book Antiqua" w:hAnsi="Book Antiqua"/>
          <w:sz w:val="22"/>
          <w:lang w:eastAsia="es-ES"/>
        </w:rPr>
        <w:t>catorce</w:t>
      </w:r>
      <w:r w:rsidR="00B03C1E" w:rsidRPr="004B5F81">
        <w:rPr>
          <w:rFonts w:ascii="Book Antiqua" w:hAnsi="Book Antiqua"/>
          <w:sz w:val="22"/>
          <w:lang w:eastAsia="es-ES"/>
        </w:rPr>
        <w:t xml:space="preserve"> de junio</w:t>
      </w:r>
      <w:r w:rsidRPr="004B5F81">
        <w:rPr>
          <w:rFonts w:ascii="Book Antiqua" w:hAnsi="Book Antiqua"/>
          <w:sz w:val="22"/>
          <w:lang w:eastAsia="es-ES"/>
        </w:rPr>
        <w:t xml:space="preserve"> de dos mil dieciocho; por lo que el día </w:t>
      </w:r>
      <w:r w:rsidR="00A431D3" w:rsidRPr="004B5F81">
        <w:rPr>
          <w:rFonts w:ascii="Book Antiqua" w:hAnsi="Book Antiqua"/>
          <w:sz w:val="22"/>
          <w:lang w:eastAsia="es-ES"/>
        </w:rPr>
        <w:t>dieciocho</w:t>
      </w:r>
      <w:r w:rsidRPr="004B5F81">
        <w:rPr>
          <w:rFonts w:ascii="Book Antiqua" w:hAnsi="Book Antiqua"/>
          <w:sz w:val="22"/>
          <w:lang w:eastAsia="es-ES"/>
        </w:rPr>
        <w:t xml:space="preserve"> de junio del corriente año </w:t>
      </w:r>
      <w:r w:rsidR="007B0318" w:rsidRPr="004B5F81">
        <w:rPr>
          <w:rFonts w:ascii="Book Antiqua" w:hAnsi="Book Antiqua"/>
          <w:sz w:val="22"/>
          <w:lang w:eastAsia="es-ES"/>
        </w:rPr>
        <w:t xml:space="preserve">se recibió respuesta de </w:t>
      </w:r>
      <w:r w:rsidRPr="004B5F81">
        <w:rPr>
          <w:rFonts w:ascii="Book Antiqua" w:hAnsi="Book Antiqua"/>
          <w:sz w:val="22"/>
          <w:lang w:eastAsia="es-ES"/>
        </w:rPr>
        <w:t>dicha Dirección</w:t>
      </w:r>
      <w:r w:rsidR="007B0318" w:rsidRPr="004B5F81">
        <w:rPr>
          <w:rFonts w:ascii="Book Antiqua" w:hAnsi="Book Antiqua"/>
          <w:sz w:val="22"/>
          <w:lang w:eastAsia="es-ES"/>
        </w:rPr>
        <w:t>, indicándonos</w:t>
      </w:r>
      <w:r w:rsidRPr="004B5F81">
        <w:rPr>
          <w:rFonts w:ascii="Book Antiqua" w:hAnsi="Book Antiqua"/>
          <w:sz w:val="22"/>
          <w:lang w:eastAsia="es-ES"/>
        </w:rPr>
        <w:t>: “</w:t>
      </w:r>
      <w:r w:rsidR="00A431D3" w:rsidRPr="004B5F81">
        <w:rPr>
          <w:rFonts w:ascii="Book Antiqua" w:hAnsi="Book Antiqua"/>
          <w:b/>
          <w:i/>
          <w:sz w:val="22"/>
          <w:lang w:eastAsia="es-ES"/>
        </w:rPr>
        <w:t>Al respecto se aclara lo siguiente: que por parte del Ministerio de Gobernación y Desarrollo Territorial y específicamente la Unidad de Adquisiciones y Contrataciones Institucional, no existe proceso alguno del aludido contrato, en ninguna de sus modalidades de compra</w:t>
      </w:r>
      <w:r w:rsidR="008F36CA" w:rsidRPr="004B5F81">
        <w:rPr>
          <w:rFonts w:ascii="Book Antiqua" w:hAnsi="Book Antiqua"/>
          <w:i/>
          <w:sz w:val="22"/>
          <w:lang w:eastAsia="es-ES"/>
        </w:rPr>
        <w:t>”</w:t>
      </w:r>
      <w:r w:rsidRPr="004B5F81">
        <w:rPr>
          <w:rFonts w:ascii="Book Antiqua" w:hAnsi="Book Antiqua"/>
          <w:sz w:val="22"/>
          <w:lang w:eastAsia="es-ES"/>
        </w:rPr>
        <w:t xml:space="preserve">. </w:t>
      </w:r>
      <w:r w:rsidR="00486C97" w:rsidRPr="004B5F81">
        <w:rPr>
          <w:rFonts w:ascii="Book Antiqua" w:hAnsi="Book Antiqua"/>
          <w:b/>
          <w:sz w:val="22"/>
          <w:lang w:eastAsia="es-ES"/>
        </w:rPr>
        <w:t>POR TANTO</w:t>
      </w:r>
      <w:r w:rsidR="00486C97" w:rsidRPr="004B5F81">
        <w:rPr>
          <w:rFonts w:ascii="Book Antiqua" w:hAnsi="Book Antiqua"/>
          <w:sz w:val="22"/>
          <w:lang w:eastAsia="es-ES"/>
        </w:rPr>
        <w:t xml:space="preserve">, </w:t>
      </w:r>
      <w:r w:rsidR="00486C97" w:rsidRPr="004B5F81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4B5F81">
        <w:rPr>
          <w:rFonts w:ascii="Book Antiqua" w:hAnsi="Book Antiqua"/>
          <w:b/>
          <w:sz w:val="22"/>
          <w:lang w:val="es-ES" w:eastAsia="es-ES"/>
        </w:rPr>
        <w:t>RESUELVE: 1°)</w:t>
      </w:r>
      <w:r w:rsidR="00486C97" w:rsidRPr="004B5F81">
        <w:rPr>
          <w:rFonts w:ascii="Book Antiqua" w:hAnsi="Book Antiqua"/>
          <w:sz w:val="22"/>
          <w:lang w:val="es-ES" w:eastAsia="es-ES"/>
        </w:rPr>
        <w:t xml:space="preserve"> </w:t>
      </w:r>
      <w:r w:rsidR="00AA5D63" w:rsidRPr="004B5F81">
        <w:rPr>
          <w:rFonts w:ascii="Book Antiqua" w:hAnsi="Book Antiqua"/>
          <w:sz w:val="22"/>
          <w:lang w:val="es-ES" w:eastAsia="es-ES"/>
        </w:rPr>
        <w:t>Conceder</w:t>
      </w:r>
      <w:r w:rsidR="00486C97" w:rsidRPr="004B5F81">
        <w:rPr>
          <w:rFonts w:ascii="Book Antiqua" w:hAnsi="Book Antiqua"/>
          <w:sz w:val="22"/>
          <w:lang w:val="es-ES" w:eastAsia="es-ES"/>
        </w:rPr>
        <w:t xml:space="preserve"> el acceso a la información solicitada. </w:t>
      </w:r>
      <w:r w:rsidR="00486C97" w:rsidRPr="004B5F81">
        <w:rPr>
          <w:rFonts w:ascii="Book Antiqua" w:hAnsi="Book Antiqua"/>
          <w:b/>
          <w:sz w:val="22"/>
          <w:lang w:val="es-ES" w:eastAsia="es-ES"/>
        </w:rPr>
        <w:t>2°)</w:t>
      </w:r>
      <w:r w:rsidR="00486C97" w:rsidRPr="004B5F81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="00486C97" w:rsidRPr="004B5F81">
        <w:rPr>
          <w:rFonts w:ascii="Book Antiqua" w:hAnsi="Book Antiqua"/>
          <w:b/>
          <w:sz w:val="22"/>
          <w:lang w:val="es-ES" w:eastAsia="es-ES"/>
        </w:rPr>
        <w:t>NOTIFÍQUESE</w:t>
      </w:r>
      <w:r w:rsidR="00486C97" w:rsidRPr="004B5F81">
        <w:rPr>
          <w:rFonts w:ascii="Book Antiqua" w:hAnsi="Book Antiqua"/>
          <w:b/>
          <w:sz w:val="22"/>
          <w:lang w:eastAsia="es-ES"/>
        </w:rPr>
        <w:t xml:space="preserve"> </w:t>
      </w:r>
    </w:p>
    <w:p w:rsidR="008F36CA" w:rsidRPr="004B5F81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53516E" w:rsidRPr="004B5F81" w:rsidRDefault="0053516E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BD2838" w:rsidRPr="004B5F81" w:rsidRDefault="00BD2838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4B5F81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4B5F81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4B5F81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4B5F81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4B5F81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4B5F81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4B5F81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4B5F8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9F" w:rsidRDefault="00147D9F" w:rsidP="004B5F81">
      <w:pPr>
        <w:spacing w:after="0" w:line="240" w:lineRule="auto"/>
      </w:pPr>
      <w:r>
        <w:separator/>
      </w:r>
    </w:p>
  </w:endnote>
  <w:endnote w:type="continuationSeparator" w:id="0">
    <w:p w:rsidR="00147D9F" w:rsidRDefault="00147D9F" w:rsidP="004B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9F" w:rsidRDefault="00147D9F" w:rsidP="004B5F81">
      <w:pPr>
        <w:spacing w:after="0" w:line="240" w:lineRule="auto"/>
      </w:pPr>
      <w:r>
        <w:separator/>
      </w:r>
    </w:p>
  </w:footnote>
  <w:footnote w:type="continuationSeparator" w:id="0">
    <w:p w:rsidR="00147D9F" w:rsidRDefault="00147D9F" w:rsidP="004B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81" w:rsidRDefault="004B5F81" w:rsidP="004B5F81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B5F81" w:rsidRDefault="004B5F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47D9F"/>
    <w:rsid w:val="001C5295"/>
    <w:rsid w:val="001E0391"/>
    <w:rsid w:val="00226F48"/>
    <w:rsid w:val="00335882"/>
    <w:rsid w:val="003521E9"/>
    <w:rsid w:val="00486C97"/>
    <w:rsid w:val="004934B5"/>
    <w:rsid w:val="00494D2B"/>
    <w:rsid w:val="004B4E8F"/>
    <w:rsid w:val="004B5F81"/>
    <w:rsid w:val="004B6F50"/>
    <w:rsid w:val="0053516E"/>
    <w:rsid w:val="005E6BCF"/>
    <w:rsid w:val="00686796"/>
    <w:rsid w:val="00791DE7"/>
    <w:rsid w:val="0079690C"/>
    <w:rsid w:val="007A28FE"/>
    <w:rsid w:val="007B0318"/>
    <w:rsid w:val="007D0763"/>
    <w:rsid w:val="0087698A"/>
    <w:rsid w:val="008F36CA"/>
    <w:rsid w:val="008F3BCA"/>
    <w:rsid w:val="00984C85"/>
    <w:rsid w:val="00A431D3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B5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F81"/>
  </w:style>
  <w:style w:type="paragraph" w:styleId="Piedepgina">
    <w:name w:val="footer"/>
    <w:basedOn w:val="Normal"/>
    <w:link w:val="PiedepginaCar"/>
    <w:uiPriority w:val="99"/>
    <w:unhideWhenUsed/>
    <w:rsid w:val="004B5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B5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F81"/>
  </w:style>
  <w:style w:type="paragraph" w:styleId="Piedepgina">
    <w:name w:val="footer"/>
    <w:basedOn w:val="Normal"/>
    <w:link w:val="PiedepginaCar"/>
    <w:uiPriority w:val="99"/>
    <w:unhideWhenUsed/>
    <w:rsid w:val="004B5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dcterms:created xsi:type="dcterms:W3CDTF">2018-06-20T15:57:00Z</dcterms:created>
  <dcterms:modified xsi:type="dcterms:W3CDTF">2018-06-29T15:00:00Z</dcterms:modified>
</cp:coreProperties>
</file>