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3BCA" w:rsidRPr="00AA2C02" w:rsidRDefault="007B0318" w:rsidP="008F36CA">
      <w:pPr>
        <w:spacing w:after="0" w:line="240" w:lineRule="auto"/>
        <w:jc w:val="center"/>
        <w:rPr>
          <w:rFonts w:ascii="Book Antiqua" w:hAnsi="Book Antiqua"/>
          <w:sz w:val="24"/>
          <w:szCs w:val="24"/>
        </w:rPr>
      </w:pPr>
      <w:r w:rsidRPr="00AA2C02">
        <w:rPr>
          <w:rFonts w:ascii="Book Antiqua" w:eastAsia="Times New Roman" w:hAnsi="Book Antiqua" w:cs="Times New Roman"/>
          <w:noProof/>
          <w:sz w:val="24"/>
          <w:szCs w:val="24"/>
          <w:lang w:eastAsia="es-SV"/>
        </w:rPr>
        <w:drawing>
          <wp:anchor distT="0" distB="0" distL="114300" distR="114300" simplePos="0" relativeHeight="251659264" behindDoc="0" locked="0" layoutInCell="1" allowOverlap="1" wp14:anchorId="219155AD" wp14:editId="5F908AFD">
            <wp:simplePos x="0" y="0"/>
            <wp:positionH relativeFrom="margin">
              <wp:posOffset>2015490</wp:posOffset>
            </wp:positionH>
            <wp:positionV relativeFrom="margin">
              <wp:posOffset>-91440</wp:posOffset>
            </wp:positionV>
            <wp:extent cx="1623060" cy="956310"/>
            <wp:effectExtent l="0" t="0" r="0" b="0"/>
            <wp:wrapSquare wrapText="bothSides"/>
            <wp:docPr id="3" name="Imagen 3" descr="MDGDT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 Imagen" descr="MDGDT JPG.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23060" cy="956310"/>
                    </a:xfrm>
                    <a:prstGeom prst="rect">
                      <a:avLst/>
                    </a:prstGeom>
                    <a:noFill/>
                  </pic:spPr>
                </pic:pic>
              </a:graphicData>
            </a:graphic>
            <wp14:sizeRelH relativeFrom="page">
              <wp14:pctWidth>0</wp14:pctWidth>
            </wp14:sizeRelH>
            <wp14:sizeRelV relativeFrom="page">
              <wp14:pctHeight>0</wp14:pctHeight>
            </wp14:sizeRelV>
          </wp:anchor>
        </w:drawing>
      </w:r>
    </w:p>
    <w:p w:rsidR="008F3BCA" w:rsidRDefault="008F3BCA" w:rsidP="008F36CA">
      <w:pPr>
        <w:spacing w:after="0" w:line="240" w:lineRule="auto"/>
        <w:jc w:val="center"/>
        <w:rPr>
          <w:rFonts w:ascii="Book Antiqua" w:hAnsi="Book Antiqua"/>
          <w:sz w:val="24"/>
          <w:szCs w:val="24"/>
        </w:rPr>
      </w:pPr>
    </w:p>
    <w:p w:rsidR="008F36CA" w:rsidRDefault="008F36CA" w:rsidP="008F36CA">
      <w:pPr>
        <w:spacing w:after="0" w:line="240" w:lineRule="auto"/>
        <w:jc w:val="center"/>
        <w:rPr>
          <w:rFonts w:ascii="Book Antiqua" w:hAnsi="Book Antiqua"/>
          <w:sz w:val="24"/>
          <w:szCs w:val="24"/>
        </w:rPr>
      </w:pPr>
    </w:p>
    <w:p w:rsidR="008F36CA" w:rsidRPr="00AA2C02" w:rsidRDefault="008F36CA" w:rsidP="008F36CA">
      <w:pPr>
        <w:spacing w:after="0" w:line="240" w:lineRule="auto"/>
        <w:jc w:val="center"/>
        <w:rPr>
          <w:rFonts w:ascii="Book Antiqua" w:hAnsi="Book Antiqua"/>
          <w:sz w:val="24"/>
          <w:szCs w:val="24"/>
        </w:rPr>
      </w:pPr>
    </w:p>
    <w:p w:rsidR="007D0763" w:rsidRDefault="007D0763" w:rsidP="008F36CA">
      <w:pPr>
        <w:spacing w:after="0" w:line="240" w:lineRule="auto"/>
        <w:jc w:val="center"/>
        <w:rPr>
          <w:rFonts w:ascii="Book Antiqua" w:hAnsi="Book Antiqua"/>
          <w:sz w:val="24"/>
          <w:szCs w:val="24"/>
        </w:rPr>
      </w:pPr>
    </w:p>
    <w:p w:rsidR="00DA1008" w:rsidRPr="008F36CA" w:rsidRDefault="008F3BCA" w:rsidP="008F36CA">
      <w:pPr>
        <w:spacing w:after="0" w:line="240" w:lineRule="auto"/>
        <w:jc w:val="center"/>
        <w:rPr>
          <w:rFonts w:ascii="Book Antiqua" w:hAnsi="Book Antiqua"/>
          <w:b/>
          <w:sz w:val="24"/>
          <w:szCs w:val="24"/>
        </w:rPr>
      </w:pPr>
      <w:r w:rsidRPr="008F36CA">
        <w:rPr>
          <w:rFonts w:ascii="Book Antiqua" w:hAnsi="Book Antiqua"/>
          <w:b/>
          <w:sz w:val="24"/>
          <w:szCs w:val="24"/>
        </w:rPr>
        <w:t>MINISTERIO DE GOBERNACIÓN Y DESARROLLO TERRITORIAL</w:t>
      </w:r>
    </w:p>
    <w:p w:rsidR="008F3BCA" w:rsidRPr="008F36CA" w:rsidRDefault="008F3BCA" w:rsidP="008F36CA">
      <w:pPr>
        <w:spacing w:after="0" w:line="240" w:lineRule="auto"/>
        <w:jc w:val="center"/>
        <w:rPr>
          <w:rFonts w:ascii="Book Antiqua" w:hAnsi="Book Antiqua"/>
          <w:b/>
          <w:sz w:val="24"/>
          <w:szCs w:val="24"/>
        </w:rPr>
      </w:pPr>
      <w:r w:rsidRPr="008F36CA">
        <w:rPr>
          <w:rFonts w:ascii="Book Antiqua" w:hAnsi="Book Antiqua"/>
          <w:b/>
          <w:sz w:val="24"/>
          <w:szCs w:val="24"/>
        </w:rPr>
        <w:t>REPÚBLICA DE EL SALVADOR, AMÉRICA CENTRAL</w:t>
      </w:r>
    </w:p>
    <w:p w:rsidR="008F3BCA" w:rsidRPr="00AA2C02" w:rsidRDefault="008F3BCA" w:rsidP="008F36CA">
      <w:pPr>
        <w:spacing w:after="0" w:line="240" w:lineRule="auto"/>
        <w:jc w:val="center"/>
        <w:rPr>
          <w:rFonts w:ascii="Book Antiqua" w:hAnsi="Book Antiqua"/>
          <w:sz w:val="24"/>
          <w:szCs w:val="24"/>
        </w:rPr>
      </w:pPr>
    </w:p>
    <w:p w:rsidR="008F3BCA" w:rsidRPr="00AA2C02" w:rsidRDefault="008F3BCA" w:rsidP="008F36CA">
      <w:pPr>
        <w:pStyle w:val="NormalWeb"/>
        <w:shd w:val="clear" w:color="auto" w:fill="FFFFFF"/>
        <w:spacing w:before="0" w:beforeAutospacing="0" w:after="0" w:afterAutospacing="0"/>
        <w:jc w:val="both"/>
        <w:rPr>
          <w:rFonts w:ascii="Book Antiqua" w:hAnsi="Book Antiqua"/>
          <w:b/>
          <w:lang w:eastAsia="es-ES"/>
        </w:rPr>
      </w:pPr>
      <w:r w:rsidRPr="00AA2C02">
        <w:rPr>
          <w:rFonts w:ascii="Book Antiqua" w:hAnsi="Book Antiqua"/>
          <w:b/>
        </w:rPr>
        <w:t xml:space="preserve">RESOLUCIÓN NÚMERO </w:t>
      </w:r>
      <w:r w:rsidR="003521E9">
        <w:rPr>
          <w:rFonts w:ascii="Book Antiqua" w:hAnsi="Book Antiqua"/>
          <w:b/>
        </w:rPr>
        <w:t>CIEN</w:t>
      </w:r>
      <w:r w:rsidR="00F91893">
        <w:rPr>
          <w:rFonts w:ascii="Book Antiqua" w:hAnsi="Book Antiqua"/>
          <w:b/>
        </w:rPr>
        <w:t xml:space="preserve">TO </w:t>
      </w:r>
      <w:r w:rsidR="008F36CA">
        <w:rPr>
          <w:rFonts w:ascii="Book Antiqua" w:hAnsi="Book Antiqua"/>
          <w:b/>
        </w:rPr>
        <w:t>CINCO</w:t>
      </w:r>
      <w:r w:rsidRPr="00AA2C02">
        <w:rPr>
          <w:rFonts w:ascii="Book Antiqua" w:hAnsi="Book Antiqua"/>
        </w:rPr>
        <w:t xml:space="preserve">. </w:t>
      </w:r>
      <w:r w:rsidRPr="00AA2C02">
        <w:rPr>
          <w:rFonts w:ascii="Book Antiqua" w:hAnsi="Book Antiqua"/>
          <w:lang w:val="es-ES" w:eastAsia="es-ES"/>
        </w:rPr>
        <w:t xml:space="preserve">En </w:t>
      </w:r>
      <w:r w:rsidRPr="00AA2C02">
        <w:rPr>
          <w:rFonts w:ascii="Book Antiqua" w:hAnsi="Book Antiqua"/>
        </w:rPr>
        <w:t xml:space="preserve">la Unidad de Acceso a la Información Pública del Ministerio de Gobernación y Desarrollo Territorial: San Salvador, a las </w:t>
      </w:r>
      <w:r w:rsidR="008F36CA">
        <w:rPr>
          <w:rFonts w:ascii="Book Antiqua" w:hAnsi="Book Antiqua"/>
        </w:rPr>
        <w:t>trece</w:t>
      </w:r>
      <w:r w:rsidR="00486C97" w:rsidRPr="00AA2C02">
        <w:rPr>
          <w:rFonts w:ascii="Book Antiqua" w:hAnsi="Book Antiqua"/>
        </w:rPr>
        <w:t xml:space="preserve"> horas</w:t>
      </w:r>
      <w:r w:rsidRPr="00AA2C02">
        <w:rPr>
          <w:rFonts w:ascii="Book Antiqua" w:hAnsi="Book Antiqua"/>
        </w:rPr>
        <w:t xml:space="preserve"> del día </w:t>
      </w:r>
      <w:r w:rsidR="00FF69B4">
        <w:rPr>
          <w:rFonts w:ascii="Book Antiqua" w:hAnsi="Book Antiqua"/>
        </w:rPr>
        <w:t>catorce</w:t>
      </w:r>
      <w:r w:rsidRPr="00AA2C02">
        <w:rPr>
          <w:rFonts w:ascii="Book Antiqua" w:hAnsi="Book Antiqua"/>
        </w:rPr>
        <w:t xml:space="preserve"> de junio de dos mil dieciocho. </w:t>
      </w:r>
      <w:r w:rsidRPr="00AA2C02">
        <w:rPr>
          <w:rFonts w:ascii="Book Antiqua" w:hAnsi="Book Antiqua"/>
          <w:b/>
        </w:rPr>
        <w:t>CONSIDERANDO:</w:t>
      </w:r>
      <w:r w:rsidR="00E457CF">
        <w:rPr>
          <w:rFonts w:ascii="Book Antiqua" w:hAnsi="Book Antiqua"/>
          <w:b/>
        </w:rPr>
        <w:t xml:space="preserve"> </w:t>
      </w:r>
      <w:r w:rsidRPr="00AA2C02">
        <w:rPr>
          <w:rFonts w:ascii="Book Antiqua" w:hAnsi="Book Antiqua"/>
          <w:b/>
          <w:lang w:val="es-ES" w:eastAsia="es-ES"/>
        </w:rPr>
        <w:t>I.</w:t>
      </w:r>
      <w:r w:rsidRPr="00AA2C02">
        <w:rPr>
          <w:rFonts w:ascii="Book Antiqua" w:hAnsi="Book Antiqua"/>
          <w:lang w:val="es-ES" w:eastAsia="es-ES"/>
        </w:rPr>
        <w:t xml:space="preserve"> </w:t>
      </w:r>
      <w:r w:rsidR="00E3332E" w:rsidRPr="00AA2C02">
        <w:rPr>
          <w:rFonts w:ascii="Book Antiqua" w:hAnsi="Book Antiqua"/>
          <w:lang w:val="es-ES" w:eastAsia="es-ES"/>
        </w:rPr>
        <w:t xml:space="preserve">Téngase por recibida la solicitud de información presentada </w:t>
      </w:r>
      <w:r w:rsidR="008F36CA">
        <w:rPr>
          <w:rFonts w:ascii="Book Antiqua" w:hAnsi="Book Antiqua"/>
          <w:lang w:val="es-ES" w:eastAsia="es-ES"/>
        </w:rPr>
        <w:t>por medio del Sistema de Gestión de Solicitudes</w:t>
      </w:r>
      <w:r w:rsidR="00E457CF" w:rsidRPr="00AA2C02">
        <w:rPr>
          <w:rFonts w:ascii="Book Antiqua" w:hAnsi="Book Antiqua"/>
          <w:lang w:val="es-ES" w:eastAsia="es-ES"/>
        </w:rPr>
        <w:t xml:space="preserve"> </w:t>
      </w:r>
      <w:r w:rsidRPr="00AA2C02">
        <w:rPr>
          <w:rFonts w:ascii="Book Antiqua" w:hAnsi="Book Antiqua"/>
          <w:lang w:val="es-ES" w:eastAsia="es-ES"/>
        </w:rPr>
        <w:t xml:space="preserve">en fecha </w:t>
      </w:r>
      <w:r w:rsidR="008F36CA">
        <w:rPr>
          <w:rFonts w:ascii="Book Antiqua" w:hAnsi="Book Antiqua"/>
          <w:lang w:val="es-ES" w:eastAsia="es-ES"/>
        </w:rPr>
        <w:t>siete</w:t>
      </w:r>
      <w:r w:rsidRPr="00AA2C02">
        <w:rPr>
          <w:rFonts w:ascii="Book Antiqua" w:hAnsi="Book Antiqua"/>
          <w:lang w:val="es-ES" w:eastAsia="es-ES"/>
        </w:rPr>
        <w:t xml:space="preserve"> de </w:t>
      </w:r>
      <w:r w:rsidR="00B03C1E">
        <w:rPr>
          <w:rFonts w:ascii="Book Antiqua" w:hAnsi="Book Antiqua"/>
          <w:lang w:val="es-ES" w:eastAsia="es-ES"/>
        </w:rPr>
        <w:t>junio</w:t>
      </w:r>
      <w:r w:rsidRPr="00AA2C02">
        <w:rPr>
          <w:rFonts w:ascii="Book Antiqua" w:hAnsi="Book Antiqua"/>
          <w:lang w:val="es-ES" w:eastAsia="es-ES"/>
        </w:rPr>
        <w:t xml:space="preserve"> del presente año, a nombre de </w:t>
      </w:r>
      <w:r w:rsidR="0012600B">
        <w:rPr>
          <w:rFonts w:ascii="Book Antiqua" w:hAnsi="Book Antiqua"/>
          <w:b/>
          <w:shd w:val="clear" w:color="auto" w:fill="FFFFFF"/>
          <w:lang w:val="es-ES"/>
        </w:rPr>
        <w:t>-------------------------------------</w:t>
      </w:r>
      <w:r w:rsidRPr="00AA2C02">
        <w:rPr>
          <w:rFonts w:ascii="Book Antiqua" w:hAnsi="Book Antiqua"/>
          <w:lang w:val="es-ES" w:eastAsia="es-ES"/>
        </w:rPr>
        <w:t xml:space="preserve">, registrada por esta Unidad bajo el correlativo </w:t>
      </w:r>
      <w:r w:rsidR="003521E9">
        <w:rPr>
          <w:rFonts w:ascii="Book Antiqua" w:hAnsi="Book Antiqua"/>
          <w:b/>
          <w:lang w:val="es-ES" w:eastAsia="es-ES"/>
        </w:rPr>
        <w:t>MIGOBDT-2018-0</w:t>
      </w:r>
      <w:r w:rsidR="008F36CA">
        <w:rPr>
          <w:rFonts w:ascii="Book Antiqua" w:hAnsi="Book Antiqua"/>
          <w:b/>
          <w:lang w:val="es-ES" w:eastAsia="es-ES"/>
        </w:rPr>
        <w:t>102</w:t>
      </w:r>
      <w:r w:rsidRPr="00AA2C02">
        <w:rPr>
          <w:rFonts w:ascii="Book Antiqua" w:hAnsi="Book Antiqua"/>
          <w:shd w:val="clear" w:color="auto" w:fill="FFFFFF"/>
        </w:rPr>
        <w:t>, en la que esencial y textualmente requiere: “</w:t>
      </w:r>
      <w:r w:rsidR="008F36CA" w:rsidRPr="008F36CA">
        <w:rPr>
          <w:rFonts w:ascii="Book Antiqua" w:hAnsi="Book Antiqua" w:cs="Helvetica"/>
          <w:i/>
          <w:color w:val="333333"/>
          <w:szCs w:val="21"/>
          <w:shd w:val="clear" w:color="auto" w:fill="FFFFFF"/>
        </w:rPr>
        <w:t>Solicitar la hoja de vida de la/s persona/s que fungieron como Ministro en el Ministerio de Gobernación durante el período del gobierno del Presidente Antonio Saca</w:t>
      </w:r>
      <w:r w:rsidRPr="00AA2C02">
        <w:rPr>
          <w:rFonts w:ascii="Book Antiqua" w:hAnsi="Book Antiqua" w:cs="Helvetica"/>
          <w:i/>
          <w:color w:val="333333"/>
          <w:shd w:val="clear" w:color="auto" w:fill="FFFFFF"/>
        </w:rPr>
        <w:t xml:space="preserve">”. </w:t>
      </w:r>
      <w:r w:rsidRPr="00AA2C02">
        <w:rPr>
          <w:rFonts w:ascii="Book Antiqua" w:hAnsi="Book Antiqua" w:cs="Helvetica"/>
          <w:b/>
          <w:color w:val="333333"/>
          <w:shd w:val="clear" w:color="auto" w:fill="FFFFFF"/>
        </w:rPr>
        <w:t xml:space="preserve">II) </w:t>
      </w:r>
      <w:r w:rsidRPr="00AA2C02">
        <w:rPr>
          <w:rFonts w:ascii="Book Antiqua" w:hAnsi="Book Antiqua"/>
          <w:lang w:val="es-ES" w:eastAsia="es-ES"/>
        </w:rPr>
        <w:t xml:space="preserve">Que la referida solicitud cumple con todos los requisitos establecidos en el Art. 66 de la Ley de Acceso a la Información Pública (LAIP), a su vez dicha información no se encuentra entre las excepciones enumeradas en los artículos 19 y 24 de la Ley y 19 de su Reglamento. </w:t>
      </w:r>
      <w:r w:rsidRPr="00AA2C02">
        <w:rPr>
          <w:rFonts w:ascii="Book Antiqua" w:hAnsi="Book Antiqua"/>
          <w:b/>
          <w:lang w:val="es-ES" w:eastAsia="es-ES"/>
        </w:rPr>
        <w:t xml:space="preserve">III) </w:t>
      </w:r>
      <w:r w:rsidRPr="00AA2C02">
        <w:rPr>
          <w:rFonts w:ascii="Book Antiqua" w:hAnsi="Book Antiqua"/>
          <w:lang w:eastAsia="es-ES"/>
        </w:rPr>
        <w:t>Que en razón de lo anterior, conforme al Art. 70 de la LAIP, se trasl</w:t>
      </w:r>
      <w:r w:rsidR="00E457CF">
        <w:rPr>
          <w:rFonts w:ascii="Book Antiqua" w:hAnsi="Book Antiqua"/>
          <w:lang w:eastAsia="es-ES"/>
        </w:rPr>
        <w:t xml:space="preserve">adó la solicitud a la Dirección </w:t>
      </w:r>
      <w:r w:rsidR="008F36CA">
        <w:rPr>
          <w:rFonts w:ascii="Book Antiqua" w:hAnsi="Book Antiqua"/>
          <w:lang w:eastAsia="es-ES"/>
        </w:rPr>
        <w:t>de Recursos Humanos y Bienestar Laboral</w:t>
      </w:r>
      <w:r w:rsidRPr="00AA2C02">
        <w:rPr>
          <w:rFonts w:ascii="Book Antiqua" w:hAnsi="Book Antiqua"/>
          <w:lang w:eastAsia="es-ES"/>
        </w:rPr>
        <w:t>, por medio del memorando MEM-UAIP-0</w:t>
      </w:r>
      <w:r w:rsidR="008F36CA">
        <w:rPr>
          <w:rFonts w:ascii="Book Antiqua" w:hAnsi="Book Antiqua"/>
          <w:lang w:eastAsia="es-ES"/>
        </w:rPr>
        <w:t>92</w:t>
      </w:r>
      <w:r w:rsidRPr="00AA2C02">
        <w:rPr>
          <w:rFonts w:ascii="Book Antiqua" w:hAnsi="Book Antiqua"/>
          <w:lang w:eastAsia="es-ES"/>
        </w:rPr>
        <w:t xml:space="preserve">-2018 de fecha </w:t>
      </w:r>
      <w:r w:rsidR="008F36CA">
        <w:rPr>
          <w:rFonts w:ascii="Book Antiqua" w:hAnsi="Book Antiqua"/>
          <w:lang w:eastAsia="es-ES"/>
        </w:rPr>
        <w:t>siete</w:t>
      </w:r>
      <w:r w:rsidR="00B03C1E">
        <w:rPr>
          <w:rFonts w:ascii="Book Antiqua" w:hAnsi="Book Antiqua"/>
          <w:lang w:eastAsia="es-ES"/>
        </w:rPr>
        <w:t xml:space="preserve"> de junio</w:t>
      </w:r>
      <w:r w:rsidRPr="00AA2C02">
        <w:rPr>
          <w:rFonts w:ascii="Book Antiqua" w:hAnsi="Book Antiqua"/>
          <w:lang w:eastAsia="es-ES"/>
        </w:rPr>
        <w:t xml:space="preserve"> de dos mil dieciocho; por lo que el día </w:t>
      </w:r>
      <w:r w:rsidR="00E457CF">
        <w:rPr>
          <w:rFonts w:ascii="Book Antiqua" w:hAnsi="Book Antiqua"/>
          <w:lang w:eastAsia="es-ES"/>
        </w:rPr>
        <w:t>trece</w:t>
      </w:r>
      <w:r w:rsidRPr="00AA2C02">
        <w:rPr>
          <w:rFonts w:ascii="Book Antiqua" w:hAnsi="Book Antiqua"/>
          <w:lang w:eastAsia="es-ES"/>
        </w:rPr>
        <w:t xml:space="preserve"> de junio del corriente año, </w:t>
      </w:r>
      <w:r w:rsidR="007B0318">
        <w:rPr>
          <w:rFonts w:ascii="Book Antiqua" w:hAnsi="Book Antiqua"/>
          <w:lang w:eastAsia="es-ES"/>
        </w:rPr>
        <w:t xml:space="preserve">se recibió respuesta de </w:t>
      </w:r>
      <w:r w:rsidRPr="00AA2C02">
        <w:rPr>
          <w:rFonts w:ascii="Book Antiqua" w:hAnsi="Book Antiqua"/>
          <w:lang w:eastAsia="es-ES"/>
        </w:rPr>
        <w:t>dicha Dirección</w:t>
      </w:r>
      <w:r w:rsidR="007B0318">
        <w:rPr>
          <w:rFonts w:ascii="Book Antiqua" w:hAnsi="Book Antiqua"/>
          <w:lang w:eastAsia="es-ES"/>
        </w:rPr>
        <w:t>, indicándonos</w:t>
      </w:r>
      <w:r w:rsidRPr="00AA2C02">
        <w:rPr>
          <w:rFonts w:ascii="Book Antiqua" w:hAnsi="Book Antiqua"/>
          <w:lang w:eastAsia="es-ES"/>
        </w:rPr>
        <w:t>: “</w:t>
      </w:r>
      <w:r w:rsidR="008F36CA">
        <w:rPr>
          <w:rFonts w:ascii="Book Antiqua" w:hAnsi="Book Antiqua"/>
          <w:i/>
          <w:lang w:eastAsia="es-ES"/>
        </w:rPr>
        <w:t>Quienes fungieron como Ministros de esta Secretaría de Estado para el período del gobierno del Presidente Antonio Saca, son los siguientes: René Mario Figueroa, Silvia Inmaculada Aguilar y Juan Miguel Bolaños Torres. Con respecto a la señora Silvia Inmaculada Aguilar y al señor Juan Miguel Bolaños Torres, adjunto le remito copia de currículos que se encuentran en esta Dirección, en cuanto al señor René Mario Figueroa, no se encontró expediente, se consultó al Sr. Tomás Calles, anteriormente encargado del archivo, y mencionó que debido a la separación de los Ministerios dicho expediente debe estar en el Ministerio de Justicia”</w:t>
      </w:r>
      <w:r w:rsidRPr="00AA2C02">
        <w:rPr>
          <w:rFonts w:ascii="Book Antiqua" w:hAnsi="Book Antiqua"/>
          <w:lang w:eastAsia="es-ES"/>
        </w:rPr>
        <w:t xml:space="preserve">. </w:t>
      </w:r>
      <w:r w:rsidR="00486C97" w:rsidRPr="00AA2C02">
        <w:rPr>
          <w:rFonts w:ascii="Book Antiqua" w:hAnsi="Book Antiqua"/>
          <w:b/>
          <w:lang w:eastAsia="es-ES"/>
        </w:rPr>
        <w:t>POR TANTO</w:t>
      </w:r>
      <w:r w:rsidR="00486C97" w:rsidRPr="00AA2C02">
        <w:rPr>
          <w:rFonts w:ascii="Book Antiqua" w:hAnsi="Book Antiqua"/>
          <w:lang w:eastAsia="es-ES"/>
        </w:rPr>
        <w:t xml:space="preserve">, </w:t>
      </w:r>
      <w:r w:rsidR="00486C97" w:rsidRPr="00AA2C02">
        <w:rPr>
          <w:rFonts w:ascii="Book Antiqua" w:hAnsi="Book Antiqua"/>
          <w:lang w:val="es-ES" w:eastAsia="es-ES"/>
        </w:rPr>
        <w:t xml:space="preserve">conforme a los Arts. 86 Inciso 3° de la Constitución y 2, 7, 9, 50, 62 y 72 de la Ley de Acceso a la Información Pública, esta Unidad de Acceso a la Información Pública, </w:t>
      </w:r>
      <w:r w:rsidR="00486C97" w:rsidRPr="00AA2C02">
        <w:rPr>
          <w:rFonts w:ascii="Book Antiqua" w:hAnsi="Book Antiqua"/>
          <w:b/>
          <w:lang w:val="es-ES" w:eastAsia="es-ES"/>
        </w:rPr>
        <w:t>RESUELVE: 1°)</w:t>
      </w:r>
      <w:r w:rsidR="00486C97" w:rsidRPr="00AA2C02">
        <w:rPr>
          <w:rFonts w:ascii="Book Antiqua" w:hAnsi="Book Antiqua"/>
          <w:lang w:val="es-ES" w:eastAsia="es-ES"/>
        </w:rPr>
        <w:t xml:space="preserve"> </w:t>
      </w:r>
      <w:r w:rsidR="00AA5D63">
        <w:rPr>
          <w:rFonts w:ascii="Book Antiqua" w:hAnsi="Book Antiqua"/>
          <w:lang w:val="es-ES" w:eastAsia="es-ES"/>
        </w:rPr>
        <w:t>Conceder</w:t>
      </w:r>
      <w:r w:rsidR="00486C97" w:rsidRPr="00AA2C02">
        <w:rPr>
          <w:rFonts w:ascii="Book Antiqua" w:hAnsi="Book Antiqua"/>
          <w:lang w:val="es-ES" w:eastAsia="es-ES"/>
        </w:rPr>
        <w:t xml:space="preserve"> el acceso a la información solicitada. </w:t>
      </w:r>
      <w:r w:rsidR="00486C97" w:rsidRPr="00AA2C02">
        <w:rPr>
          <w:rFonts w:ascii="Book Antiqua" w:hAnsi="Book Antiqua"/>
          <w:b/>
          <w:lang w:val="es-ES" w:eastAsia="es-ES"/>
        </w:rPr>
        <w:t>2°)</w:t>
      </w:r>
      <w:r w:rsidR="00486C97" w:rsidRPr="00AA2C02">
        <w:rPr>
          <w:rFonts w:ascii="Book Antiqua" w:hAnsi="Book Antiqua"/>
          <w:lang w:val="es-ES" w:eastAsia="es-ES"/>
        </w:rPr>
        <w:t xml:space="preserve"> Remítase la presente por el medio señalado para tal efecto. </w:t>
      </w:r>
      <w:r w:rsidR="00486C97" w:rsidRPr="00AA2C02">
        <w:rPr>
          <w:rFonts w:ascii="Book Antiqua" w:hAnsi="Book Antiqua"/>
          <w:b/>
          <w:lang w:val="es-ES" w:eastAsia="es-ES"/>
        </w:rPr>
        <w:t>NOTIFÍQUESE</w:t>
      </w:r>
      <w:r w:rsidR="00486C97" w:rsidRPr="00AA2C02">
        <w:rPr>
          <w:rFonts w:ascii="Book Antiqua" w:hAnsi="Book Antiqua"/>
          <w:b/>
          <w:lang w:eastAsia="es-ES"/>
        </w:rPr>
        <w:t xml:space="preserve"> </w:t>
      </w:r>
    </w:p>
    <w:p w:rsidR="00486C97" w:rsidRDefault="00486C97" w:rsidP="008F36CA">
      <w:pPr>
        <w:spacing w:after="0" w:line="240" w:lineRule="auto"/>
        <w:jc w:val="both"/>
        <w:rPr>
          <w:rFonts w:ascii="Book Antiqua" w:hAnsi="Book Antiqua"/>
          <w:b/>
          <w:sz w:val="24"/>
          <w:szCs w:val="24"/>
          <w:lang w:eastAsia="es-ES"/>
        </w:rPr>
      </w:pPr>
    </w:p>
    <w:p w:rsidR="008F36CA" w:rsidRDefault="008F36CA" w:rsidP="008F36CA">
      <w:pPr>
        <w:spacing w:after="0" w:line="240" w:lineRule="auto"/>
        <w:jc w:val="both"/>
        <w:rPr>
          <w:rFonts w:ascii="Book Antiqua" w:hAnsi="Book Antiqua"/>
          <w:b/>
          <w:sz w:val="24"/>
          <w:szCs w:val="24"/>
          <w:lang w:eastAsia="es-ES"/>
        </w:rPr>
      </w:pPr>
    </w:p>
    <w:p w:rsidR="008F36CA" w:rsidRDefault="008F36CA" w:rsidP="008F36CA">
      <w:pPr>
        <w:spacing w:after="0" w:line="240" w:lineRule="auto"/>
        <w:jc w:val="both"/>
        <w:rPr>
          <w:rFonts w:ascii="Book Antiqua" w:hAnsi="Book Antiqua"/>
          <w:b/>
          <w:sz w:val="24"/>
          <w:szCs w:val="24"/>
          <w:lang w:eastAsia="es-ES"/>
        </w:rPr>
      </w:pPr>
    </w:p>
    <w:p w:rsidR="008F36CA" w:rsidRDefault="008F36CA" w:rsidP="008F36CA">
      <w:pPr>
        <w:spacing w:after="0" w:line="240" w:lineRule="auto"/>
        <w:jc w:val="both"/>
        <w:rPr>
          <w:rFonts w:ascii="Book Antiqua" w:hAnsi="Book Antiqua"/>
          <w:b/>
          <w:sz w:val="24"/>
          <w:szCs w:val="24"/>
          <w:lang w:eastAsia="es-ES"/>
        </w:rPr>
      </w:pPr>
      <w:bookmarkStart w:id="0" w:name="_GoBack"/>
      <w:bookmarkEnd w:id="0"/>
    </w:p>
    <w:p w:rsidR="00486C97" w:rsidRPr="00AA2C02" w:rsidRDefault="00486C97" w:rsidP="008F36CA">
      <w:pPr>
        <w:spacing w:after="0" w:line="240" w:lineRule="auto"/>
        <w:jc w:val="center"/>
        <w:rPr>
          <w:rFonts w:ascii="Book Antiqua" w:hAnsi="Book Antiqua" w:cs="Helvetica"/>
          <w:b/>
          <w:sz w:val="24"/>
          <w:szCs w:val="24"/>
          <w:shd w:val="clear" w:color="auto" w:fill="FFFFFF"/>
        </w:rPr>
      </w:pPr>
      <w:r w:rsidRPr="00AA2C02">
        <w:rPr>
          <w:rFonts w:ascii="Book Antiqua" w:hAnsi="Book Antiqua" w:cs="Helvetica"/>
          <w:b/>
          <w:sz w:val="24"/>
          <w:szCs w:val="24"/>
          <w:shd w:val="clear" w:color="auto" w:fill="FFFFFF"/>
        </w:rPr>
        <w:t>LICDA. JENNI VANESSA QUINTANILLA GARCÍA</w:t>
      </w:r>
    </w:p>
    <w:p w:rsidR="000A5B2B" w:rsidRPr="000A5B2B" w:rsidRDefault="00486C97" w:rsidP="008F36CA">
      <w:pPr>
        <w:spacing w:after="0" w:line="240" w:lineRule="auto"/>
        <w:jc w:val="center"/>
        <w:rPr>
          <w:rFonts w:ascii="Book Antiqua" w:hAnsi="Book Antiqua" w:cs="Helvetica"/>
          <w:b/>
          <w:sz w:val="24"/>
          <w:szCs w:val="24"/>
          <w:shd w:val="clear" w:color="auto" w:fill="FFFFFF"/>
        </w:rPr>
      </w:pPr>
      <w:r w:rsidRPr="00AA2C02">
        <w:rPr>
          <w:rFonts w:ascii="Book Antiqua" w:hAnsi="Book Antiqua" w:cs="Helvetica"/>
          <w:b/>
          <w:sz w:val="24"/>
          <w:szCs w:val="24"/>
          <w:shd w:val="clear" w:color="auto" w:fill="FFFFFF"/>
        </w:rPr>
        <w:t>O</w:t>
      </w:r>
      <w:r w:rsidR="000A5B2B">
        <w:rPr>
          <w:rFonts w:ascii="Book Antiqua" w:hAnsi="Book Antiqua" w:cs="Helvetica"/>
          <w:b/>
          <w:sz w:val="24"/>
          <w:szCs w:val="24"/>
          <w:shd w:val="clear" w:color="auto" w:fill="FFFFFF"/>
        </w:rPr>
        <w:t>FICIAL DE INFORMACIÓN AD-HONOREM</w:t>
      </w:r>
    </w:p>
    <w:sectPr w:rsidR="000A5B2B" w:rsidRPr="000A5B2B">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4082" w:rsidRDefault="00064082" w:rsidP="0012600B">
      <w:pPr>
        <w:spacing w:after="0" w:line="240" w:lineRule="auto"/>
      </w:pPr>
      <w:r>
        <w:separator/>
      </w:r>
    </w:p>
  </w:endnote>
  <w:endnote w:type="continuationSeparator" w:id="0">
    <w:p w:rsidR="00064082" w:rsidRDefault="00064082" w:rsidP="00126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4082" w:rsidRDefault="00064082" w:rsidP="0012600B">
      <w:pPr>
        <w:spacing w:after="0" w:line="240" w:lineRule="auto"/>
      </w:pPr>
      <w:r>
        <w:separator/>
      </w:r>
    </w:p>
  </w:footnote>
  <w:footnote w:type="continuationSeparator" w:id="0">
    <w:p w:rsidR="00064082" w:rsidRDefault="00064082" w:rsidP="001260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00B" w:rsidRDefault="0012600B" w:rsidP="0012600B">
    <w:pPr>
      <w:pStyle w:val="Encabezado"/>
      <w:jc w:val="both"/>
      <w:rPr>
        <w:rFonts w:ascii="Book Antiqua" w:hAnsi="Book Antiqua"/>
        <w:color w:val="FF0000"/>
      </w:rPr>
    </w:pPr>
    <w:r>
      <w:rPr>
        <w:rFonts w:ascii="Book Antiqua" w:hAnsi="Book Antiqua"/>
        <w:color w:val="FF0000"/>
      </w:rPr>
      <w:t>Versión pública de acuerdo a lo dispuesto en el Art. 30 de la LAIP, se elimina el nombre por ser dato personal Art. 6 literal “a”; información confidencial Art. 6 literal “f”; y Art 19, todos de la LAIP, el dato se ubicaba en la parte intermedia de la presente resolución.</w:t>
    </w:r>
  </w:p>
  <w:p w:rsidR="0012600B" w:rsidRDefault="0012600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BCA"/>
    <w:rsid w:val="00042662"/>
    <w:rsid w:val="00064082"/>
    <w:rsid w:val="000A5B2B"/>
    <w:rsid w:val="0012600B"/>
    <w:rsid w:val="00226F48"/>
    <w:rsid w:val="003521E9"/>
    <w:rsid w:val="00486C97"/>
    <w:rsid w:val="004934B5"/>
    <w:rsid w:val="004B4E8F"/>
    <w:rsid w:val="00686796"/>
    <w:rsid w:val="0079690C"/>
    <w:rsid w:val="007B0318"/>
    <w:rsid w:val="007D0763"/>
    <w:rsid w:val="008F36CA"/>
    <w:rsid w:val="008F3BCA"/>
    <w:rsid w:val="00984C85"/>
    <w:rsid w:val="00A65A83"/>
    <w:rsid w:val="00AA2C02"/>
    <w:rsid w:val="00AA5D63"/>
    <w:rsid w:val="00AE27CC"/>
    <w:rsid w:val="00AE3D99"/>
    <w:rsid w:val="00B03C1E"/>
    <w:rsid w:val="00B93158"/>
    <w:rsid w:val="00BB44EC"/>
    <w:rsid w:val="00C13A7F"/>
    <w:rsid w:val="00C2259C"/>
    <w:rsid w:val="00D51597"/>
    <w:rsid w:val="00DF4D66"/>
    <w:rsid w:val="00E06E1A"/>
    <w:rsid w:val="00E3332E"/>
    <w:rsid w:val="00E457CF"/>
    <w:rsid w:val="00F91893"/>
    <w:rsid w:val="00FF69B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D0763"/>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styleId="Encabezado">
    <w:name w:val="header"/>
    <w:basedOn w:val="Normal"/>
    <w:link w:val="EncabezadoCar"/>
    <w:uiPriority w:val="99"/>
    <w:unhideWhenUsed/>
    <w:rsid w:val="0012600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2600B"/>
  </w:style>
  <w:style w:type="paragraph" w:styleId="Piedepgina">
    <w:name w:val="footer"/>
    <w:basedOn w:val="Normal"/>
    <w:link w:val="PiedepginaCar"/>
    <w:uiPriority w:val="99"/>
    <w:unhideWhenUsed/>
    <w:rsid w:val="0012600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260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D0763"/>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styleId="Encabezado">
    <w:name w:val="header"/>
    <w:basedOn w:val="Normal"/>
    <w:link w:val="EncabezadoCar"/>
    <w:uiPriority w:val="99"/>
    <w:unhideWhenUsed/>
    <w:rsid w:val="0012600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2600B"/>
  </w:style>
  <w:style w:type="paragraph" w:styleId="Piedepgina">
    <w:name w:val="footer"/>
    <w:basedOn w:val="Normal"/>
    <w:link w:val="PiedepginaCar"/>
    <w:uiPriority w:val="99"/>
    <w:unhideWhenUsed/>
    <w:rsid w:val="0012600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260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1899599">
      <w:bodyDiv w:val="1"/>
      <w:marLeft w:val="0"/>
      <w:marRight w:val="0"/>
      <w:marTop w:val="0"/>
      <w:marBottom w:val="0"/>
      <w:divBdr>
        <w:top w:val="none" w:sz="0" w:space="0" w:color="auto"/>
        <w:left w:val="none" w:sz="0" w:space="0" w:color="auto"/>
        <w:bottom w:val="none" w:sz="0" w:space="0" w:color="auto"/>
        <w:right w:val="none" w:sz="0" w:space="0" w:color="auto"/>
      </w:divBdr>
    </w:div>
    <w:div w:id="1690179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378</Words>
  <Characters>2084</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Graciela María Gómez Varela</dc:creator>
  <cp:lastModifiedBy>Graciela María Gómez Varela</cp:lastModifiedBy>
  <cp:revision>3</cp:revision>
  <dcterms:created xsi:type="dcterms:W3CDTF">2018-06-19T17:00:00Z</dcterms:created>
  <dcterms:modified xsi:type="dcterms:W3CDTF">2018-06-19T17:01:00Z</dcterms:modified>
</cp:coreProperties>
</file>