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2881"/>
        <w:gridCol w:w="215"/>
        <w:gridCol w:w="2667"/>
        <w:gridCol w:w="215"/>
      </w:tblGrid>
      <w:tr w:rsidR="00E532E4" w:rsidRPr="00452546" w:rsidTr="00E532E4">
        <w:tc>
          <w:tcPr>
            <w:tcW w:w="2881" w:type="dxa"/>
            <w:hideMark/>
          </w:tcPr>
          <w:p w:rsidR="006E3B4E" w:rsidRPr="00452546" w:rsidRDefault="006E3B4E" w:rsidP="00541779">
            <w:pPr>
              <w:pStyle w:val="Ttulo1"/>
              <w:spacing w:before="0" w:line="240" w:lineRule="auto"/>
              <w:rPr>
                <w:rFonts w:ascii="Book Antiqua" w:hAnsi="Book Antiqua"/>
                <w:color w:val="auto"/>
                <w:sz w:val="24"/>
                <w:szCs w:val="24"/>
              </w:rPr>
            </w:pPr>
          </w:p>
        </w:tc>
        <w:tc>
          <w:tcPr>
            <w:tcW w:w="3096" w:type="dxa"/>
            <w:gridSpan w:val="2"/>
            <w:hideMark/>
          </w:tcPr>
          <w:p w:rsidR="006E3B4E" w:rsidRPr="00452546" w:rsidRDefault="006E3B4E" w:rsidP="00541779">
            <w:pPr>
              <w:spacing w:after="0" w:line="240" w:lineRule="auto"/>
              <w:rPr>
                <w:rFonts w:ascii="Book Antiqua" w:eastAsia="Times New Roman" w:hAnsi="Book Antiqua" w:cs="Times New Roman"/>
                <w:sz w:val="24"/>
                <w:szCs w:val="24"/>
                <w:lang w:val="es-ES" w:eastAsia="es-ES"/>
              </w:rPr>
            </w:pPr>
          </w:p>
        </w:tc>
        <w:tc>
          <w:tcPr>
            <w:tcW w:w="2882" w:type="dxa"/>
            <w:gridSpan w:val="2"/>
            <w:hideMark/>
          </w:tcPr>
          <w:p w:rsidR="006E3B4E" w:rsidRPr="00452546" w:rsidRDefault="006E3B4E" w:rsidP="00541779">
            <w:pPr>
              <w:spacing w:after="0" w:line="240" w:lineRule="auto"/>
              <w:rPr>
                <w:rFonts w:ascii="Book Antiqua" w:hAnsi="Book Antiqua" w:cs="Times New Roman"/>
                <w:sz w:val="24"/>
                <w:szCs w:val="24"/>
              </w:rPr>
            </w:pPr>
          </w:p>
        </w:tc>
      </w:tr>
      <w:tr w:rsidR="00E532E4" w:rsidRPr="00452546" w:rsidTr="00E532E4">
        <w:tc>
          <w:tcPr>
            <w:tcW w:w="8859" w:type="dxa"/>
            <w:gridSpan w:val="5"/>
            <w:hideMark/>
          </w:tcPr>
          <w:p w:rsidR="006E3B4E" w:rsidRPr="00452546" w:rsidRDefault="006E3B4E" w:rsidP="00541779">
            <w:pPr>
              <w:spacing w:after="0" w:line="240" w:lineRule="auto"/>
              <w:jc w:val="center"/>
              <w:rPr>
                <w:rFonts w:ascii="Book Antiqua" w:eastAsia="Times New Roman" w:hAnsi="Book Antiqua" w:cs="Times New Roman"/>
                <w:b/>
                <w:noProof/>
                <w:sz w:val="24"/>
                <w:szCs w:val="24"/>
                <w:lang w:val="es-ES" w:eastAsia="es-ES"/>
              </w:rPr>
            </w:pPr>
          </w:p>
        </w:tc>
      </w:tr>
      <w:tr w:rsidR="00E532E4" w:rsidRPr="00452546" w:rsidTr="00B03D7A">
        <w:trPr>
          <w:gridAfter w:val="1"/>
          <w:wAfter w:w="215" w:type="dxa"/>
        </w:trPr>
        <w:tc>
          <w:tcPr>
            <w:tcW w:w="2881" w:type="dxa"/>
            <w:hideMark/>
          </w:tcPr>
          <w:p w:rsidR="00E532E4" w:rsidRPr="00452546" w:rsidRDefault="00E532E4" w:rsidP="00541779">
            <w:pPr>
              <w:spacing w:after="0" w:line="240" w:lineRule="auto"/>
              <w:rPr>
                <w:rFonts w:ascii="Book Antiqua" w:eastAsia="Times New Roman" w:hAnsi="Book Antiqua" w:cs="Times New Roman"/>
                <w:sz w:val="24"/>
                <w:szCs w:val="24"/>
                <w:lang w:val="es-ES" w:eastAsia="es-ES"/>
              </w:rPr>
            </w:pPr>
            <w:bookmarkStart w:id="0" w:name="_GoBack"/>
            <w:bookmarkEnd w:id="0"/>
          </w:p>
        </w:tc>
        <w:tc>
          <w:tcPr>
            <w:tcW w:w="2881" w:type="dxa"/>
          </w:tcPr>
          <w:p w:rsidR="00E532E4" w:rsidRPr="00452546" w:rsidRDefault="00A12BE9" w:rsidP="00541779">
            <w:pPr>
              <w:spacing w:after="0" w:line="240" w:lineRule="auto"/>
              <w:rPr>
                <w:rFonts w:ascii="Book Antiqua" w:eastAsia="Times New Roman" w:hAnsi="Book Antiqua" w:cs="Times New Roman"/>
                <w:sz w:val="24"/>
                <w:szCs w:val="24"/>
                <w:lang w:val="es-ES" w:eastAsia="es-ES"/>
              </w:rPr>
            </w:pPr>
            <w:r w:rsidRPr="00452546">
              <w:rPr>
                <w:rFonts w:ascii="Book Antiqua" w:eastAsia="Times New Roman" w:hAnsi="Book Antiqua" w:cs="Times New Roman"/>
                <w:noProof/>
                <w:sz w:val="24"/>
                <w:szCs w:val="24"/>
                <w:lang w:eastAsia="es-SV"/>
              </w:rPr>
              <w:drawing>
                <wp:anchor distT="0" distB="0" distL="114300" distR="114300" simplePos="0" relativeHeight="251662336" behindDoc="0" locked="0" layoutInCell="1" allowOverlap="1" wp14:anchorId="00F69BAB" wp14:editId="0FBE9483">
                  <wp:simplePos x="0" y="0"/>
                  <wp:positionH relativeFrom="margin">
                    <wp:posOffset>33655</wp:posOffset>
                  </wp:positionH>
                  <wp:positionV relativeFrom="margin">
                    <wp:posOffset>258445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gridSpan w:val="2"/>
            <w:hideMark/>
          </w:tcPr>
          <w:p w:rsidR="00E532E4" w:rsidRPr="00452546" w:rsidRDefault="00E532E4" w:rsidP="00541779">
            <w:pPr>
              <w:spacing w:after="0" w:line="240" w:lineRule="auto"/>
              <w:rPr>
                <w:rFonts w:ascii="Book Antiqua" w:eastAsia="Times New Roman" w:hAnsi="Book Antiqua" w:cs="Times New Roman"/>
                <w:sz w:val="24"/>
                <w:szCs w:val="24"/>
                <w:lang w:val="es-ES" w:eastAsia="es-ES"/>
              </w:rPr>
            </w:pPr>
          </w:p>
        </w:tc>
      </w:tr>
      <w:tr w:rsidR="00E532E4" w:rsidRPr="00452546" w:rsidTr="00B03D7A">
        <w:trPr>
          <w:gridAfter w:val="1"/>
          <w:wAfter w:w="215" w:type="dxa"/>
        </w:trPr>
        <w:tc>
          <w:tcPr>
            <w:tcW w:w="8644" w:type="dxa"/>
            <w:gridSpan w:val="4"/>
            <w:hideMark/>
          </w:tcPr>
          <w:p w:rsidR="00E532E4" w:rsidRPr="00452546" w:rsidRDefault="00E532E4" w:rsidP="00541779">
            <w:pPr>
              <w:spacing w:after="0" w:line="240" w:lineRule="auto"/>
              <w:ind w:right="-361"/>
              <w:jc w:val="center"/>
              <w:rPr>
                <w:rFonts w:ascii="Book Antiqua" w:eastAsia="Times New Roman" w:hAnsi="Book Antiqua" w:cs="Times New Roman"/>
                <w:b/>
                <w:noProof/>
                <w:sz w:val="24"/>
                <w:szCs w:val="24"/>
                <w:lang w:val="es-ES" w:eastAsia="es-ES"/>
              </w:rPr>
            </w:pPr>
            <w:r w:rsidRPr="00452546">
              <w:rPr>
                <w:rFonts w:ascii="Book Antiqua" w:eastAsia="Times New Roman" w:hAnsi="Book Antiqua" w:cs="Times New Roman"/>
                <w:b/>
                <w:noProof/>
                <w:sz w:val="24"/>
                <w:szCs w:val="24"/>
                <w:lang w:val="es-ES" w:eastAsia="es-ES"/>
              </w:rPr>
              <w:t>MINISTERIO DE GOBERNACIÓN Y DESARROLLO TERRITORIAL</w:t>
            </w:r>
          </w:p>
          <w:p w:rsidR="00E532E4" w:rsidRPr="00452546" w:rsidRDefault="00E532E4" w:rsidP="00541779">
            <w:pPr>
              <w:spacing w:after="0" w:line="240" w:lineRule="auto"/>
              <w:jc w:val="center"/>
              <w:rPr>
                <w:rFonts w:ascii="Book Antiqua" w:eastAsia="Times New Roman" w:hAnsi="Book Antiqua" w:cs="Times New Roman"/>
                <w:noProof/>
                <w:sz w:val="24"/>
                <w:szCs w:val="24"/>
                <w:lang w:val="es-ES" w:eastAsia="es-ES"/>
              </w:rPr>
            </w:pPr>
            <w:r w:rsidRPr="00452546">
              <w:rPr>
                <w:rFonts w:ascii="Book Antiqua" w:eastAsia="Times New Roman" w:hAnsi="Book Antiqua" w:cs="Times New Roman"/>
                <w:b/>
                <w:noProof/>
                <w:sz w:val="24"/>
                <w:szCs w:val="24"/>
                <w:lang w:val="es-ES" w:eastAsia="es-ES"/>
              </w:rPr>
              <w:t>REPÚBLICA DE EL SALVADOR, AMÉRICA CENTRAL</w:t>
            </w:r>
          </w:p>
          <w:p w:rsidR="00E532E4" w:rsidRPr="00452546" w:rsidRDefault="00E532E4" w:rsidP="00541779">
            <w:pPr>
              <w:tabs>
                <w:tab w:val="left" w:pos="6670"/>
              </w:tabs>
              <w:spacing w:after="0" w:line="240" w:lineRule="auto"/>
              <w:rPr>
                <w:rFonts w:ascii="Book Antiqua" w:eastAsia="Times New Roman" w:hAnsi="Book Antiqua" w:cs="Times New Roman"/>
                <w:sz w:val="24"/>
                <w:szCs w:val="24"/>
                <w:lang w:val="es-ES" w:eastAsia="es-ES"/>
              </w:rPr>
            </w:pPr>
            <w:r w:rsidRPr="00452546">
              <w:rPr>
                <w:rFonts w:ascii="Book Antiqua" w:eastAsia="Times New Roman" w:hAnsi="Book Antiqua" w:cs="Times New Roman"/>
                <w:sz w:val="24"/>
                <w:szCs w:val="24"/>
                <w:lang w:val="es-ES" w:eastAsia="es-ES"/>
              </w:rPr>
              <w:tab/>
            </w:r>
          </w:p>
          <w:p w:rsidR="00E532E4" w:rsidRPr="00452546" w:rsidRDefault="00E532E4" w:rsidP="00534B97">
            <w:pPr>
              <w:spacing w:after="0" w:line="240" w:lineRule="auto"/>
              <w:jc w:val="both"/>
              <w:rPr>
                <w:rFonts w:ascii="Book Antiqua" w:eastAsia="Times New Roman" w:hAnsi="Book Antiqua" w:cs="Times New Roman"/>
                <w:sz w:val="24"/>
                <w:szCs w:val="24"/>
                <w:lang w:val="es-ES" w:eastAsia="es-ES"/>
              </w:rPr>
            </w:pPr>
            <w:r w:rsidRPr="00452546">
              <w:rPr>
                <w:rFonts w:ascii="Book Antiqua" w:eastAsia="Times New Roman" w:hAnsi="Book Antiqua" w:cs="Times New Roman"/>
                <w:b/>
                <w:sz w:val="24"/>
                <w:szCs w:val="24"/>
                <w:lang w:val="es-ES" w:eastAsia="es-ES"/>
              </w:rPr>
              <w:t xml:space="preserve">RESOLUCIÓN NÚMERO </w:t>
            </w:r>
            <w:r w:rsidR="00541779">
              <w:rPr>
                <w:rFonts w:ascii="Book Antiqua" w:eastAsia="Times New Roman" w:hAnsi="Book Antiqua" w:cs="Times New Roman"/>
                <w:b/>
                <w:sz w:val="24"/>
                <w:szCs w:val="24"/>
                <w:lang w:val="es-ES" w:eastAsia="es-ES"/>
              </w:rPr>
              <w:t>NOVENTA Y TRES</w:t>
            </w:r>
            <w:r w:rsidRPr="00452546">
              <w:rPr>
                <w:rFonts w:ascii="Book Antiqua" w:eastAsia="Times New Roman" w:hAnsi="Book Antiqua" w:cs="Times New Roman"/>
                <w:sz w:val="24"/>
                <w:szCs w:val="24"/>
                <w:lang w:val="es-ES" w:eastAsia="es-ES"/>
              </w:rPr>
              <w:t xml:space="preserve">. En </w:t>
            </w:r>
            <w:r w:rsidRPr="00452546">
              <w:rPr>
                <w:rFonts w:ascii="Book Antiqua" w:hAnsi="Book Antiqua"/>
                <w:sz w:val="24"/>
                <w:szCs w:val="24"/>
              </w:rPr>
              <w:t xml:space="preserve">la Unidad de Acceso a la Información Pública del Ministerio de Gobernación y Desarrollo Territorial: San Salvador, a las </w:t>
            </w:r>
            <w:r w:rsidR="00541779">
              <w:rPr>
                <w:rFonts w:ascii="Book Antiqua" w:hAnsi="Book Antiqua"/>
                <w:sz w:val="24"/>
                <w:szCs w:val="24"/>
              </w:rPr>
              <w:t>catorce</w:t>
            </w:r>
            <w:r w:rsidR="00B03D7A" w:rsidRPr="00452546">
              <w:rPr>
                <w:rFonts w:ascii="Book Antiqua" w:hAnsi="Book Antiqua"/>
                <w:sz w:val="24"/>
                <w:szCs w:val="24"/>
              </w:rPr>
              <w:t xml:space="preserve"> horas y </w:t>
            </w:r>
            <w:r w:rsidR="00541779">
              <w:rPr>
                <w:rFonts w:ascii="Book Antiqua" w:hAnsi="Book Antiqua"/>
                <w:sz w:val="24"/>
                <w:szCs w:val="24"/>
              </w:rPr>
              <w:t>quince</w:t>
            </w:r>
            <w:r w:rsidRPr="00452546">
              <w:rPr>
                <w:rFonts w:ascii="Book Antiqua" w:hAnsi="Book Antiqua"/>
                <w:sz w:val="24"/>
                <w:szCs w:val="24"/>
              </w:rPr>
              <w:t xml:space="preserve"> minutos del día </w:t>
            </w:r>
            <w:r w:rsidR="00541779">
              <w:rPr>
                <w:rFonts w:ascii="Book Antiqua" w:hAnsi="Book Antiqua"/>
                <w:sz w:val="24"/>
                <w:szCs w:val="24"/>
              </w:rPr>
              <w:t>cinco</w:t>
            </w:r>
            <w:r w:rsidRPr="00452546">
              <w:rPr>
                <w:rFonts w:ascii="Book Antiqua" w:hAnsi="Book Antiqua"/>
                <w:sz w:val="24"/>
                <w:szCs w:val="24"/>
              </w:rPr>
              <w:t xml:space="preserve"> de junio de dos mil dieciocho. </w:t>
            </w:r>
            <w:r w:rsidRPr="00452546">
              <w:rPr>
                <w:rFonts w:ascii="Book Antiqua" w:hAnsi="Book Antiqua"/>
                <w:b/>
                <w:sz w:val="24"/>
                <w:szCs w:val="24"/>
              </w:rPr>
              <w:t xml:space="preserve">CONSIDERANDO: </w:t>
            </w:r>
            <w:r w:rsidRPr="00452546">
              <w:rPr>
                <w:rFonts w:ascii="Book Antiqua" w:hAnsi="Book Antiqua"/>
                <w:b/>
                <w:sz w:val="24"/>
                <w:szCs w:val="24"/>
                <w:lang w:val="es-ES" w:eastAsia="es-ES"/>
              </w:rPr>
              <w:t>I.</w:t>
            </w:r>
            <w:r w:rsidRPr="00452546">
              <w:rPr>
                <w:rFonts w:ascii="Book Antiqua" w:hAnsi="Book Antiqua"/>
                <w:sz w:val="24"/>
                <w:szCs w:val="24"/>
                <w:lang w:val="es-ES" w:eastAsia="es-ES"/>
              </w:rPr>
              <w:t xml:space="preserve"> </w:t>
            </w:r>
            <w:r w:rsidR="00A71BF2" w:rsidRPr="00452546">
              <w:rPr>
                <w:rFonts w:ascii="Book Antiqua" w:hAnsi="Book Antiqua"/>
                <w:sz w:val="24"/>
                <w:szCs w:val="24"/>
                <w:lang w:val="es-ES" w:eastAsia="es-ES"/>
              </w:rPr>
              <w:t xml:space="preserve">Téngase por recibida la solicitud de </w:t>
            </w:r>
            <w:r w:rsidR="00541779">
              <w:rPr>
                <w:rFonts w:ascii="Book Antiqua" w:hAnsi="Book Antiqua"/>
                <w:sz w:val="24"/>
                <w:szCs w:val="24"/>
                <w:lang w:val="es-ES" w:eastAsia="es-ES"/>
              </w:rPr>
              <w:t xml:space="preserve">información presentada en la Unidad de Acceso a la Información Pública de este Ministerio </w:t>
            </w:r>
            <w:r w:rsidR="00A71BF2" w:rsidRPr="00452546">
              <w:rPr>
                <w:rFonts w:ascii="Book Antiqua" w:eastAsia="Times New Roman" w:hAnsi="Book Antiqua" w:cs="Times New Roman"/>
                <w:sz w:val="24"/>
                <w:szCs w:val="24"/>
                <w:lang w:val="es-ES" w:eastAsia="es-ES"/>
              </w:rPr>
              <w:t xml:space="preserve">en fecha </w:t>
            </w:r>
            <w:r w:rsidR="00541779">
              <w:rPr>
                <w:rFonts w:ascii="Book Antiqua" w:eastAsia="Times New Roman" w:hAnsi="Book Antiqua" w:cs="Times New Roman"/>
                <w:sz w:val="24"/>
                <w:szCs w:val="24"/>
                <w:lang w:val="es-ES" w:eastAsia="es-ES"/>
              </w:rPr>
              <w:t>cinco de junio</w:t>
            </w:r>
            <w:r w:rsidR="00A71BF2" w:rsidRPr="00452546">
              <w:rPr>
                <w:rFonts w:ascii="Book Antiqua" w:eastAsia="Times New Roman" w:hAnsi="Book Antiqua" w:cs="Times New Roman"/>
                <w:sz w:val="24"/>
                <w:szCs w:val="24"/>
                <w:lang w:val="es-ES" w:eastAsia="es-ES"/>
              </w:rPr>
              <w:t xml:space="preserve"> del presente año, a nombre de</w:t>
            </w:r>
            <w:r w:rsidRPr="00452546">
              <w:rPr>
                <w:rFonts w:ascii="Book Antiqua" w:eastAsia="Times New Roman" w:hAnsi="Book Antiqua" w:cs="Times New Roman"/>
                <w:sz w:val="24"/>
                <w:szCs w:val="24"/>
                <w:lang w:val="es-ES" w:eastAsia="es-ES"/>
              </w:rPr>
              <w:t xml:space="preserve"> </w:t>
            </w:r>
            <w:r w:rsidR="00534B97">
              <w:rPr>
                <w:rFonts w:ascii="Book Antiqua" w:hAnsi="Book Antiqua"/>
                <w:b/>
                <w:sz w:val="24"/>
                <w:szCs w:val="24"/>
                <w:shd w:val="clear" w:color="auto" w:fill="FFFFFF"/>
              </w:rPr>
              <w:t>---------------------------------</w:t>
            </w:r>
            <w:r w:rsidRPr="00452546">
              <w:rPr>
                <w:rFonts w:ascii="Book Antiqua" w:hAnsi="Book Antiqua"/>
                <w:sz w:val="24"/>
                <w:szCs w:val="24"/>
                <w:lang w:val="es-ES" w:eastAsia="es-ES"/>
              </w:rPr>
              <w:t xml:space="preserve">, </w:t>
            </w:r>
            <w:r w:rsidR="00A71BF2" w:rsidRPr="00452546">
              <w:rPr>
                <w:rFonts w:ascii="Book Antiqua" w:hAnsi="Book Antiqua"/>
                <w:sz w:val="24"/>
                <w:szCs w:val="24"/>
                <w:lang w:val="es-ES" w:eastAsia="es-ES"/>
              </w:rPr>
              <w:t xml:space="preserve">registrada por esta Unidad bajo el correlativo </w:t>
            </w:r>
            <w:r w:rsidR="00A71BF2" w:rsidRPr="001C5C65">
              <w:rPr>
                <w:rFonts w:ascii="Book Antiqua" w:hAnsi="Book Antiqua"/>
                <w:b/>
                <w:sz w:val="24"/>
                <w:szCs w:val="24"/>
                <w:lang w:val="es-ES" w:eastAsia="es-ES"/>
              </w:rPr>
              <w:t>MIGOBDT-2018-00</w:t>
            </w:r>
            <w:r w:rsidR="00541779" w:rsidRPr="001C5C65">
              <w:rPr>
                <w:rFonts w:ascii="Book Antiqua" w:hAnsi="Book Antiqua"/>
                <w:b/>
                <w:sz w:val="24"/>
                <w:szCs w:val="24"/>
                <w:lang w:val="es-ES" w:eastAsia="es-ES"/>
              </w:rPr>
              <w:t>96</w:t>
            </w:r>
            <w:r w:rsidR="00A71BF2" w:rsidRPr="00452546">
              <w:rPr>
                <w:rFonts w:ascii="Book Antiqua" w:hAnsi="Book Antiqua"/>
                <w:sz w:val="24"/>
                <w:szCs w:val="24"/>
                <w:shd w:val="clear" w:color="auto" w:fill="FFFFFF"/>
              </w:rPr>
              <w:t>, en la que esencial y textualmente requiere</w:t>
            </w:r>
            <w:r w:rsidRPr="00452546">
              <w:rPr>
                <w:rFonts w:ascii="Book Antiqua" w:hAnsi="Book Antiqua"/>
                <w:sz w:val="24"/>
                <w:szCs w:val="24"/>
                <w:lang w:val="es-ES" w:eastAsia="es-ES"/>
              </w:rPr>
              <w:t>: “</w:t>
            </w:r>
            <w:r w:rsidR="00541779" w:rsidRPr="00541779">
              <w:rPr>
                <w:rFonts w:ascii="Book Antiqua" w:hAnsi="Book Antiqua" w:cs="Helvetica"/>
                <w:i/>
                <w:color w:val="333333"/>
                <w:sz w:val="24"/>
                <w:szCs w:val="24"/>
                <w:shd w:val="clear" w:color="auto" w:fill="FFFFFF"/>
              </w:rPr>
              <w:t>Manual de Organización y Funciones de la Dirección Jurídica del Ministerio de Gobernación y Desarrollo Territorial</w:t>
            </w:r>
            <w:r w:rsidRPr="00452546">
              <w:rPr>
                <w:rFonts w:ascii="Book Antiqua" w:hAnsi="Book Antiqua"/>
                <w:sz w:val="24"/>
                <w:szCs w:val="24"/>
              </w:rPr>
              <w:t xml:space="preserve">” </w:t>
            </w:r>
            <w:r w:rsidRPr="00452546">
              <w:rPr>
                <w:rFonts w:ascii="Book Antiqua" w:hAnsi="Book Antiqua"/>
                <w:b/>
                <w:sz w:val="24"/>
                <w:szCs w:val="24"/>
                <w:lang w:eastAsia="es-ES"/>
              </w:rPr>
              <w:t>II.</w:t>
            </w:r>
            <w:r w:rsidRPr="00452546">
              <w:rPr>
                <w:rFonts w:ascii="Book Antiqua" w:hAnsi="Book Antiqua"/>
                <w:sz w:val="24"/>
                <w:szCs w:val="24"/>
                <w:lang w:eastAsia="es-ES"/>
              </w:rPr>
              <w:t xml:space="preserve"> </w:t>
            </w:r>
            <w:r w:rsidRPr="00452546">
              <w:rPr>
                <w:rFonts w:ascii="Book Antiqua" w:hAnsi="Book Antiqua"/>
                <w:sz w:val="24"/>
                <w:szCs w:val="24"/>
                <w:lang w:val="es-ES" w:eastAsia="es-ES"/>
              </w:rPr>
              <w:t xml:space="preserve">Que la referida solicitud cumple con todos los requisitos establecidos en el Art. 66 de la Ley de Acceso a la Información Pública (LAIP), </w:t>
            </w:r>
            <w:r w:rsidRPr="00452546">
              <w:rPr>
                <w:rFonts w:ascii="Book Antiqua" w:eastAsia="Times New Roman" w:hAnsi="Book Antiqua" w:cs="Times New Roman"/>
                <w:sz w:val="24"/>
                <w:szCs w:val="24"/>
                <w:lang w:val="es-ES" w:eastAsia="es-ES"/>
              </w:rPr>
              <w:t>a su vez dicha información no se encuentra entre las excepciones enumeradas en los artículos 19 y 24 de la Ley y 19 de su Reglamento</w:t>
            </w:r>
            <w:r w:rsidRPr="00452546">
              <w:rPr>
                <w:rFonts w:ascii="Book Antiqua" w:hAnsi="Book Antiqua"/>
                <w:sz w:val="24"/>
                <w:szCs w:val="24"/>
                <w:lang w:val="es-ES" w:eastAsia="es-ES"/>
              </w:rPr>
              <w:t xml:space="preserve">. </w:t>
            </w:r>
            <w:r w:rsidRPr="00452546">
              <w:rPr>
                <w:rFonts w:ascii="Book Antiqua" w:hAnsi="Book Antiqua"/>
                <w:b/>
                <w:sz w:val="24"/>
                <w:szCs w:val="24"/>
                <w:lang w:eastAsia="es-ES"/>
              </w:rPr>
              <w:t xml:space="preserve">III. </w:t>
            </w:r>
            <w:r w:rsidR="00541779" w:rsidRPr="008610C3">
              <w:rPr>
                <w:rFonts w:ascii="Book Antiqua" w:eastAsia="Times New Roman" w:hAnsi="Book Antiqua" w:cs="Times New Roman"/>
                <w:sz w:val="24"/>
                <w:szCs w:val="24"/>
                <w:lang w:eastAsia="es-ES"/>
              </w:rPr>
              <w:t>Que la información que solicita se encuentra disponible públicamente</w:t>
            </w:r>
            <w:r w:rsidR="00541779">
              <w:rPr>
                <w:rFonts w:ascii="Book Antiqua" w:eastAsia="Times New Roman" w:hAnsi="Book Antiqua" w:cs="Times New Roman"/>
                <w:sz w:val="24"/>
                <w:szCs w:val="24"/>
                <w:lang w:eastAsia="es-ES"/>
              </w:rPr>
              <w:t xml:space="preserve"> ya que es información oficiosa, sin embargo se hará entrega de la misma al solicitante en forma física por encontrarse disponible en copia simple, siendo está la forma en que requirió ser notificado</w:t>
            </w:r>
            <w:r w:rsidRPr="00452546">
              <w:rPr>
                <w:rFonts w:ascii="Book Antiqua" w:hAnsi="Book Antiqua"/>
                <w:sz w:val="24"/>
                <w:szCs w:val="24"/>
                <w:lang w:eastAsia="es-ES"/>
              </w:rPr>
              <w:t xml:space="preserve">. </w:t>
            </w:r>
            <w:r w:rsidRPr="00452546">
              <w:rPr>
                <w:rFonts w:ascii="Book Antiqua" w:hAnsi="Book Antiqua"/>
                <w:b/>
                <w:sz w:val="24"/>
                <w:szCs w:val="24"/>
                <w:lang w:val="es-ES" w:eastAsia="es-ES"/>
              </w:rPr>
              <w:t>POR TANTO</w:t>
            </w:r>
            <w:r w:rsidRPr="00452546">
              <w:rPr>
                <w:rFonts w:ascii="Book Antiqua" w:hAnsi="Book Antiqua"/>
                <w:sz w:val="24"/>
                <w:szCs w:val="24"/>
                <w:lang w:val="es-ES" w:eastAsia="es-ES"/>
              </w:rPr>
              <w:t>, conforme a los Art</w:t>
            </w:r>
            <w:r w:rsidR="00B03D7A" w:rsidRPr="00452546">
              <w:rPr>
                <w:rFonts w:ascii="Book Antiqua" w:hAnsi="Book Antiqua"/>
                <w:sz w:val="24"/>
                <w:szCs w:val="24"/>
                <w:lang w:val="es-ES" w:eastAsia="es-ES"/>
              </w:rPr>
              <w:t>s.</w:t>
            </w:r>
            <w:r w:rsidR="00B03D7A" w:rsidRPr="00452546">
              <w:rPr>
                <w:rFonts w:ascii="Book Antiqua" w:hAnsi="Book Antiqua"/>
                <w:b/>
                <w:sz w:val="24"/>
                <w:szCs w:val="24"/>
                <w:lang w:val="es-ES" w:eastAsia="es-ES"/>
              </w:rPr>
              <w:t xml:space="preserve"> </w:t>
            </w:r>
            <w:r w:rsidR="00B03D7A" w:rsidRPr="00452546">
              <w:rPr>
                <w:rFonts w:ascii="Book Antiqua" w:hAnsi="Book Antiqua"/>
                <w:sz w:val="24"/>
                <w:szCs w:val="24"/>
                <w:lang w:val="es-ES" w:eastAsia="es-ES"/>
              </w:rPr>
              <w:t>86 I</w:t>
            </w:r>
            <w:r w:rsidRPr="00452546">
              <w:rPr>
                <w:rFonts w:ascii="Book Antiqua" w:hAnsi="Book Antiqua"/>
                <w:sz w:val="24"/>
                <w:szCs w:val="24"/>
                <w:lang w:val="es-ES" w:eastAsia="es-ES"/>
              </w:rPr>
              <w:t>nc</w:t>
            </w:r>
            <w:r w:rsidR="00B03D7A" w:rsidRPr="00452546">
              <w:rPr>
                <w:rFonts w:ascii="Book Antiqua" w:hAnsi="Book Antiqua"/>
                <w:sz w:val="24"/>
                <w:szCs w:val="24"/>
                <w:lang w:val="es-ES" w:eastAsia="es-ES"/>
              </w:rPr>
              <w:t>iso</w:t>
            </w:r>
            <w:r w:rsidRPr="00452546">
              <w:rPr>
                <w:rFonts w:ascii="Book Antiqua" w:hAnsi="Book Antiqua"/>
                <w:sz w:val="24"/>
                <w:szCs w:val="24"/>
                <w:lang w:val="es-ES" w:eastAsia="es-ES"/>
              </w:rPr>
              <w:t xml:space="preserve"> 3° de la Constitución y 2, 7, 9, 50, 62 y 72 de la Ley de Acceso a la Información Pública, esta </w:t>
            </w:r>
            <w:r w:rsidR="00A12BE9" w:rsidRPr="00452546">
              <w:rPr>
                <w:rFonts w:ascii="Book Antiqua" w:hAnsi="Book Antiqua"/>
                <w:sz w:val="24"/>
                <w:szCs w:val="24"/>
                <w:lang w:val="es-ES" w:eastAsia="es-ES"/>
              </w:rPr>
              <w:t>Unidad de Acceso a la Información Pública</w:t>
            </w:r>
            <w:r w:rsidRPr="00452546">
              <w:rPr>
                <w:rFonts w:ascii="Book Antiqua" w:hAnsi="Book Antiqua"/>
                <w:sz w:val="24"/>
                <w:szCs w:val="24"/>
                <w:lang w:val="es-ES" w:eastAsia="es-ES"/>
              </w:rPr>
              <w:t xml:space="preserve">, </w:t>
            </w:r>
            <w:r w:rsidRPr="00452546">
              <w:rPr>
                <w:rFonts w:ascii="Book Antiqua" w:hAnsi="Book Antiqua"/>
                <w:b/>
                <w:sz w:val="24"/>
                <w:szCs w:val="24"/>
                <w:lang w:val="es-ES" w:eastAsia="es-ES"/>
              </w:rPr>
              <w:t>RESUELVE: 1°</w:t>
            </w:r>
            <w:r w:rsidR="00A12BE9" w:rsidRPr="00452546">
              <w:rPr>
                <w:rFonts w:ascii="Book Antiqua" w:hAnsi="Book Antiqua"/>
                <w:b/>
                <w:sz w:val="24"/>
                <w:szCs w:val="24"/>
                <w:lang w:val="es-ES" w:eastAsia="es-ES"/>
              </w:rPr>
              <w:t>)</w:t>
            </w:r>
            <w:r w:rsidRPr="00452546">
              <w:rPr>
                <w:rFonts w:ascii="Book Antiqua" w:hAnsi="Book Antiqua"/>
                <w:sz w:val="24"/>
                <w:szCs w:val="24"/>
                <w:lang w:val="es-ES" w:eastAsia="es-ES"/>
              </w:rPr>
              <w:t xml:space="preserve"> </w:t>
            </w:r>
            <w:r w:rsidR="00A8003E" w:rsidRPr="00452546">
              <w:rPr>
                <w:rFonts w:ascii="Book Antiqua" w:hAnsi="Book Antiqua"/>
                <w:sz w:val="24"/>
                <w:szCs w:val="24"/>
                <w:lang w:val="es-ES" w:eastAsia="es-ES"/>
              </w:rPr>
              <w:t>Concédase</w:t>
            </w:r>
            <w:r w:rsidRPr="00452546">
              <w:rPr>
                <w:rFonts w:ascii="Book Antiqua" w:hAnsi="Book Antiqua"/>
                <w:sz w:val="24"/>
                <w:szCs w:val="24"/>
                <w:lang w:val="es-ES" w:eastAsia="es-ES"/>
              </w:rPr>
              <w:t xml:space="preserve"> el acceso a la información solicitada. </w:t>
            </w:r>
            <w:r w:rsidRPr="00452546">
              <w:rPr>
                <w:rFonts w:ascii="Book Antiqua" w:hAnsi="Book Antiqua"/>
                <w:b/>
                <w:sz w:val="24"/>
                <w:szCs w:val="24"/>
                <w:lang w:val="es-ES" w:eastAsia="es-ES"/>
              </w:rPr>
              <w:t>2°</w:t>
            </w:r>
            <w:r w:rsidR="00A12BE9" w:rsidRPr="00452546">
              <w:rPr>
                <w:rFonts w:ascii="Book Antiqua" w:hAnsi="Book Antiqua"/>
                <w:b/>
                <w:sz w:val="24"/>
                <w:szCs w:val="24"/>
                <w:lang w:val="es-ES" w:eastAsia="es-ES"/>
              </w:rPr>
              <w:t>)</w:t>
            </w:r>
            <w:r w:rsidRPr="00452546">
              <w:rPr>
                <w:rFonts w:ascii="Book Antiqua" w:hAnsi="Book Antiqua"/>
                <w:sz w:val="24"/>
                <w:szCs w:val="24"/>
                <w:lang w:val="es-ES" w:eastAsia="es-ES"/>
              </w:rPr>
              <w:t xml:space="preserve"> Remítase la presente por </w:t>
            </w:r>
            <w:r w:rsidR="00A12BE9" w:rsidRPr="00452546">
              <w:rPr>
                <w:rFonts w:ascii="Book Antiqua" w:hAnsi="Book Antiqua"/>
                <w:sz w:val="24"/>
                <w:szCs w:val="24"/>
                <w:lang w:val="es-ES" w:eastAsia="es-ES"/>
              </w:rPr>
              <w:t xml:space="preserve">el </w:t>
            </w:r>
            <w:r w:rsidRPr="00452546">
              <w:rPr>
                <w:rFonts w:ascii="Book Antiqua" w:hAnsi="Book Antiqua"/>
                <w:sz w:val="24"/>
                <w:szCs w:val="24"/>
                <w:lang w:val="es-ES" w:eastAsia="es-ES"/>
              </w:rPr>
              <w:t>medio señalad</w:t>
            </w:r>
            <w:r w:rsidR="00A12BE9" w:rsidRPr="00452546">
              <w:rPr>
                <w:rFonts w:ascii="Book Antiqua" w:hAnsi="Book Antiqua"/>
                <w:sz w:val="24"/>
                <w:szCs w:val="24"/>
                <w:lang w:val="es-ES" w:eastAsia="es-ES"/>
              </w:rPr>
              <w:t>o</w:t>
            </w:r>
            <w:r w:rsidRPr="00452546">
              <w:rPr>
                <w:rFonts w:ascii="Book Antiqua" w:hAnsi="Book Antiqua"/>
                <w:sz w:val="24"/>
                <w:szCs w:val="24"/>
                <w:lang w:val="es-ES" w:eastAsia="es-ES"/>
              </w:rPr>
              <w:t xml:space="preserve"> para tal efecto. </w:t>
            </w:r>
            <w:r w:rsidRPr="00452546">
              <w:rPr>
                <w:rFonts w:ascii="Book Antiqua" w:hAnsi="Book Antiqua"/>
                <w:b/>
                <w:sz w:val="24"/>
                <w:szCs w:val="24"/>
                <w:lang w:val="es-ES" w:eastAsia="es-ES"/>
              </w:rPr>
              <w:t>NOTIFÍQUESE</w:t>
            </w:r>
            <w:r w:rsidRPr="00452546">
              <w:rPr>
                <w:rFonts w:ascii="Book Antiqua" w:hAnsi="Book Antiqua"/>
                <w:sz w:val="24"/>
                <w:szCs w:val="24"/>
                <w:lang w:val="es-ES" w:eastAsia="es-ES"/>
              </w:rPr>
              <w:t>.</w:t>
            </w:r>
          </w:p>
        </w:tc>
      </w:tr>
    </w:tbl>
    <w:p w:rsidR="00E532E4" w:rsidRPr="00452546" w:rsidRDefault="00E532E4" w:rsidP="00541779">
      <w:pPr>
        <w:spacing w:after="0" w:line="240" w:lineRule="auto"/>
        <w:jc w:val="both"/>
        <w:rPr>
          <w:rFonts w:ascii="Book Antiqua" w:hAnsi="Book Antiqua" w:cs="Helvetica"/>
          <w:sz w:val="24"/>
          <w:szCs w:val="24"/>
          <w:shd w:val="clear" w:color="auto" w:fill="FFFFFF"/>
          <w:lang w:val="es-ES"/>
        </w:rPr>
      </w:pPr>
    </w:p>
    <w:p w:rsidR="00E532E4" w:rsidRDefault="00E532E4" w:rsidP="00541779">
      <w:pPr>
        <w:spacing w:after="0" w:line="240" w:lineRule="auto"/>
        <w:jc w:val="center"/>
        <w:rPr>
          <w:rFonts w:ascii="Book Antiqua" w:hAnsi="Book Antiqua" w:cs="Helvetica"/>
          <w:sz w:val="24"/>
          <w:szCs w:val="24"/>
          <w:shd w:val="clear" w:color="auto" w:fill="FFFFFF"/>
        </w:rPr>
      </w:pPr>
    </w:p>
    <w:p w:rsidR="00541779" w:rsidRDefault="00541779" w:rsidP="00541779">
      <w:pPr>
        <w:spacing w:after="0" w:line="240" w:lineRule="auto"/>
        <w:jc w:val="center"/>
        <w:rPr>
          <w:rFonts w:ascii="Book Antiqua" w:hAnsi="Book Antiqua" w:cs="Helvetica"/>
          <w:sz w:val="24"/>
          <w:szCs w:val="24"/>
          <w:shd w:val="clear" w:color="auto" w:fill="FFFFFF"/>
        </w:rPr>
      </w:pPr>
    </w:p>
    <w:p w:rsidR="00541779" w:rsidRDefault="00541779" w:rsidP="00541779">
      <w:pPr>
        <w:spacing w:after="0" w:line="240" w:lineRule="auto"/>
        <w:jc w:val="center"/>
        <w:rPr>
          <w:rFonts w:ascii="Book Antiqua" w:hAnsi="Book Antiqua" w:cs="Helvetica"/>
          <w:sz w:val="24"/>
          <w:szCs w:val="24"/>
          <w:shd w:val="clear" w:color="auto" w:fill="FFFFFF"/>
        </w:rPr>
      </w:pPr>
    </w:p>
    <w:p w:rsidR="00541779" w:rsidRDefault="00541779" w:rsidP="00541779">
      <w:pPr>
        <w:spacing w:after="0" w:line="240" w:lineRule="auto"/>
        <w:jc w:val="center"/>
        <w:rPr>
          <w:rFonts w:ascii="Book Antiqua" w:hAnsi="Book Antiqua" w:cs="Helvetica"/>
          <w:sz w:val="24"/>
          <w:szCs w:val="24"/>
          <w:shd w:val="clear" w:color="auto" w:fill="FFFFFF"/>
        </w:rPr>
      </w:pPr>
    </w:p>
    <w:p w:rsidR="00541779" w:rsidRDefault="00541779" w:rsidP="00541779">
      <w:pPr>
        <w:spacing w:after="0" w:line="240" w:lineRule="auto"/>
        <w:jc w:val="center"/>
        <w:rPr>
          <w:rFonts w:ascii="Book Antiqua" w:hAnsi="Book Antiqua" w:cs="Helvetica"/>
          <w:sz w:val="24"/>
          <w:szCs w:val="24"/>
          <w:shd w:val="clear" w:color="auto" w:fill="FFFFFF"/>
        </w:rPr>
      </w:pPr>
    </w:p>
    <w:p w:rsidR="00E532E4" w:rsidRPr="00452546" w:rsidRDefault="00E532E4" w:rsidP="00541779">
      <w:pPr>
        <w:spacing w:after="0" w:line="240" w:lineRule="auto"/>
        <w:jc w:val="center"/>
        <w:rPr>
          <w:rFonts w:ascii="Book Antiqua" w:hAnsi="Book Antiqua" w:cs="Helvetica"/>
          <w:b/>
          <w:sz w:val="24"/>
          <w:szCs w:val="24"/>
          <w:shd w:val="clear" w:color="auto" w:fill="FFFFFF"/>
        </w:rPr>
      </w:pPr>
      <w:r w:rsidRPr="00452546">
        <w:rPr>
          <w:rFonts w:ascii="Book Antiqua" w:hAnsi="Book Antiqua" w:cs="Helvetica"/>
          <w:b/>
          <w:sz w:val="24"/>
          <w:szCs w:val="24"/>
          <w:shd w:val="clear" w:color="auto" w:fill="FFFFFF"/>
        </w:rPr>
        <w:t>LICDA. JENNI VANESSA QUINTANILLA GARCÍA</w:t>
      </w:r>
    </w:p>
    <w:p w:rsidR="00E532E4" w:rsidRPr="00452546" w:rsidRDefault="00E532E4" w:rsidP="00541779">
      <w:pPr>
        <w:spacing w:after="0" w:line="240" w:lineRule="auto"/>
        <w:jc w:val="center"/>
        <w:rPr>
          <w:rFonts w:ascii="Book Antiqua" w:hAnsi="Book Antiqua"/>
          <w:b/>
          <w:sz w:val="24"/>
          <w:szCs w:val="24"/>
        </w:rPr>
      </w:pPr>
      <w:r w:rsidRPr="00452546">
        <w:rPr>
          <w:rFonts w:ascii="Book Antiqua" w:hAnsi="Book Antiqua" w:cs="Helvetica"/>
          <w:b/>
          <w:sz w:val="24"/>
          <w:szCs w:val="24"/>
          <w:shd w:val="clear" w:color="auto" w:fill="FFFFFF"/>
        </w:rPr>
        <w:t>OFICIAL DE INFORMACIÓN AD-HONOREM</w:t>
      </w:r>
    </w:p>
    <w:p w:rsidR="0062653D" w:rsidRPr="00452546" w:rsidRDefault="0062653D" w:rsidP="00541779">
      <w:pPr>
        <w:spacing w:after="0" w:line="240" w:lineRule="auto"/>
        <w:jc w:val="both"/>
        <w:rPr>
          <w:rFonts w:ascii="Book Antiqua" w:hAnsi="Book Antiqua"/>
          <w:b/>
          <w:sz w:val="24"/>
          <w:szCs w:val="24"/>
        </w:rPr>
      </w:pPr>
    </w:p>
    <w:sectPr w:rsidR="0062653D" w:rsidRPr="0045254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C4" w:rsidRDefault="005B31C4" w:rsidP="00534B97">
      <w:pPr>
        <w:spacing w:after="0" w:line="240" w:lineRule="auto"/>
      </w:pPr>
      <w:r>
        <w:separator/>
      </w:r>
    </w:p>
  </w:endnote>
  <w:endnote w:type="continuationSeparator" w:id="0">
    <w:p w:rsidR="005B31C4" w:rsidRDefault="005B31C4" w:rsidP="0053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C4" w:rsidRDefault="005B31C4" w:rsidP="00534B97">
      <w:pPr>
        <w:spacing w:after="0" w:line="240" w:lineRule="auto"/>
      </w:pPr>
      <w:r>
        <w:separator/>
      </w:r>
    </w:p>
  </w:footnote>
  <w:footnote w:type="continuationSeparator" w:id="0">
    <w:p w:rsidR="005B31C4" w:rsidRDefault="005B31C4" w:rsidP="00534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97" w:rsidRDefault="00534B97" w:rsidP="00534B97">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534B97" w:rsidRDefault="00534B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E"/>
    <w:rsid w:val="000B4E5E"/>
    <w:rsid w:val="00197BC9"/>
    <w:rsid w:val="001C5C65"/>
    <w:rsid w:val="002D23FA"/>
    <w:rsid w:val="00452546"/>
    <w:rsid w:val="004F4A52"/>
    <w:rsid w:val="00522E85"/>
    <w:rsid w:val="00534B97"/>
    <w:rsid w:val="00541779"/>
    <w:rsid w:val="00547670"/>
    <w:rsid w:val="005B31C4"/>
    <w:rsid w:val="005F35E1"/>
    <w:rsid w:val="0062653D"/>
    <w:rsid w:val="006E3B4E"/>
    <w:rsid w:val="0086264D"/>
    <w:rsid w:val="00A12BE9"/>
    <w:rsid w:val="00A431E1"/>
    <w:rsid w:val="00A56326"/>
    <w:rsid w:val="00A71BF2"/>
    <w:rsid w:val="00A8003E"/>
    <w:rsid w:val="00B03D7A"/>
    <w:rsid w:val="00B44390"/>
    <w:rsid w:val="00BA1338"/>
    <w:rsid w:val="00E532E4"/>
    <w:rsid w:val="00E968DE"/>
    <w:rsid w:val="00EF630A"/>
    <w:rsid w:val="00F34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534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4B97"/>
  </w:style>
  <w:style w:type="paragraph" w:styleId="Piedepgina">
    <w:name w:val="footer"/>
    <w:basedOn w:val="Normal"/>
    <w:link w:val="PiedepginaCar"/>
    <w:uiPriority w:val="99"/>
    <w:unhideWhenUsed/>
    <w:rsid w:val="00534B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4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534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4B97"/>
  </w:style>
  <w:style w:type="paragraph" w:styleId="Piedepgina">
    <w:name w:val="footer"/>
    <w:basedOn w:val="Normal"/>
    <w:link w:val="PiedepginaCar"/>
    <w:uiPriority w:val="99"/>
    <w:unhideWhenUsed/>
    <w:rsid w:val="00534B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4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03871">
      <w:bodyDiv w:val="1"/>
      <w:marLeft w:val="0"/>
      <w:marRight w:val="0"/>
      <w:marTop w:val="0"/>
      <w:marBottom w:val="0"/>
      <w:divBdr>
        <w:top w:val="none" w:sz="0" w:space="0" w:color="auto"/>
        <w:left w:val="none" w:sz="0" w:space="0" w:color="auto"/>
        <w:bottom w:val="none" w:sz="0" w:space="0" w:color="auto"/>
        <w:right w:val="none" w:sz="0" w:space="0" w:color="auto"/>
      </w:divBdr>
    </w:div>
    <w:div w:id="19424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2018-06-19T16:48:00Z</dcterms:created>
  <dcterms:modified xsi:type="dcterms:W3CDTF">2018-06-19T16:48:00Z</dcterms:modified>
</cp:coreProperties>
</file>