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5D047C" w:rsidRPr="00201F0B" w:rsidTr="004E7FCD">
        <w:tc>
          <w:tcPr>
            <w:tcW w:w="2881" w:type="dxa"/>
            <w:hideMark/>
          </w:tcPr>
          <w:p w:rsidR="005D047C" w:rsidRPr="00201F0B" w:rsidRDefault="005D047C" w:rsidP="004E7FCD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81" w:type="dxa"/>
          </w:tcPr>
          <w:p w:rsidR="005D047C" w:rsidRPr="00201F0B" w:rsidRDefault="000804B9" w:rsidP="004E7FCD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201F0B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7290146" wp14:editId="1B22A30A">
                  <wp:simplePos x="0" y="0"/>
                  <wp:positionH relativeFrom="margin">
                    <wp:posOffset>274320</wp:posOffset>
                  </wp:positionH>
                  <wp:positionV relativeFrom="margin">
                    <wp:posOffset>-93345</wp:posOffset>
                  </wp:positionV>
                  <wp:extent cx="1626870" cy="956945"/>
                  <wp:effectExtent l="0" t="0" r="0" b="0"/>
                  <wp:wrapSquare wrapText="bothSides"/>
                  <wp:docPr id="2" name="Imagen 2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5D047C" w:rsidRPr="00201F0B" w:rsidRDefault="005D047C" w:rsidP="004E7FCD">
            <w:pPr>
              <w:spacing w:after="0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</w:p>
        </w:tc>
      </w:tr>
      <w:tr w:rsidR="005D047C" w:rsidRPr="00201F0B" w:rsidTr="004E7FCD">
        <w:trPr>
          <w:trHeight w:val="80"/>
        </w:trPr>
        <w:tc>
          <w:tcPr>
            <w:tcW w:w="8644" w:type="dxa"/>
            <w:gridSpan w:val="3"/>
          </w:tcPr>
          <w:p w:rsidR="005D047C" w:rsidRPr="00201F0B" w:rsidRDefault="000A1806" w:rsidP="004E7FCD">
            <w:pPr>
              <w:spacing w:after="0" w:line="36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201F0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0A1806" w:rsidRPr="00201F0B" w:rsidRDefault="000A1806" w:rsidP="004E7FCD">
            <w:pPr>
              <w:spacing w:after="0" w:line="36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201F0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5D047C" w:rsidRPr="00201F0B" w:rsidRDefault="005D047C" w:rsidP="004E7FCD">
            <w:pPr>
              <w:spacing w:after="0" w:line="36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DC22D2" w:rsidRPr="00201F0B" w:rsidRDefault="000A1806" w:rsidP="000804B9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201F0B">
        <w:rPr>
          <w:rFonts w:ascii="Book Antiqua" w:hAnsi="Book Antiqua"/>
          <w:b/>
          <w:sz w:val="24"/>
          <w:szCs w:val="24"/>
        </w:rPr>
        <w:t>RESOLUCIÓN NÚMERO NOVENTA Y DOS</w:t>
      </w:r>
      <w:r w:rsidRPr="00201F0B">
        <w:rPr>
          <w:rFonts w:ascii="Book Antiqua" w:hAnsi="Book Antiqua"/>
          <w:sz w:val="24"/>
          <w:szCs w:val="24"/>
        </w:rPr>
        <w:t xml:space="preserve">. En la Unidad de Acceso a la Información Pública del Ministerio de Gobernación y Desarrollo Territorial. </w:t>
      </w:r>
      <w:r w:rsidR="005D047C" w:rsidRPr="00201F0B">
        <w:rPr>
          <w:rFonts w:ascii="Book Antiqua" w:hAnsi="Book Antiqua"/>
          <w:sz w:val="24"/>
          <w:szCs w:val="24"/>
        </w:rPr>
        <w:t xml:space="preserve">San Salvador, a las trece horas del día </w:t>
      </w:r>
      <w:r w:rsidRPr="00201F0B">
        <w:rPr>
          <w:rFonts w:ascii="Book Antiqua" w:hAnsi="Book Antiqua"/>
          <w:sz w:val="24"/>
          <w:szCs w:val="24"/>
        </w:rPr>
        <w:t>cinco</w:t>
      </w:r>
      <w:r w:rsidR="005D047C" w:rsidRPr="00201F0B">
        <w:rPr>
          <w:rFonts w:ascii="Book Antiqua" w:hAnsi="Book Antiqua"/>
          <w:sz w:val="24"/>
          <w:szCs w:val="24"/>
        </w:rPr>
        <w:t xml:space="preserve"> de junio de</w:t>
      </w:r>
      <w:r w:rsidRPr="00201F0B">
        <w:rPr>
          <w:rFonts w:ascii="Book Antiqua" w:hAnsi="Book Antiqua"/>
          <w:sz w:val="24"/>
          <w:szCs w:val="24"/>
        </w:rPr>
        <w:t xml:space="preserve"> dos mil dieciocho. </w:t>
      </w:r>
      <w:r w:rsidRPr="00201F0B">
        <w:rPr>
          <w:rFonts w:ascii="Book Antiqua" w:hAnsi="Book Antiqua"/>
          <w:b/>
          <w:sz w:val="24"/>
          <w:szCs w:val="24"/>
        </w:rPr>
        <w:t>CONSIDERANDO: I)</w:t>
      </w:r>
      <w:r w:rsidRPr="00201F0B">
        <w:rPr>
          <w:rFonts w:ascii="Book Antiqua" w:hAnsi="Book Antiqua"/>
          <w:sz w:val="24"/>
          <w:szCs w:val="24"/>
        </w:rPr>
        <w:t xml:space="preserve"> </w:t>
      </w:r>
      <w:r w:rsidR="00201F0B">
        <w:rPr>
          <w:rFonts w:ascii="Book Antiqua" w:hAnsi="Book Antiqua"/>
          <w:sz w:val="24"/>
          <w:szCs w:val="24"/>
        </w:rPr>
        <w:t>Que l</w:t>
      </w:r>
      <w:r w:rsidRPr="00201F0B">
        <w:rPr>
          <w:rFonts w:ascii="Book Antiqua" w:hAnsi="Book Antiqua"/>
          <w:sz w:val="24"/>
          <w:szCs w:val="24"/>
        </w:rPr>
        <w:t>uego de haber recibido</w:t>
      </w:r>
      <w:r w:rsidR="005D047C" w:rsidRPr="00201F0B">
        <w:rPr>
          <w:rFonts w:ascii="Book Antiqua" w:hAnsi="Book Antiqua"/>
          <w:sz w:val="24"/>
          <w:szCs w:val="24"/>
        </w:rPr>
        <w:t xml:space="preserve"> la solicitud de información </w:t>
      </w:r>
      <w:r w:rsidR="00201F0B">
        <w:rPr>
          <w:rFonts w:ascii="Book Antiqua" w:hAnsi="Book Antiqua"/>
          <w:sz w:val="24"/>
          <w:szCs w:val="24"/>
        </w:rPr>
        <w:t>registrada bajo el correlativo</w:t>
      </w:r>
      <w:r w:rsidR="005D047C" w:rsidRPr="00201F0B">
        <w:rPr>
          <w:rFonts w:ascii="Book Antiqua" w:hAnsi="Book Antiqua"/>
          <w:sz w:val="24"/>
          <w:szCs w:val="24"/>
        </w:rPr>
        <w:t xml:space="preserve"> </w:t>
      </w:r>
      <w:r w:rsidR="005D047C" w:rsidRPr="00201F0B">
        <w:rPr>
          <w:rFonts w:ascii="Book Antiqua" w:hAnsi="Book Antiqua"/>
          <w:b/>
          <w:sz w:val="24"/>
          <w:szCs w:val="24"/>
        </w:rPr>
        <w:t>MIGOB-201</w:t>
      </w:r>
      <w:r w:rsidRPr="00201F0B">
        <w:rPr>
          <w:rFonts w:ascii="Book Antiqua" w:hAnsi="Book Antiqua"/>
          <w:b/>
          <w:sz w:val="24"/>
          <w:szCs w:val="24"/>
        </w:rPr>
        <w:t>8</w:t>
      </w:r>
      <w:r w:rsidR="005D047C" w:rsidRPr="00201F0B">
        <w:rPr>
          <w:rFonts w:ascii="Book Antiqua" w:hAnsi="Book Antiqua"/>
          <w:b/>
          <w:sz w:val="24"/>
          <w:szCs w:val="24"/>
        </w:rPr>
        <w:t>-00</w:t>
      </w:r>
      <w:r w:rsidRPr="00201F0B">
        <w:rPr>
          <w:rFonts w:ascii="Book Antiqua" w:hAnsi="Book Antiqua"/>
          <w:b/>
          <w:sz w:val="24"/>
          <w:szCs w:val="24"/>
        </w:rPr>
        <w:t>88</w:t>
      </w:r>
      <w:r w:rsidR="00201F0B">
        <w:rPr>
          <w:rFonts w:ascii="Book Antiqua" w:hAnsi="Book Antiqua"/>
          <w:sz w:val="24"/>
          <w:szCs w:val="24"/>
        </w:rPr>
        <w:t>,</w:t>
      </w:r>
      <w:r w:rsidR="005D047C" w:rsidRPr="00201F0B">
        <w:rPr>
          <w:rFonts w:ascii="Book Antiqua" w:hAnsi="Book Antiqua"/>
          <w:sz w:val="24"/>
          <w:szCs w:val="24"/>
        </w:rPr>
        <w:t xml:space="preserve"> presentada ante la </w:t>
      </w:r>
      <w:r w:rsidR="00DC22D2" w:rsidRPr="00201F0B">
        <w:rPr>
          <w:rFonts w:ascii="Book Antiqua" w:hAnsi="Book Antiqua"/>
          <w:sz w:val="24"/>
          <w:szCs w:val="24"/>
        </w:rPr>
        <w:t xml:space="preserve">Unidad de Acceso a la Información Pública </w:t>
      </w:r>
      <w:r w:rsidRPr="00201F0B">
        <w:rPr>
          <w:rFonts w:ascii="Book Antiqua" w:hAnsi="Book Antiqua"/>
          <w:sz w:val="24"/>
          <w:szCs w:val="24"/>
        </w:rPr>
        <w:t>de esta D</w:t>
      </w:r>
      <w:r w:rsidR="005D047C" w:rsidRPr="00201F0B">
        <w:rPr>
          <w:rFonts w:ascii="Book Antiqua" w:hAnsi="Book Antiqua"/>
          <w:sz w:val="24"/>
          <w:szCs w:val="24"/>
        </w:rPr>
        <w:t xml:space="preserve">ependencia por parte de: </w:t>
      </w:r>
      <w:r w:rsidR="00433DD3">
        <w:rPr>
          <w:rFonts w:ascii="Book Antiqua" w:hAnsi="Book Antiqua"/>
          <w:b/>
          <w:sz w:val="24"/>
          <w:szCs w:val="24"/>
        </w:rPr>
        <w:t>-------------------------------------</w:t>
      </w:r>
      <w:bookmarkStart w:id="0" w:name="_GoBack"/>
      <w:bookmarkEnd w:id="0"/>
      <w:r w:rsidR="005D047C" w:rsidRPr="00201F0B">
        <w:rPr>
          <w:rFonts w:ascii="Book Antiqua" w:hAnsi="Book Antiqua"/>
          <w:sz w:val="24"/>
          <w:szCs w:val="24"/>
        </w:rPr>
        <w:t xml:space="preserve">, </w:t>
      </w:r>
      <w:r w:rsidR="00201F0B" w:rsidRPr="00201F0B">
        <w:rPr>
          <w:rFonts w:ascii="Book Antiqua" w:hAnsi="Book Antiqua"/>
          <w:sz w:val="24"/>
          <w:szCs w:val="24"/>
        </w:rPr>
        <w:t xml:space="preserve">se previno a los </w:t>
      </w:r>
      <w:r w:rsidR="005D047C" w:rsidRPr="00201F0B">
        <w:rPr>
          <w:rFonts w:ascii="Book Antiqua" w:hAnsi="Book Antiqua"/>
          <w:sz w:val="24"/>
          <w:szCs w:val="24"/>
        </w:rPr>
        <w:t>solicitante</w:t>
      </w:r>
      <w:r w:rsidR="00201F0B" w:rsidRPr="00201F0B">
        <w:rPr>
          <w:rFonts w:ascii="Book Antiqua" w:hAnsi="Book Antiqua"/>
          <w:sz w:val="24"/>
          <w:szCs w:val="24"/>
        </w:rPr>
        <w:t>s</w:t>
      </w:r>
      <w:r w:rsidR="005D047C" w:rsidRPr="00201F0B">
        <w:rPr>
          <w:rFonts w:ascii="Book Antiqua" w:hAnsi="Book Antiqua"/>
          <w:sz w:val="24"/>
          <w:szCs w:val="24"/>
        </w:rPr>
        <w:t xml:space="preserve"> el día </w:t>
      </w:r>
      <w:r w:rsidR="00201F0B" w:rsidRPr="00201F0B">
        <w:rPr>
          <w:rFonts w:ascii="Book Antiqua" w:hAnsi="Book Antiqua"/>
          <w:sz w:val="24"/>
          <w:szCs w:val="24"/>
        </w:rPr>
        <w:t>veintiocho de mayo d</w:t>
      </w:r>
      <w:r w:rsidR="005D047C" w:rsidRPr="00201F0B">
        <w:rPr>
          <w:rFonts w:ascii="Book Antiqua" w:hAnsi="Book Antiqua"/>
          <w:sz w:val="24"/>
          <w:szCs w:val="24"/>
        </w:rPr>
        <w:t xml:space="preserve">el presente año, que </w:t>
      </w:r>
      <w:r w:rsidR="00201F0B" w:rsidRPr="00201F0B">
        <w:rPr>
          <w:rFonts w:ascii="Book Antiqua" w:hAnsi="Book Antiqua"/>
          <w:sz w:val="24"/>
          <w:szCs w:val="24"/>
        </w:rPr>
        <w:t>presentaran poder especial con el que se les acredite como representante</w:t>
      </w:r>
      <w:r w:rsidR="00201F0B">
        <w:rPr>
          <w:rFonts w:ascii="Book Antiqua" w:hAnsi="Book Antiqua"/>
          <w:sz w:val="24"/>
          <w:szCs w:val="24"/>
        </w:rPr>
        <w:t>s</w:t>
      </w:r>
      <w:r w:rsidR="00201F0B" w:rsidRPr="00201F0B">
        <w:rPr>
          <w:rFonts w:ascii="Book Antiqua" w:hAnsi="Book Antiqua"/>
          <w:sz w:val="24"/>
          <w:szCs w:val="24"/>
        </w:rPr>
        <w:t xml:space="preserve"> para tramitar </w:t>
      </w:r>
      <w:r w:rsidR="005D047C" w:rsidRPr="00201F0B">
        <w:rPr>
          <w:rFonts w:ascii="Book Antiqua" w:hAnsi="Book Antiqua"/>
          <w:sz w:val="24"/>
          <w:szCs w:val="24"/>
        </w:rPr>
        <w:t xml:space="preserve">la solicitud </w:t>
      </w:r>
      <w:r w:rsidR="00201F0B">
        <w:rPr>
          <w:rFonts w:ascii="Book Antiqua" w:hAnsi="Book Antiqua"/>
          <w:sz w:val="24"/>
          <w:szCs w:val="24"/>
        </w:rPr>
        <w:t>incoada</w:t>
      </w:r>
      <w:r w:rsidR="00201F0B" w:rsidRPr="00201F0B">
        <w:rPr>
          <w:rFonts w:ascii="Book Antiqua" w:hAnsi="Book Antiqua"/>
          <w:sz w:val="24"/>
          <w:szCs w:val="24"/>
        </w:rPr>
        <w:t xml:space="preserve">. </w:t>
      </w:r>
      <w:r w:rsidR="00201F0B" w:rsidRPr="00201F0B">
        <w:rPr>
          <w:rFonts w:ascii="Book Antiqua" w:hAnsi="Book Antiqua"/>
          <w:b/>
          <w:sz w:val="24"/>
          <w:szCs w:val="24"/>
        </w:rPr>
        <w:t xml:space="preserve">II) </w:t>
      </w:r>
      <w:r w:rsidR="00201F0B" w:rsidRPr="00201F0B">
        <w:rPr>
          <w:rFonts w:ascii="Book Antiqua" w:hAnsi="Book Antiqua"/>
          <w:sz w:val="24"/>
          <w:szCs w:val="24"/>
        </w:rPr>
        <w:t xml:space="preserve">Que </w:t>
      </w:r>
      <w:r w:rsidR="005D047C" w:rsidRPr="00201F0B">
        <w:rPr>
          <w:rFonts w:ascii="Book Antiqua" w:hAnsi="Book Antiqua"/>
          <w:sz w:val="24"/>
          <w:szCs w:val="24"/>
        </w:rPr>
        <w:t>habiendo transcurrido lo</w:t>
      </w:r>
      <w:r w:rsidR="00201F0B" w:rsidRPr="00201F0B">
        <w:rPr>
          <w:rFonts w:ascii="Book Antiqua" w:hAnsi="Book Antiqua"/>
          <w:sz w:val="24"/>
          <w:szCs w:val="24"/>
        </w:rPr>
        <w:t>s cinco días hábiles que dicta A</w:t>
      </w:r>
      <w:r w:rsidR="005D047C" w:rsidRPr="00201F0B">
        <w:rPr>
          <w:rFonts w:ascii="Book Antiqua" w:hAnsi="Book Antiqua"/>
          <w:sz w:val="24"/>
          <w:szCs w:val="24"/>
        </w:rPr>
        <w:t xml:space="preserve">rt. 66 </w:t>
      </w:r>
      <w:r w:rsidR="00201F0B" w:rsidRPr="00201F0B">
        <w:rPr>
          <w:rFonts w:ascii="Book Antiqua" w:hAnsi="Book Antiqua"/>
          <w:sz w:val="24"/>
          <w:szCs w:val="24"/>
        </w:rPr>
        <w:t>Inciso</w:t>
      </w:r>
      <w:r w:rsidR="005D047C" w:rsidRPr="00201F0B">
        <w:rPr>
          <w:rFonts w:ascii="Book Antiqua" w:hAnsi="Book Antiqua"/>
          <w:sz w:val="24"/>
          <w:szCs w:val="24"/>
        </w:rPr>
        <w:t xml:space="preserve"> 5° de la Ley de Acceso a la Información</w:t>
      </w:r>
      <w:r w:rsidR="00201F0B" w:rsidRPr="00201F0B">
        <w:rPr>
          <w:rFonts w:ascii="Book Antiqua" w:hAnsi="Book Antiqua"/>
          <w:sz w:val="24"/>
          <w:szCs w:val="24"/>
        </w:rPr>
        <w:t xml:space="preserve"> Pública</w:t>
      </w:r>
      <w:r w:rsidR="005D047C" w:rsidRPr="00201F0B">
        <w:rPr>
          <w:rFonts w:ascii="Book Antiqua" w:hAnsi="Book Antiqua"/>
          <w:sz w:val="24"/>
          <w:szCs w:val="24"/>
        </w:rPr>
        <w:t xml:space="preserve"> sin que </w:t>
      </w:r>
      <w:r w:rsidR="00201F0B" w:rsidRPr="00201F0B">
        <w:rPr>
          <w:rFonts w:ascii="Book Antiqua" w:hAnsi="Book Antiqua"/>
          <w:sz w:val="24"/>
          <w:szCs w:val="24"/>
        </w:rPr>
        <w:t>los</w:t>
      </w:r>
      <w:r w:rsidR="005D047C" w:rsidRPr="00201F0B">
        <w:rPr>
          <w:rFonts w:ascii="Book Antiqua" w:hAnsi="Book Antiqua"/>
          <w:sz w:val="24"/>
          <w:szCs w:val="24"/>
        </w:rPr>
        <w:t xml:space="preserve"> solicitante</w:t>
      </w:r>
      <w:r w:rsidR="00201F0B" w:rsidRPr="00201F0B">
        <w:rPr>
          <w:rFonts w:ascii="Book Antiqua" w:hAnsi="Book Antiqua"/>
          <w:sz w:val="24"/>
          <w:szCs w:val="24"/>
        </w:rPr>
        <w:t>s</w:t>
      </w:r>
      <w:r w:rsidR="005D047C" w:rsidRPr="00201F0B">
        <w:rPr>
          <w:rFonts w:ascii="Book Antiqua" w:hAnsi="Book Antiqua"/>
          <w:sz w:val="24"/>
          <w:szCs w:val="24"/>
        </w:rPr>
        <w:t xml:space="preserve"> haya</w:t>
      </w:r>
      <w:r w:rsidR="00201F0B" w:rsidRPr="00201F0B">
        <w:rPr>
          <w:rFonts w:ascii="Book Antiqua" w:hAnsi="Book Antiqua"/>
          <w:sz w:val="24"/>
          <w:szCs w:val="24"/>
        </w:rPr>
        <w:t>n</w:t>
      </w:r>
      <w:r w:rsidR="005D047C" w:rsidRPr="00201F0B">
        <w:rPr>
          <w:rFonts w:ascii="Book Antiqua" w:hAnsi="Book Antiqua"/>
          <w:sz w:val="24"/>
          <w:szCs w:val="24"/>
        </w:rPr>
        <w:t xml:space="preserve"> subsanado </w:t>
      </w:r>
      <w:r w:rsidR="00201F0B" w:rsidRPr="00201F0B">
        <w:rPr>
          <w:rFonts w:ascii="Book Antiqua" w:hAnsi="Book Antiqua"/>
          <w:sz w:val="24"/>
          <w:szCs w:val="24"/>
        </w:rPr>
        <w:t>lo requerido</w:t>
      </w:r>
      <w:r w:rsidR="005D047C" w:rsidRPr="00201F0B">
        <w:rPr>
          <w:rFonts w:ascii="Book Antiqua" w:hAnsi="Book Antiqua"/>
          <w:sz w:val="24"/>
          <w:szCs w:val="24"/>
        </w:rPr>
        <w:t xml:space="preserve">, esta </w:t>
      </w:r>
      <w:r w:rsidR="00201F0B" w:rsidRPr="00201F0B">
        <w:rPr>
          <w:rFonts w:ascii="Book Antiqua" w:hAnsi="Book Antiqua"/>
          <w:sz w:val="24"/>
          <w:szCs w:val="24"/>
        </w:rPr>
        <w:t>Unidad</w:t>
      </w:r>
      <w:r w:rsidR="000804B9" w:rsidRPr="00201F0B">
        <w:rPr>
          <w:rFonts w:ascii="Book Antiqua" w:hAnsi="Book Antiqua"/>
          <w:sz w:val="24"/>
          <w:szCs w:val="24"/>
        </w:rPr>
        <w:t xml:space="preserve"> </w:t>
      </w:r>
      <w:r w:rsidR="000804B9" w:rsidRPr="00201F0B">
        <w:rPr>
          <w:rFonts w:ascii="Book Antiqua" w:hAnsi="Book Antiqua"/>
          <w:b/>
          <w:sz w:val="24"/>
          <w:szCs w:val="24"/>
        </w:rPr>
        <w:t>RESUELVE:</w:t>
      </w:r>
      <w:r w:rsidR="000804B9" w:rsidRPr="00201F0B">
        <w:rPr>
          <w:rFonts w:ascii="Book Antiqua" w:hAnsi="Book Antiqua"/>
          <w:sz w:val="24"/>
          <w:szCs w:val="24"/>
        </w:rPr>
        <w:t xml:space="preserve"> </w:t>
      </w:r>
      <w:r w:rsidR="00DC22D2" w:rsidRPr="00201F0B">
        <w:rPr>
          <w:rFonts w:ascii="Book Antiqua" w:hAnsi="Book Antiqua"/>
          <w:b/>
          <w:sz w:val="24"/>
          <w:szCs w:val="24"/>
        </w:rPr>
        <w:t>1</w:t>
      </w:r>
      <w:r w:rsidR="00201F0B" w:rsidRPr="00201F0B">
        <w:rPr>
          <w:rFonts w:ascii="Book Antiqua" w:hAnsi="Book Antiqua"/>
          <w:b/>
          <w:sz w:val="24"/>
          <w:szCs w:val="24"/>
        </w:rPr>
        <w:t>°)</w:t>
      </w:r>
      <w:r w:rsidR="00DC22D2" w:rsidRPr="00201F0B">
        <w:rPr>
          <w:rFonts w:ascii="Book Antiqua" w:hAnsi="Book Antiqua"/>
          <w:b/>
          <w:sz w:val="24"/>
          <w:szCs w:val="24"/>
        </w:rPr>
        <w:t xml:space="preserve"> </w:t>
      </w:r>
      <w:r w:rsidR="00201F0B" w:rsidRPr="00201F0B">
        <w:rPr>
          <w:rFonts w:ascii="Book Antiqua" w:hAnsi="Book Antiqua"/>
          <w:sz w:val="24"/>
          <w:szCs w:val="24"/>
        </w:rPr>
        <w:t>Téngase por no admitida</w:t>
      </w:r>
      <w:r w:rsidR="00DC22D2" w:rsidRPr="00201F0B">
        <w:rPr>
          <w:rFonts w:ascii="Book Antiqua" w:hAnsi="Book Antiqua"/>
          <w:sz w:val="24"/>
          <w:szCs w:val="24"/>
        </w:rPr>
        <w:t xml:space="preserve"> la solicitud, en razón de no </w:t>
      </w:r>
      <w:r w:rsidR="00201F0B">
        <w:rPr>
          <w:rFonts w:ascii="Book Antiqua" w:hAnsi="Book Antiqua"/>
          <w:sz w:val="24"/>
          <w:szCs w:val="24"/>
        </w:rPr>
        <w:t>haberse subsanado</w:t>
      </w:r>
      <w:r w:rsidR="00DC22D2" w:rsidRPr="00201F0B">
        <w:rPr>
          <w:rFonts w:ascii="Book Antiqua" w:hAnsi="Book Antiqua"/>
          <w:sz w:val="24"/>
          <w:szCs w:val="24"/>
        </w:rPr>
        <w:t xml:space="preserve"> la prevención realizada por esta Unidad. </w:t>
      </w:r>
      <w:r w:rsidR="000804B9" w:rsidRPr="00201F0B">
        <w:rPr>
          <w:rFonts w:ascii="Book Antiqua" w:hAnsi="Book Antiqua"/>
          <w:b/>
          <w:sz w:val="24"/>
          <w:szCs w:val="24"/>
        </w:rPr>
        <w:t>2</w:t>
      </w:r>
      <w:r w:rsidR="00201F0B" w:rsidRPr="00201F0B">
        <w:rPr>
          <w:rFonts w:ascii="Book Antiqua" w:hAnsi="Book Antiqua"/>
          <w:b/>
          <w:sz w:val="24"/>
          <w:szCs w:val="24"/>
        </w:rPr>
        <w:t>°)</w:t>
      </w:r>
      <w:r w:rsidR="000804B9" w:rsidRPr="00201F0B">
        <w:rPr>
          <w:rFonts w:ascii="Book Antiqua" w:hAnsi="Book Antiqua"/>
          <w:b/>
          <w:sz w:val="24"/>
          <w:szCs w:val="24"/>
        </w:rPr>
        <w:t xml:space="preserve"> </w:t>
      </w:r>
      <w:r w:rsidR="00DC22D2" w:rsidRPr="00201F0B">
        <w:rPr>
          <w:rFonts w:ascii="Book Antiqua" w:hAnsi="Book Antiqua"/>
          <w:sz w:val="24"/>
          <w:szCs w:val="24"/>
        </w:rPr>
        <w:t>Queda expedito el derecho del solicitante para presentar nueva solicitud, teniendo en cuenta la observación realizada a esta.</w:t>
      </w:r>
      <w:r w:rsidR="00201F0B" w:rsidRPr="00201F0B">
        <w:rPr>
          <w:rFonts w:ascii="Book Antiqua" w:hAnsi="Book Antiqua"/>
          <w:b/>
          <w:sz w:val="24"/>
          <w:szCs w:val="24"/>
        </w:rPr>
        <w:t xml:space="preserve"> NOTIFÍQUESE</w:t>
      </w:r>
      <w:r w:rsidR="00201F0B" w:rsidRPr="00201F0B">
        <w:rPr>
          <w:rFonts w:ascii="Book Antiqua" w:hAnsi="Book Antiqua"/>
          <w:sz w:val="24"/>
          <w:szCs w:val="24"/>
        </w:rPr>
        <w:t>.</w:t>
      </w:r>
      <w:r w:rsidR="00DC22D2" w:rsidRPr="00201F0B">
        <w:rPr>
          <w:rFonts w:ascii="Book Antiqua" w:hAnsi="Book Antiqua"/>
          <w:b/>
          <w:sz w:val="24"/>
          <w:szCs w:val="24"/>
        </w:rPr>
        <w:t xml:space="preserve"> </w:t>
      </w:r>
    </w:p>
    <w:p w:rsidR="005D047C" w:rsidRPr="00201F0B" w:rsidRDefault="005D047C" w:rsidP="005D047C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D047C" w:rsidRPr="00201F0B" w:rsidRDefault="005D047C" w:rsidP="005D047C">
      <w:pPr>
        <w:spacing w:after="0" w:line="360" w:lineRule="auto"/>
        <w:rPr>
          <w:rFonts w:ascii="Book Antiqua" w:hAnsi="Book Antiqua"/>
          <w:b/>
          <w:sz w:val="24"/>
          <w:szCs w:val="24"/>
        </w:rPr>
      </w:pPr>
    </w:p>
    <w:p w:rsidR="005D047C" w:rsidRPr="00201F0B" w:rsidRDefault="005D047C" w:rsidP="005D047C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D047C" w:rsidRPr="00201F0B" w:rsidRDefault="00201F0B" w:rsidP="005D047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LICDA. </w:t>
      </w:r>
      <w:r w:rsidR="000804B9" w:rsidRPr="00201F0B">
        <w:rPr>
          <w:rFonts w:ascii="Book Antiqua" w:hAnsi="Book Antiqua"/>
          <w:b/>
          <w:sz w:val="24"/>
          <w:szCs w:val="24"/>
        </w:rPr>
        <w:t>JENNI VAN</w:t>
      </w:r>
      <w:r w:rsidR="005D047C" w:rsidRPr="00201F0B">
        <w:rPr>
          <w:rFonts w:ascii="Book Antiqua" w:hAnsi="Book Antiqua"/>
          <w:b/>
          <w:sz w:val="24"/>
          <w:szCs w:val="24"/>
        </w:rPr>
        <w:t>ES</w:t>
      </w:r>
      <w:r w:rsidR="000804B9" w:rsidRPr="00201F0B">
        <w:rPr>
          <w:rFonts w:ascii="Book Antiqua" w:hAnsi="Book Antiqua"/>
          <w:b/>
          <w:sz w:val="24"/>
          <w:szCs w:val="24"/>
        </w:rPr>
        <w:t>S</w:t>
      </w:r>
      <w:r w:rsidR="005D047C" w:rsidRPr="00201F0B">
        <w:rPr>
          <w:rFonts w:ascii="Book Antiqua" w:hAnsi="Book Antiqua"/>
          <w:b/>
          <w:sz w:val="24"/>
          <w:szCs w:val="24"/>
        </w:rPr>
        <w:t>A QUINTANILLA GARCÍA</w:t>
      </w:r>
    </w:p>
    <w:p w:rsidR="005D047C" w:rsidRPr="00201F0B" w:rsidRDefault="005D047C" w:rsidP="005D047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01F0B">
        <w:rPr>
          <w:rFonts w:ascii="Book Antiqua" w:hAnsi="Book Antiqua"/>
          <w:b/>
          <w:sz w:val="24"/>
          <w:szCs w:val="24"/>
        </w:rPr>
        <w:t>OFICIAL DE INFORMACIÓN AD-HONOREM</w:t>
      </w:r>
    </w:p>
    <w:p w:rsidR="005D047C" w:rsidRPr="00201F0B" w:rsidRDefault="005D047C" w:rsidP="005D047C">
      <w:pPr>
        <w:spacing w:line="360" w:lineRule="auto"/>
        <w:rPr>
          <w:rFonts w:ascii="Book Antiqua" w:hAnsi="Book Antiqua"/>
          <w:sz w:val="24"/>
          <w:szCs w:val="24"/>
        </w:rPr>
      </w:pPr>
    </w:p>
    <w:sectPr w:rsidR="005D047C" w:rsidRPr="00201F0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EF" w:rsidRDefault="003D50EF">
      <w:pPr>
        <w:spacing w:after="0" w:line="240" w:lineRule="auto"/>
      </w:pPr>
      <w:r>
        <w:separator/>
      </w:r>
    </w:p>
  </w:endnote>
  <w:endnote w:type="continuationSeparator" w:id="0">
    <w:p w:rsidR="003D50EF" w:rsidRDefault="003D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EF" w:rsidRDefault="003D50EF">
      <w:pPr>
        <w:spacing w:after="0" w:line="240" w:lineRule="auto"/>
      </w:pPr>
      <w:r>
        <w:separator/>
      </w:r>
    </w:p>
  </w:footnote>
  <w:footnote w:type="continuationSeparator" w:id="0">
    <w:p w:rsidR="003D50EF" w:rsidRDefault="003D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3" w:rsidRDefault="00433DD3" w:rsidP="00433DD3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33DD3" w:rsidRDefault="00433D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7C"/>
    <w:rsid w:val="000804B9"/>
    <w:rsid w:val="000A1806"/>
    <w:rsid w:val="00136FF3"/>
    <w:rsid w:val="00201F0B"/>
    <w:rsid w:val="003D50EF"/>
    <w:rsid w:val="003F661E"/>
    <w:rsid w:val="00433DD3"/>
    <w:rsid w:val="005C6652"/>
    <w:rsid w:val="005D047C"/>
    <w:rsid w:val="006146D1"/>
    <w:rsid w:val="00915FCD"/>
    <w:rsid w:val="009D60F7"/>
    <w:rsid w:val="00C337B1"/>
    <w:rsid w:val="00D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0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47C"/>
  </w:style>
  <w:style w:type="paragraph" w:styleId="Encabezado">
    <w:name w:val="header"/>
    <w:basedOn w:val="Normal"/>
    <w:link w:val="EncabezadoCar"/>
    <w:uiPriority w:val="99"/>
    <w:unhideWhenUsed/>
    <w:rsid w:val="00201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0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47C"/>
  </w:style>
  <w:style w:type="paragraph" w:styleId="Encabezado">
    <w:name w:val="header"/>
    <w:basedOn w:val="Normal"/>
    <w:link w:val="EncabezadoCar"/>
    <w:uiPriority w:val="99"/>
    <w:unhideWhenUsed/>
    <w:rsid w:val="00201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2016-03-01T19:33:00Z</cp:lastPrinted>
  <dcterms:created xsi:type="dcterms:W3CDTF">2018-06-19T16:47:00Z</dcterms:created>
  <dcterms:modified xsi:type="dcterms:W3CDTF">2018-06-19T16:47:00Z</dcterms:modified>
</cp:coreProperties>
</file>