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881"/>
        <w:gridCol w:w="3396"/>
        <w:gridCol w:w="2882"/>
      </w:tblGrid>
      <w:tr w:rsidR="00DF13F9" w:rsidRPr="006B24A5" w:rsidTr="00B00224">
        <w:tc>
          <w:tcPr>
            <w:tcW w:w="2881" w:type="dxa"/>
            <w:hideMark/>
          </w:tcPr>
          <w:p w:rsidR="00DF13F9" w:rsidRPr="006B24A5" w:rsidRDefault="00DF13F9" w:rsidP="00B00224">
            <w:pPr>
              <w:rPr>
                <w:rFonts w:ascii="Book Antiqua" w:hAnsi="Book Antiqua" w:cs="Times New Roman"/>
              </w:rPr>
            </w:pPr>
          </w:p>
        </w:tc>
        <w:tc>
          <w:tcPr>
            <w:tcW w:w="2881" w:type="dxa"/>
            <w:hideMark/>
          </w:tcPr>
          <w:p w:rsidR="00DF13F9" w:rsidRPr="006B24A5" w:rsidRDefault="00DF13F9" w:rsidP="00B00224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val="es-ES" w:eastAsia="es-ES"/>
              </w:rPr>
            </w:pPr>
            <w:r w:rsidRPr="006B24A5">
              <w:rPr>
                <w:rFonts w:ascii="Book Antiqua" w:hAnsi="Book Antiqua"/>
                <w:noProof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53AD575" wp14:editId="6D1BEBE0">
                  <wp:simplePos x="0" y="0"/>
                  <wp:positionH relativeFrom="margin">
                    <wp:posOffset>635</wp:posOffset>
                  </wp:positionH>
                  <wp:positionV relativeFrom="margin">
                    <wp:posOffset>379095</wp:posOffset>
                  </wp:positionV>
                  <wp:extent cx="2014220" cy="1184910"/>
                  <wp:effectExtent l="0" t="0" r="5080" b="0"/>
                  <wp:wrapSquare wrapText="bothSides"/>
                  <wp:docPr id="1" name="Imagen 1" descr="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4220" cy="1184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2" w:type="dxa"/>
            <w:hideMark/>
          </w:tcPr>
          <w:p w:rsidR="00DF13F9" w:rsidRPr="006B24A5" w:rsidRDefault="00DF13F9" w:rsidP="00B00224">
            <w:pPr>
              <w:spacing w:after="0"/>
              <w:rPr>
                <w:rFonts w:ascii="Book Antiqua" w:hAnsi="Book Antiqua" w:cs="Times New Roman"/>
              </w:rPr>
            </w:pPr>
          </w:p>
        </w:tc>
      </w:tr>
      <w:tr w:rsidR="00DF13F9" w:rsidRPr="006B24A5" w:rsidTr="00B00224">
        <w:tc>
          <w:tcPr>
            <w:tcW w:w="8644" w:type="dxa"/>
            <w:gridSpan w:val="3"/>
            <w:hideMark/>
          </w:tcPr>
          <w:p w:rsidR="00DF13F9" w:rsidRPr="006B24A5" w:rsidRDefault="00DF13F9" w:rsidP="00B00224">
            <w:pPr>
              <w:spacing w:after="0" w:line="240" w:lineRule="auto"/>
              <w:ind w:right="-361"/>
              <w:jc w:val="center"/>
              <w:rPr>
                <w:rFonts w:ascii="Book Antiqua" w:eastAsia="Times New Roman" w:hAnsi="Book Antiqua" w:cs="Times New Roman"/>
                <w:b/>
                <w:noProof/>
                <w:sz w:val="24"/>
                <w:szCs w:val="23"/>
                <w:lang w:val="es-ES" w:eastAsia="es-ES"/>
              </w:rPr>
            </w:pPr>
            <w:r w:rsidRPr="006B24A5">
              <w:rPr>
                <w:rFonts w:ascii="Book Antiqua" w:eastAsia="Times New Roman" w:hAnsi="Book Antiqua" w:cs="Times New Roman"/>
                <w:b/>
                <w:noProof/>
                <w:sz w:val="24"/>
                <w:szCs w:val="23"/>
                <w:lang w:val="es-ES" w:eastAsia="es-ES"/>
              </w:rPr>
              <w:t>MINISTERIO DE GOBERNACIÓN Y DESARROLLO TERRITORIAL</w:t>
            </w:r>
          </w:p>
          <w:p w:rsidR="00DF13F9" w:rsidRPr="006B24A5" w:rsidRDefault="00DF13F9" w:rsidP="00B0022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noProof/>
                <w:sz w:val="24"/>
                <w:szCs w:val="23"/>
                <w:lang w:val="es-ES" w:eastAsia="es-ES"/>
              </w:rPr>
            </w:pPr>
            <w:r w:rsidRPr="006B24A5">
              <w:rPr>
                <w:rFonts w:ascii="Book Antiqua" w:eastAsia="Times New Roman" w:hAnsi="Book Antiqua" w:cs="Times New Roman"/>
                <w:b/>
                <w:noProof/>
                <w:sz w:val="24"/>
                <w:szCs w:val="23"/>
                <w:lang w:val="es-ES" w:eastAsia="es-ES"/>
              </w:rPr>
              <w:t>REPÚBLICA DE EL SALVADOR, AMÉRICA CENTRAL</w:t>
            </w:r>
          </w:p>
        </w:tc>
      </w:tr>
    </w:tbl>
    <w:p w:rsidR="00DF13F9" w:rsidRPr="006B24A5" w:rsidRDefault="00DF13F9" w:rsidP="00DF13F9">
      <w:pPr>
        <w:spacing w:after="0" w:line="240" w:lineRule="auto"/>
        <w:ind w:right="20"/>
        <w:jc w:val="both"/>
        <w:rPr>
          <w:rFonts w:ascii="Book Antiqua" w:eastAsia="Times New Roman" w:hAnsi="Book Antiqua" w:cs="Times New Roman"/>
          <w:b/>
          <w:sz w:val="24"/>
          <w:szCs w:val="23"/>
          <w:lang w:val="es-ES" w:eastAsia="es-ES"/>
        </w:rPr>
      </w:pPr>
    </w:p>
    <w:p w:rsidR="00DF13F9" w:rsidRPr="006B24A5" w:rsidRDefault="004803DD" w:rsidP="001570DD">
      <w:pPr>
        <w:jc w:val="both"/>
        <w:rPr>
          <w:rFonts w:ascii="Book Antiqua" w:eastAsia="Times New Roman" w:hAnsi="Book Antiqua"/>
          <w:sz w:val="24"/>
          <w:szCs w:val="23"/>
          <w:lang w:eastAsia="es-ES"/>
        </w:rPr>
      </w:pPr>
      <w:r w:rsidRPr="006B24A5">
        <w:rPr>
          <w:rFonts w:ascii="Book Antiqua" w:eastAsia="Times New Roman" w:hAnsi="Book Antiqua"/>
          <w:b/>
          <w:sz w:val="24"/>
          <w:szCs w:val="23"/>
          <w:lang w:val="es-ES" w:eastAsia="es-ES"/>
        </w:rPr>
        <w:t xml:space="preserve">RESOLUCIÓN NÚMERO CIENTO SETENTA Y CINCO, </w:t>
      </w:r>
      <w:r w:rsidR="00DF13F9" w:rsidRPr="006B24A5">
        <w:rPr>
          <w:rFonts w:ascii="Book Antiqua" w:eastAsia="Times New Roman" w:hAnsi="Book Antiqua"/>
          <w:b/>
          <w:sz w:val="24"/>
          <w:szCs w:val="23"/>
          <w:lang w:val="es-ES" w:eastAsia="es-ES"/>
        </w:rPr>
        <w:t xml:space="preserve">NÚMERO CORRELATIVO </w:t>
      </w:r>
      <w:r w:rsidR="00A33E7F" w:rsidRPr="006B24A5">
        <w:rPr>
          <w:rFonts w:ascii="Book Antiqua" w:hAnsi="Book Antiqua"/>
          <w:b/>
          <w:sz w:val="24"/>
          <w:szCs w:val="23"/>
        </w:rPr>
        <w:t>MIGOB-2017-0172</w:t>
      </w:r>
      <w:r w:rsidR="00DF13F9" w:rsidRPr="006B24A5">
        <w:rPr>
          <w:rFonts w:ascii="Book Antiqua" w:eastAsia="Times New Roman" w:hAnsi="Book Antiqua"/>
          <w:b/>
          <w:sz w:val="24"/>
          <w:szCs w:val="23"/>
          <w:lang w:val="es-ES" w:eastAsia="es-ES"/>
        </w:rPr>
        <w:t xml:space="preserve">. UNIDAD DE ACCESO A LA INFORMACIÓN DEL MINISTERIO DE GOBERNACIÓN Y DESARROLLO TERRITORIAL. </w:t>
      </w:r>
      <w:r w:rsidR="00DF13F9" w:rsidRPr="006B24A5">
        <w:rPr>
          <w:rFonts w:ascii="Book Antiqua" w:eastAsia="Times New Roman" w:hAnsi="Book Antiqua"/>
          <w:sz w:val="24"/>
          <w:szCs w:val="23"/>
          <w:lang w:val="es-ES" w:eastAsia="es-ES"/>
        </w:rPr>
        <w:t xml:space="preserve">San Salvador a las quince horas con veinte minutos del día </w:t>
      </w:r>
      <w:r w:rsidRPr="006B24A5">
        <w:rPr>
          <w:rFonts w:ascii="Book Antiqua" w:eastAsia="Times New Roman" w:hAnsi="Book Antiqua"/>
          <w:sz w:val="24"/>
          <w:szCs w:val="23"/>
          <w:lang w:val="es-ES" w:eastAsia="es-ES"/>
        </w:rPr>
        <w:t xml:space="preserve"> veintisiete</w:t>
      </w:r>
      <w:r w:rsidR="00DF13F9" w:rsidRPr="006B24A5">
        <w:rPr>
          <w:rFonts w:ascii="Book Antiqua" w:eastAsia="Times New Roman" w:hAnsi="Book Antiqua"/>
          <w:sz w:val="24"/>
          <w:szCs w:val="23"/>
          <w:lang w:val="es-ES" w:eastAsia="es-ES"/>
        </w:rPr>
        <w:t xml:space="preserve"> de noviembre de dos mil diecisiete. </w:t>
      </w:r>
      <w:r w:rsidR="00DF13F9" w:rsidRPr="006B24A5">
        <w:rPr>
          <w:rFonts w:ascii="Book Antiqua" w:eastAsia="Times New Roman" w:hAnsi="Book Antiqua"/>
          <w:b/>
          <w:sz w:val="24"/>
          <w:szCs w:val="23"/>
          <w:lang w:val="es-ES" w:eastAsia="es-ES"/>
        </w:rPr>
        <w:t>CONSIDERANDO:</w:t>
      </w:r>
      <w:r w:rsidR="00DF13F9" w:rsidRPr="006B24A5">
        <w:rPr>
          <w:rFonts w:ascii="Book Antiqua" w:eastAsia="Times New Roman" w:hAnsi="Book Antiqua"/>
          <w:sz w:val="24"/>
          <w:szCs w:val="23"/>
          <w:lang w:val="es-ES" w:eastAsia="es-ES"/>
        </w:rPr>
        <w:t xml:space="preserve"> </w:t>
      </w:r>
      <w:r w:rsidR="00DF13F9" w:rsidRPr="006B24A5">
        <w:rPr>
          <w:rFonts w:ascii="Book Antiqua" w:eastAsia="Times New Roman" w:hAnsi="Book Antiqua"/>
          <w:b/>
          <w:sz w:val="24"/>
          <w:szCs w:val="23"/>
          <w:lang w:val="es-ES" w:eastAsia="es-ES"/>
        </w:rPr>
        <w:t>I.</w:t>
      </w:r>
      <w:r w:rsidR="00DF13F9" w:rsidRPr="006B24A5">
        <w:rPr>
          <w:rFonts w:ascii="Book Antiqua" w:eastAsia="Times New Roman" w:hAnsi="Book Antiqua"/>
          <w:sz w:val="24"/>
          <w:szCs w:val="23"/>
          <w:lang w:val="es-ES" w:eastAsia="es-ES"/>
        </w:rPr>
        <w:t xml:space="preserve"> Que habiéndose presentado solicitud a la  Unidad de Acceso a la Información  de esta Secretaria de Estado por:</w:t>
      </w:r>
      <w:r w:rsidR="00DF13F9" w:rsidRPr="006B24A5">
        <w:rPr>
          <w:rFonts w:ascii="Book Antiqua" w:hAnsi="Book Antiqua"/>
          <w:sz w:val="24"/>
          <w:szCs w:val="23"/>
          <w:lang w:val="es-ES"/>
        </w:rPr>
        <w:t xml:space="preserve"> </w:t>
      </w:r>
      <w:r w:rsidR="006B24A5" w:rsidRPr="006B24A5">
        <w:rPr>
          <w:rFonts w:ascii="Book Antiqua" w:hAnsi="Book Antiqua"/>
          <w:b/>
          <w:sz w:val="24"/>
          <w:szCs w:val="23"/>
        </w:rPr>
        <w:t>XXXXXXXXXXXXX</w:t>
      </w:r>
      <w:r w:rsidR="00DF13F9" w:rsidRPr="006B24A5">
        <w:rPr>
          <w:rFonts w:ascii="Book Antiqua" w:hAnsi="Book Antiqua"/>
          <w:b/>
          <w:sz w:val="24"/>
          <w:szCs w:val="23"/>
        </w:rPr>
        <w:t xml:space="preserve">, </w:t>
      </w:r>
      <w:r w:rsidR="00DF13F9" w:rsidRPr="006B24A5">
        <w:rPr>
          <w:rFonts w:ascii="Book Antiqua" w:hAnsi="Book Antiqua"/>
          <w:sz w:val="24"/>
          <w:szCs w:val="23"/>
        </w:rPr>
        <w:t xml:space="preserve">el día </w:t>
      </w:r>
      <w:r w:rsidRPr="006B24A5">
        <w:rPr>
          <w:rFonts w:ascii="Book Antiqua" w:hAnsi="Book Antiqua"/>
          <w:sz w:val="24"/>
          <w:szCs w:val="23"/>
        </w:rPr>
        <w:t xml:space="preserve"> nueve </w:t>
      </w:r>
      <w:r w:rsidR="00DF13F9" w:rsidRPr="006B24A5">
        <w:rPr>
          <w:rFonts w:ascii="Book Antiqua" w:hAnsi="Book Antiqua"/>
          <w:sz w:val="24"/>
          <w:szCs w:val="23"/>
        </w:rPr>
        <w:t xml:space="preserve">de noviembre </w:t>
      </w:r>
      <w:r w:rsidR="00DF13F9" w:rsidRPr="006B24A5">
        <w:rPr>
          <w:rFonts w:ascii="Book Antiqua" w:eastAsia="Times New Roman" w:hAnsi="Book Antiqua"/>
          <w:bCs/>
          <w:sz w:val="24"/>
          <w:szCs w:val="23"/>
          <w:lang w:val="es-ES" w:eastAsia="es-ES"/>
        </w:rPr>
        <w:t>del año</w:t>
      </w:r>
      <w:r w:rsidRPr="006B24A5">
        <w:rPr>
          <w:rFonts w:ascii="Book Antiqua" w:eastAsia="Times New Roman" w:hAnsi="Book Antiqua"/>
          <w:bCs/>
          <w:sz w:val="24"/>
          <w:szCs w:val="23"/>
          <w:lang w:val="es-ES" w:eastAsia="es-ES"/>
        </w:rPr>
        <w:t xml:space="preserve"> dos mil diecisiete</w:t>
      </w:r>
      <w:r w:rsidR="00DF13F9" w:rsidRPr="006B24A5">
        <w:rPr>
          <w:rFonts w:ascii="Book Antiqua" w:eastAsia="Times New Roman" w:hAnsi="Book Antiqua"/>
          <w:sz w:val="24"/>
          <w:szCs w:val="23"/>
          <w:lang w:val="es-ES" w:eastAsia="es-ES"/>
        </w:rPr>
        <w:t>. En la cual requiere:</w:t>
      </w:r>
      <w:r w:rsidR="00DF13F9" w:rsidRPr="006B24A5">
        <w:rPr>
          <w:rFonts w:ascii="Book Antiqua" w:eastAsia="Times New Roman" w:hAnsi="Book Antiqua"/>
          <w:sz w:val="24"/>
          <w:szCs w:val="23"/>
          <w:lang w:eastAsia="es-ES"/>
        </w:rPr>
        <w:t xml:space="preserve"> “</w:t>
      </w:r>
      <w:r w:rsidRPr="006B24A5">
        <w:rPr>
          <w:rFonts w:ascii="Book Antiqua" w:eastAsia="Times New Roman" w:hAnsi="Book Antiqua"/>
          <w:sz w:val="24"/>
          <w:szCs w:val="23"/>
          <w:lang w:eastAsia="es-ES"/>
        </w:rPr>
        <w:t xml:space="preserve"> </w:t>
      </w:r>
      <w:r w:rsidR="00DF13F9" w:rsidRPr="006B24A5">
        <w:rPr>
          <w:rFonts w:ascii="Book Antiqua" w:eastAsia="Times New Roman" w:hAnsi="Book Antiqua"/>
          <w:sz w:val="24"/>
          <w:szCs w:val="23"/>
          <w:lang w:eastAsia="es-ES"/>
        </w:rPr>
        <w:t>a)</w:t>
      </w:r>
      <w:r w:rsidRPr="006B24A5">
        <w:rPr>
          <w:rFonts w:ascii="Book Antiqua" w:eastAsia="Times New Roman" w:hAnsi="Book Antiqua"/>
          <w:sz w:val="24"/>
          <w:szCs w:val="23"/>
          <w:lang w:eastAsia="es-ES"/>
        </w:rPr>
        <w:t xml:space="preserve"> </w:t>
      </w:r>
      <w:r w:rsidR="00DF13F9" w:rsidRPr="006B24A5">
        <w:rPr>
          <w:rFonts w:ascii="Book Antiqua" w:eastAsia="Times New Roman" w:hAnsi="Book Antiqua"/>
          <w:sz w:val="24"/>
          <w:szCs w:val="23"/>
          <w:lang w:eastAsia="es-ES"/>
        </w:rPr>
        <w:t>Listado de los productos y servicios adquiridos por la Institución en los últimos 5 años, a través de la “Bolsa de produc</w:t>
      </w:r>
      <w:r w:rsidRPr="006B24A5">
        <w:rPr>
          <w:rFonts w:ascii="Book Antiqua" w:eastAsia="Times New Roman" w:hAnsi="Book Antiqua"/>
          <w:sz w:val="24"/>
          <w:szCs w:val="23"/>
          <w:lang w:eastAsia="es-ES"/>
        </w:rPr>
        <w:t xml:space="preserve">tos y servicios de El Salvador” </w:t>
      </w:r>
      <w:r w:rsidR="00DF13F9" w:rsidRPr="006B24A5">
        <w:rPr>
          <w:rFonts w:ascii="Book Antiqua" w:eastAsia="Times New Roman" w:hAnsi="Book Antiqua"/>
          <w:sz w:val="24"/>
          <w:szCs w:val="23"/>
          <w:lang w:eastAsia="es-ES"/>
        </w:rPr>
        <w:t>(BOLPROS) especificando: -Producto/Servicio -Ca</w:t>
      </w:r>
      <w:r w:rsidRPr="006B24A5">
        <w:rPr>
          <w:rFonts w:ascii="Book Antiqua" w:eastAsia="Times New Roman" w:hAnsi="Book Antiqua"/>
          <w:sz w:val="24"/>
          <w:szCs w:val="23"/>
          <w:lang w:eastAsia="es-ES"/>
        </w:rPr>
        <w:t xml:space="preserve">ntidad de productos/servicios, </w:t>
      </w:r>
      <w:r w:rsidR="00DF13F9" w:rsidRPr="006B24A5">
        <w:rPr>
          <w:rFonts w:ascii="Book Antiqua" w:eastAsia="Times New Roman" w:hAnsi="Book Antiqua"/>
          <w:sz w:val="24"/>
          <w:szCs w:val="23"/>
          <w:lang w:eastAsia="es-ES"/>
        </w:rPr>
        <w:t>-Montos y Plazos de la adquisición y contratación de los mismos. b) Monto total de lo contratado en los últimos 5 años, a través de la “Bolsa de productos y servicios de El Salvador” (</w:t>
      </w:r>
      <w:r w:rsidR="006B24A5" w:rsidRPr="006B24A5">
        <w:rPr>
          <w:rFonts w:ascii="Book Antiqua" w:eastAsia="Times New Roman" w:hAnsi="Book Antiqua"/>
          <w:sz w:val="24"/>
          <w:szCs w:val="23"/>
          <w:lang w:eastAsia="es-ES"/>
        </w:rPr>
        <w:t>BOLPROS</w:t>
      </w:r>
      <w:r w:rsidR="00DF13F9" w:rsidRPr="006B24A5">
        <w:rPr>
          <w:rFonts w:ascii="Book Antiqua" w:eastAsia="Times New Roman" w:hAnsi="Book Antiqua"/>
          <w:sz w:val="24"/>
          <w:szCs w:val="23"/>
          <w:lang w:eastAsia="es-ES"/>
        </w:rPr>
        <w:t>) por año y mes. c) Detalle del proceso de adquisición de productos y servicios de la Institución contratados en los últimos 5 años, a través de Licitación o Libre gestión ante</w:t>
      </w:r>
      <w:r w:rsidRPr="006B24A5">
        <w:rPr>
          <w:rFonts w:ascii="Book Antiqua" w:eastAsia="Times New Roman" w:hAnsi="Book Antiqua"/>
          <w:sz w:val="24"/>
          <w:szCs w:val="23"/>
          <w:lang w:eastAsia="es-ES"/>
        </w:rPr>
        <w:t>s de comprarlos por medio de la “</w:t>
      </w:r>
      <w:r w:rsidR="00DF13F9" w:rsidRPr="006B24A5">
        <w:rPr>
          <w:rFonts w:ascii="Book Antiqua" w:eastAsia="Times New Roman" w:hAnsi="Book Antiqua"/>
          <w:sz w:val="24"/>
          <w:szCs w:val="23"/>
          <w:lang w:eastAsia="es-ES"/>
        </w:rPr>
        <w:t xml:space="preserve">Bolsa de productos y servicios de El Salvador” (BOLPROS). La Información relativa al listado de productos y servicios, cantidades, montos y plazos de contrataciones por mes y año, se requiere a fin de realizar un cuadro comparativo de las dos formas utilizadas por la Institución en la contratación de productos y servicios.      d) Monto total de ahorro (por mes y año) durante los últimos cinco años en la contratación de productos y servicios.” </w:t>
      </w:r>
      <w:r w:rsidR="00DF13F9" w:rsidRPr="006B24A5">
        <w:rPr>
          <w:rFonts w:ascii="Book Antiqua" w:eastAsia="Times New Roman" w:hAnsi="Book Antiqua"/>
          <w:b/>
          <w:sz w:val="24"/>
          <w:szCs w:val="23"/>
          <w:lang w:eastAsia="es-ES"/>
        </w:rPr>
        <w:t>II</w:t>
      </w:r>
      <w:r w:rsidR="00DF13F9" w:rsidRPr="006B24A5">
        <w:rPr>
          <w:rFonts w:ascii="Book Antiqua" w:eastAsia="Times New Roman" w:hAnsi="Book Antiqua"/>
          <w:sz w:val="24"/>
          <w:szCs w:val="23"/>
          <w:lang w:eastAsia="es-ES"/>
        </w:rPr>
        <w:t xml:space="preserve">. </w:t>
      </w:r>
      <w:r w:rsidR="00DF13F9" w:rsidRPr="006B24A5">
        <w:rPr>
          <w:rFonts w:ascii="Book Antiqua" w:eastAsia="Times New Roman" w:hAnsi="Book Antiqua"/>
          <w:sz w:val="24"/>
          <w:szCs w:val="23"/>
          <w:lang w:val="es-ES" w:eastAsia="es-ES"/>
        </w:rPr>
        <w:t>Que la referida solicitud cumple con todos los requisitos establecidos en el artículo 66 de la Ley de Acceso a la Información Pública (LAIP) y el artículo 50 del Reglamento de la Ley antes citada, asimismo, la información solicitada no se encuentra entre las excepciones enumeradas en los artículos 19 y 24 de la Ley y 19 de su Reglamento.</w:t>
      </w:r>
      <w:r w:rsidR="00DF13F9" w:rsidRPr="006B24A5">
        <w:rPr>
          <w:rFonts w:ascii="Book Antiqua" w:eastAsia="Times New Roman" w:hAnsi="Book Antiqua"/>
          <w:sz w:val="24"/>
          <w:szCs w:val="23"/>
          <w:lang w:eastAsia="es-ES"/>
        </w:rPr>
        <w:t xml:space="preserve"> </w:t>
      </w:r>
      <w:r w:rsidR="00DF13F9" w:rsidRPr="006B24A5">
        <w:rPr>
          <w:rFonts w:ascii="Book Antiqua" w:eastAsia="Times New Roman" w:hAnsi="Book Antiqua"/>
          <w:b/>
          <w:sz w:val="24"/>
          <w:szCs w:val="23"/>
          <w:lang w:eastAsia="es-ES"/>
        </w:rPr>
        <w:t>III.</w:t>
      </w:r>
      <w:r w:rsidR="00DF13F9" w:rsidRPr="006B24A5">
        <w:rPr>
          <w:rFonts w:ascii="Book Antiqua" w:eastAsia="Times New Roman" w:hAnsi="Book Antiqua"/>
          <w:sz w:val="24"/>
          <w:szCs w:val="23"/>
          <w:lang w:eastAsia="es-ES"/>
        </w:rPr>
        <w:t xml:space="preserve"> Conforme artículo 70 de la LAIP, se trasladó la solicitud a la Unidad de Adquisiciones y </w:t>
      </w:r>
      <w:r w:rsidR="00DF13F9" w:rsidRPr="006B24A5">
        <w:rPr>
          <w:rFonts w:ascii="Book Antiqua" w:eastAsia="Times New Roman" w:hAnsi="Book Antiqua"/>
          <w:sz w:val="24"/>
          <w:szCs w:val="23"/>
          <w:lang w:eastAsia="es-ES"/>
        </w:rPr>
        <w:lastRenderedPageBreak/>
        <w:t xml:space="preserve">Contrataciones Institucional </w:t>
      </w:r>
      <w:r w:rsidR="00A33E7F" w:rsidRPr="006B24A5">
        <w:rPr>
          <w:rFonts w:ascii="Book Antiqua" w:eastAsia="Times New Roman" w:hAnsi="Book Antiqua"/>
          <w:sz w:val="24"/>
          <w:szCs w:val="23"/>
          <w:lang w:eastAsia="es-ES"/>
        </w:rPr>
        <w:t>quien remite un cuadro en formato Excel de los “PROCESOS BOLPROS AD</w:t>
      </w:r>
      <w:r w:rsidR="001570DD" w:rsidRPr="006B24A5">
        <w:rPr>
          <w:rFonts w:ascii="Book Antiqua" w:eastAsia="Times New Roman" w:hAnsi="Book Antiqua"/>
          <w:sz w:val="24"/>
          <w:szCs w:val="23"/>
          <w:lang w:eastAsia="es-ES"/>
        </w:rPr>
        <w:t>JUDICADOS EN LOS AÑOS 2016-2017”</w:t>
      </w:r>
      <w:bookmarkStart w:id="0" w:name="_GoBack"/>
      <w:bookmarkEnd w:id="0"/>
      <w:r w:rsidR="001570DD" w:rsidRPr="006B24A5">
        <w:rPr>
          <w:rFonts w:ascii="Book Antiqua" w:eastAsia="Times New Roman" w:hAnsi="Book Antiqua"/>
          <w:sz w:val="24"/>
          <w:szCs w:val="23"/>
          <w:lang w:eastAsia="es-ES"/>
        </w:rPr>
        <w:t xml:space="preserve">, el cual se entrega vía correo electrónico. </w:t>
      </w:r>
      <w:r w:rsidR="00DF13F9" w:rsidRPr="006B24A5">
        <w:rPr>
          <w:rFonts w:ascii="Book Antiqua" w:eastAsia="Times New Roman" w:hAnsi="Book Antiqua" w:cs="Times New Roman"/>
          <w:b/>
          <w:sz w:val="24"/>
          <w:szCs w:val="23"/>
          <w:lang w:val="es-ES" w:eastAsia="es-ES"/>
        </w:rPr>
        <w:t xml:space="preserve">POR TANTO, </w:t>
      </w:r>
      <w:r w:rsidR="00DF13F9" w:rsidRPr="006B24A5">
        <w:rPr>
          <w:rFonts w:ascii="Book Antiqua" w:eastAsia="Times New Roman" w:hAnsi="Book Antiqua" w:cs="Times New Roman"/>
          <w:sz w:val="24"/>
          <w:szCs w:val="23"/>
          <w:lang w:val="es-ES" w:eastAsia="es-ES"/>
        </w:rPr>
        <w:t>conforme a los Art. 86 inc. 3</w:t>
      </w:r>
      <w:r w:rsidR="001570DD" w:rsidRPr="006B24A5">
        <w:rPr>
          <w:rFonts w:ascii="Book Antiqua" w:eastAsia="Times New Roman" w:hAnsi="Book Antiqua" w:cs="Times New Roman"/>
          <w:sz w:val="24"/>
          <w:szCs w:val="23"/>
          <w:lang w:val="es-ES" w:eastAsia="es-ES"/>
        </w:rPr>
        <w:t>°</w:t>
      </w:r>
      <w:r w:rsidR="00DF13F9" w:rsidRPr="006B24A5">
        <w:rPr>
          <w:rFonts w:ascii="Book Antiqua" w:eastAsia="Times New Roman" w:hAnsi="Book Antiqua" w:cs="Times New Roman"/>
          <w:sz w:val="24"/>
          <w:szCs w:val="23"/>
          <w:lang w:val="es-ES" w:eastAsia="es-ES"/>
        </w:rPr>
        <w:t xml:space="preserve"> de la Constitución, y Arts. </w:t>
      </w:r>
      <w:r w:rsidR="001570DD" w:rsidRPr="006B24A5">
        <w:rPr>
          <w:rFonts w:ascii="Book Antiqua" w:eastAsia="Times New Roman" w:hAnsi="Book Antiqua" w:cs="Times New Roman"/>
          <w:sz w:val="24"/>
          <w:szCs w:val="23"/>
          <w:lang w:val="es-ES" w:eastAsia="es-ES"/>
        </w:rPr>
        <w:t xml:space="preserve">2, </w:t>
      </w:r>
      <w:r w:rsidR="00DF13F9" w:rsidRPr="006B24A5">
        <w:rPr>
          <w:rFonts w:ascii="Book Antiqua" w:eastAsia="Times New Roman" w:hAnsi="Book Antiqua" w:cs="Times New Roman"/>
          <w:sz w:val="24"/>
          <w:szCs w:val="23"/>
          <w:lang w:val="es-ES" w:eastAsia="es-ES"/>
        </w:rPr>
        <w:t>7, 9, 50, 62 y 72 de la Ley de Acceso a la Información Pública, esta dependencia</w:t>
      </w:r>
      <w:r w:rsidR="00DF13F9" w:rsidRPr="006B24A5">
        <w:rPr>
          <w:rFonts w:ascii="Book Antiqua" w:eastAsia="Times New Roman" w:hAnsi="Book Antiqua" w:cs="Times New Roman"/>
          <w:b/>
          <w:sz w:val="24"/>
          <w:szCs w:val="23"/>
          <w:lang w:val="es-ES" w:eastAsia="es-ES"/>
        </w:rPr>
        <w:t>, RESUELVE: 1° CONCEDER</w:t>
      </w:r>
      <w:r w:rsidR="00DF13F9" w:rsidRPr="006B24A5">
        <w:rPr>
          <w:rFonts w:ascii="Book Antiqua" w:eastAsia="Times New Roman" w:hAnsi="Book Antiqua" w:cs="Times New Roman"/>
          <w:sz w:val="24"/>
          <w:szCs w:val="23"/>
          <w:lang w:val="es-ES" w:eastAsia="es-ES"/>
        </w:rPr>
        <w:t xml:space="preserve"> el acceso a la información solicitada. </w:t>
      </w:r>
      <w:r w:rsidR="00DF13F9" w:rsidRPr="006B24A5">
        <w:rPr>
          <w:rFonts w:ascii="Book Antiqua" w:eastAsia="Times New Roman" w:hAnsi="Book Antiqua" w:cs="Times New Roman"/>
          <w:b/>
          <w:sz w:val="24"/>
          <w:szCs w:val="23"/>
          <w:lang w:val="es-ES" w:eastAsia="es-ES"/>
        </w:rPr>
        <w:t>2</w:t>
      </w:r>
      <w:r w:rsidR="00DF13F9" w:rsidRPr="006B24A5">
        <w:rPr>
          <w:rFonts w:ascii="Book Antiqua" w:eastAsia="Times New Roman" w:hAnsi="Book Antiqua" w:cs="Times New Roman"/>
          <w:sz w:val="24"/>
          <w:szCs w:val="23"/>
          <w:lang w:val="es-ES" w:eastAsia="es-ES"/>
        </w:rPr>
        <w:t xml:space="preserve">° Remítase la presente por medio señalada para tal efecto. </w:t>
      </w:r>
      <w:r w:rsidR="00DF13F9" w:rsidRPr="006B24A5">
        <w:rPr>
          <w:rFonts w:ascii="Book Antiqua" w:eastAsia="Times New Roman" w:hAnsi="Book Antiqua" w:cs="Times New Roman"/>
          <w:b/>
          <w:sz w:val="24"/>
          <w:szCs w:val="23"/>
          <w:lang w:val="es-ES" w:eastAsia="es-ES"/>
        </w:rPr>
        <w:t>NOTIFÍQUESE</w:t>
      </w:r>
      <w:r w:rsidR="00DF13F9" w:rsidRPr="006B24A5">
        <w:rPr>
          <w:rFonts w:ascii="Book Antiqua" w:eastAsia="Times New Roman" w:hAnsi="Book Antiqua" w:cs="Times New Roman"/>
          <w:sz w:val="24"/>
          <w:szCs w:val="23"/>
          <w:lang w:val="es-ES" w:eastAsia="es-ES"/>
        </w:rPr>
        <w:t>.</w:t>
      </w:r>
    </w:p>
    <w:p w:rsidR="00DF13F9" w:rsidRPr="006B24A5" w:rsidRDefault="00DF13F9" w:rsidP="00DF13F9">
      <w:pPr>
        <w:rPr>
          <w:rFonts w:ascii="Book Antiqua" w:eastAsia="Times New Roman" w:hAnsi="Book Antiqua" w:cs="Times New Roman"/>
          <w:sz w:val="24"/>
          <w:szCs w:val="23"/>
          <w:lang w:val="es-ES" w:eastAsia="es-ES"/>
        </w:rPr>
      </w:pPr>
    </w:p>
    <w:p w:rsidR="006B24A5" w:rsidRPr="006B24A5" w:rsidRDefault="006B24A5" w:rsidP="00DF13F9">
      <w:pPr>
        <w:rPr>
          <w:rFonts w:ascii="Book Antiqua" w:eastAsia="Times New Roman" w:hAnsi="Book Antiqua" w:cs="Times New Roman"/>
          <w:sz w:val="24"/>
          <w:szCs w:val="23"/>
          <w:lang w:val="es-ES" w:eastAsia="es-ES"/>
        </w:rPr>
      </w:pPr>
    </w:p>
    <w:p w:rsidR="00DF13F9" w:rsidRPr="006B24A5" w:rsidRDefault="00DF13F9" w:rsidP="00DF13F9">
      <w:pPr>
        <w:tabs>
          <w:tab w:val="left" w:pos="3418"/>
        </w:tabs>
        <w:spacing w:after="0"/>
        <w:jc w:val="center"/>
        <w:rPr>
          <w:rFonts w:ascii="Book Antiqua" w:eastAsia="Times New Roman" w:hAnsi="Book Antiqua" w:cs="Times New Roman"/>
          <w:b/>
          <w:sz w:val="24"/>
          <w:szCs w:val="23"/>
          <w:lang w:val="es-ES_tradnl" w:eastAsia="es-ES_tradnl"/>
        </w:rPr>
      </w:pPr>
      <w:r w:rsidRPr="006B24A5">
        <w:rPr>
          <w:rFonts w:ascii="Book Antiqua" w:eastAsia="Times New Roman" w:hAnsi="Book Antiqua" w:cs="Times New Roman"/>
          <w:b/>
          <w:sz w:val="24"/>
          <w:szCs w:val="23"/>
          <w:lang w:val="es-ES_tradnl" w:eastAsia="es-ES_tradnl"/>
        </w:rPr>
        <w:t>JENNI VANESSA QUINTANILLA GARCÍA</w:t>
      </w:r>
    </w:p>
    <w:p w:rsidR="00DF13F9" w:rsidRPr="006B24A5" w:rsidRDefault="00DF13F9" w:rsidP="00DF13F9">
      <w:pPr>
        <w:spacing w:after="0"/>
        <w:jc w:val="center"/>
        <w:rPr>
          <w:rFonts w:ascii="Book Antiqua" w:eastAsia="Times New Roman" w:hAnsi="Book Antiqua" w:cs="Times New Roman"/>
          <w:b/>
          <w:sz w:val="24"/>
          <w:szCs w:val="23"/>
          <w:lang w:val="es-ES_tradnl" w:eastAsia="es-ES_tradnl"/>
        </w:rPr>
      </w:pPr>
      <w:r w:rsidRPr="006B24A5">
        <w:rPr>
          <w:rFonts w:ascii="Book Antiqua" w:eastAsia="Times New Roman" w:hAnsi="Book Antiqua" w:cs="Times New Roman"/>
          <w:b/>
          <w:sz w:val="24"/>
          <w:szCs w:val="23"/>
          <w:lang w:val="es-ES_tradnl" w:eastAsia="es-ES_tradnl"/>
        </w:rPr>
        <w:t>OFICIAL DE INFORMACIÓN AD-HONOREM</w:t>
      </w:r>
    </w:p>
    <w:sectPr w:rsidR="00DF13F9" w:rsidRPr="006B24A5" w:rsidSect="00C47CD0">
      <w:headerReference w:type="default" r:id="rId8"/>
      <w:footerReference w:type="default" r:id="rId9"/>
      <w:pgSz w:w="12240" w:h="15840"/>
      <w:pgMar w:top="1417" w:right="1467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22D" w:rsidRDefault="005F022D">
      <w:pPr>
        <w:spacing w:after="0" w:line="240" w:lineRule="auto"/>
      </w:pPr>
      <w:r>
        <w:separator/>
      </w:r>
    </w:p>
  </w:endnote>
  <w:endnote w:type="continuationSeparator" w:id="0">
    <w:p w:rsidR="005F022D" w:rsidRDefault="005F0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C30" w:rsidRPr="001E74F9" w:rsidRDefault="00A33E7F" w:rsidP="00B05C30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</w:rPr>
    </w:pPr>
    <w:r w:rsidRPr="001E74F9">
      <w:rPr>
        <w:rFonts w:ascii="Monotype Corsiva" w:hAnsi="Monotype Corsiva"/>
      </w:rPr>
      <w:t>_______________________________________________________________________________</w:t>
    </w:r>
  </w:p>
  <w:p w:rsidR="00B05C30" w:rsidRPr="001E74F9" w:rsidRDefault="00A33E7F" w:rsidP="00B05C30">
    <w:pPr>
      <w:pStyle w:val="Piedepgina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vanish/>
        <w:sz w:val="21"/>
        <w:szCs w:val="21"/>
      </w:rPr>
      <w:t>&lt;_______________________________</w:t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sz w:val="21"/>
        <w:szCs w:val="21"/>
      </w:rPr>
      <w:t>15 Av. Norte Y 9ª calle poniente, Centro de Gobierno San Salvador</w:t>
    </w:r>
  </w:p>
  <w:p w:rsidR="00B05C30" w:rsidRPr="001E74F9" w:rsidRDefault="00A33E7F" w:rsidP="00B05C30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sz w:val="21"/>
        <w:szCs w:val="21"/>
      </w:rPr>
      <w:t>Unidad de Acceso a la Información Pública Tel: 2527-7022</w:t>
    </w:r>
  </w:p>
  <w:p w:rsidR="00B05C30" w:rsidRDefault="00A33E7F" w:rsidP="00B05C30">
    <w:pPr>
      <w:pStyle w:val="Piedepgina"/>
    </w:pPr>
    <w:r w:rsidRPr="00186C89"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640E1798" wp14:editId="0BAC0248">
          <wp:simplePos x="0" y="0"/>
          <wp:positionH relativeFrom="column">
            <wp:posOffset>-24765</wp:posOffset>
          </wp:positionH>
          <wp:positionV relativeFrom="paragraph">
            <wp:posOffset>23495</wp:posOffset>
          </wp:positionV>
          <wp:extent cx="1675765" cy="318135"/>
          <wp:effectExtent l="0" t="0" r="635" b="5715"/>
          <wp:wrapSquare wrapText="bothSides"/>
          <wp:docPr id="2" name="Imagen 2" descr="MDGDT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MDGDT JPG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7727"/>
                  <a:stretch/>
                </pic:blipFill>
                <pic:spPr bwMode="auto">
                  <a:xfrm>
                    <a:off x="0" y="0"/>
                    <a:ext cx="1675765" cy="318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05C30" w:rsidRDefault="005F022D" w:rsidP="00B05C30">
    <w:pPr>
      <w:pStyle w:val="Piedepgina"/>
    </w:pPr>
  </w:p>
  <w:p w:rsidR="00B05C30" w:rsidRPr="00523838" w:rsidRDefault="005F022D" w:rsidP="00B05C30">
    <w:pPr>
      <w:pStyle w:val="Piedepgina"/>
    </w:pPr>
  </w:p>
  <w:p w:rsidR="007D4A17" w:rsidRDefault="005F022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22D" w:rsidRDefault="005F022D">
      <w:pPr>
        <w:spacing w:after="0" w:line="240" w:lineRule="auto"/>
      </w:pPr>
      <w:r>
        <w:separator/>
      </w:r>
    </w:p>
  </w:footnote>
  <w:footnote w:type="continuationSeparator" w:id="0">
    <w:p w:rsidR="005F022D" w:rsidRDefault="005F02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4A5" w:rsidRDefault="006B24A5" w:rsidP="006B24A5">
    <w:pPr>
      <w:spacing w:after="0"/>
      <w:jc w:val="both"/>
      <w:rPr>
        <w:rFonts w:ascii="Book Antiqua" w:eastAsia="Times New Roman" w:hAnsi="Book Antiqua" w:cs="Times New Roman"/>
        <w:b/>
        <w:color w:val="FF0000"/>
        <w:sz w:val="24"/>
        <w:szCs w:val="24"/>
        <w:lang w:val="es-ES_tradnl" w:eastAsia="es-ES_tradnl"/>
      </w:rPr>
    </w:pPr>
    <w:r>
      <w:rPr>
        <w:rFonts w:ascii="Book Antiqua" w:hAnsi="Book Antiqua"/>
        <w:b/>
        <w:color w:val="FF0000"/>
      </w:rPr>
      <w:t>Versión Pública creada conforme al Art. 30, relacionado al Art. 6, 24 y 31 de la Ley de Acceso a la Información Pública.</w:t>
    </w:r>
  </w:p>
  <w:p w:rsidR="006B24A5" w:rsidRPr="006B24A5" w:rsidRDefault="006B24A5">
    <w:pPr>
      <w:pStyle w:val="Encabezado"/>
      <w:rPr>
        <w:lang w:val="es-ES_trad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3F9"/>
    <w:rsid w:val="001570DD"/>
    <w:rsid w:val="004803DD"/>
    <w:rsid w:val="005F022D"/>
    <w:rsid w:val="006B24A5"/>
    <w:rsid w:val="00A33E7F"/>
    <w:rsid w:val="00AB3651"/>
    <w:rsid w:val="00B50DB7"/>
    <w:rsid w:val="00DF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3F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DF13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13F9"/>
  </w:style>
  <w:style w:type="paragraph" w:styleId="Encabezado">
    <w:name w:val="header"/>
    <w:basedOn w:val="Normal"/>
    <w:link w:val="EncabezadoCar"/>
    <w:uiPriority w:val="99"/>
    <w:unhideWhenUsed/>
    <w:rsid w:val="006B24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24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3F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DF13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13F9"/>
  </w:style>
  <w:style w:type="paragraph" w:styleId="Encabezado">
    <w:name w:val="header"/>
    <w:basedOn w:val="Normal"/>
    <w:link w:val="EncabezadoCar"/>
    <w:uiPriority w:val="99"/>
    <w:unhideWhenUsed/>
    <w:rsid w:val="006B24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2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8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Yahamaleth Calderon Espinoza</dc:creator>
  <cp:lastModifiedBy>Graciela María Gómez Varela</cp:lastModifiedBy>
  <cp:revision>2</cp:revision>
  <cp:lastPrinted>2017-11-28T15:50:00Z</cp:lastPrinted>
  <dcterms:created xsi:type="dcterms:W3CDTF">2018-06-11T20:23:00Z</dcterms:created>
  <dcterms:modified xsi:type="dcterms:W3CDTF">2018-06-11T20:23:00Z</dcterms:modified>
</cp:coreProperties>
</file>