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C2451D" w:rsidRPr="00D94821" w:rsidTr="00D5327A">
        <w:tc>
          <w:tcPr>
            <w:tcW w:w="2881" w:type="dxa"/>
            <w:hideMark/>
          </w:tcPr>
          <w:p w:rsidR="00C2451D" w:rsidRPr="00D94821" w:rsidRDefault="00C2451D" w:rsidP="00D5327A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C2451D" w:rsidRPr="00D94821" w:rsidRDefault="00C2451D" w:rsidP="00D5327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D94821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286167" wp14:editId="5D2D8AC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447675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2451D" w:rsidRPr="00D94821" w:rsidRDefault="00C2451D" w:rsidP="00D5327A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C2451D" w:rsidRPr="00D94821" w:rsidTr="00D5327A">
        <w:tc>
          <w:tcPr>
            <w:tcW w:w="8644" w:type="dxa"/>
            <w:gridSpan w:val="3"/>
            <w:hideMark/>
          </w:tcPr>
          <w:p w:rsidR="00C2451D" w:rsidRPr="00D94821" w:rsidRDefault="00C2451D" w:rsidP="00D5327A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D94821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C2451D" w:rsidRPr="00D94821" w:rsidRDefault="00C2451D" w:rsidP="00D5327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D94821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C2451D" w:rsidRPr="00D94821" w:rsidRDefault="00C2451D" w:rsidP="00C2451D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C2451D" w:rsidRPr="00D94821" w:rsidRDefault="00C2451D" w:rsidP="00D94821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D94821">
        <w:rPr>
          <w:rFonts w:ascii="Book Antiqua" w:eastAsia="Times New Roman" w:hAnsi="Book Antiqua"/>
          <w:b/>
          <w:sz w:val="24"/>
          <w:szCs w:val="24"/>
          <w:lang w:val="es-ES" w:eastAsia="es-ES"/>
        </w:rPr>
        <w:t>RESOLUCIÓN NÚMERO</w:t>
      </w:r>
      <w:r w:rsidR="00167579" w:rsidRPr="00D94821">
        <w:rPr>
          <w:rFonts w:ascii="Book Antiqua" w:eastAsia="Times New Roman" w:hAnsi="Book Antiqua"/>
          <w:b/>
          <w:color w:val="FF0000"/>
          <w:sz w:val="24"/>
          <w:szCs w:val="24"/>
          <w:lang w:val="es-ES" w:eastAsia="es-ES"/>
        </w:rPr>
        <w:t xml:space="preserve"> </w:t>
      </w:r>
      <w:r w:rsidR="00167579" w:rsidRPr="00D94821">
        <w:rPr>
          <w:rFonts w:ascii="Book Antiqua" w:eastAsia="Times New Roman" w:hAnsi="Book Antiqua"/>
          <w:b/>
          <w:sz w:val="24"/>
          <w:szCs w:val="24"/>
          <w:lang w:val="es-ES" w:eastAsia="es-ES"/>
        </w:rPr>
        <w:t>CIENTO SENTENTA Y UNO</w:t>
      </w:r>
      <w:r w:rsidRPr="00D94821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, NÚMERO CORRELATIVO </w:t>
      </w:r>
      <w:r w:rsidRPr="00D94821">
        <w:rPr>
          <w:rFonts w:ascii="Book Antiqua" w:hAnsi="Book Antiqua"/>
          <w:b/>
          <w:sz w:val="24"/>
          <w:szCs w:val="24"/>
        </w:rPr>
        <w:t>MIGOB-2017-0174</w:t>
      </w:r>
      <w:r w:rsidRPr="00D94821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D94821">
        <w:rPr>
          <w:rFonts w:ascii="Book Antiqua" w:eastAsia="Times New Roman" w:hAnsi="Book Antiqua"/>
          <w:sz w:val="24"/>
          <w:szCs w:val="24"/>
          <w:lang w:val="es-ES" w:eastAsia="es-ES"/>
        </w:rPr>
        <w:t>San Salvador a las diez hor</w:t>
      </w:r>
      <w:r w:rsidR="00167579" w:rsidRPr="00D94821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as con quince minutos del día veinticuatro </w:t>
      </w:r>
      <w:r w:rsidRPr="00D94821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de noviembre de dos mil diecisiete. </w:t>
      </w:r>
      <w:r w:rsidRPr="00D94821">
        <w:rPr>
          <w:rFonts w:ascii="Book Antiqua" w:eastAsia="Times New Roman" w:hAnsi="Book Antiqua"/>
          <w:b/>
          <w:sz w:val="24"/>
          <w:szCs w:val="24"/>
          <w:lang w:val="es-ES" w:eastAsia="es-ES"/>
        </w:rPr>
        <w:t>CONSIDERANDO:</w:t>
      </w:r>
      <w:r w:rsidRPr="00D94821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</w:t>
      </w:r>
      <w:r w:rsidRPr="00D94821">
        <w:rPr>
          <w:rFonts w:ascii="Book Antiqua" w:eastAsia="Times New Roman" w:hAnsi="Book Antiqua"/>
          <w:b/>
          <w:sz w:val="24"/>
          <w:szCs w:val="24"/>
          <w:lang w:val="es-ES" w:eastAsia="es-ES"/>
        </w:rPr>
        <w:t>I.</w:t>
      </w:r>
      <w:r w:rsidRPr="00D94821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D94821">
        <w:rPr>
          <w:rFonts w:ascii="Book Antiqua" w:hAnsi="Book Antiqua"/>
          <w:sz w:val="24"/>
          <w:szCs w:val="24"/>
          <w:lang w:val="es-ES"/>
        </w:rPr>
        <w:t xml:space="preserve"> </w:t>
      </w:r>
      <w:r w:rsidR="00D94821">
        <w:rPr>
          <w:rFonts w:ascii="Book Antiqua" w:hAnsi="Book Antiqua"/>
          <w:b/>
          <w:sz w:val="24"/>
          <w:szCs w:val="24"/>
        </w:rPr>
        <w:t>XXXXXXXXXXXXX</w:t>
      </w:r>
      <w:bookmarkStart w:id="0" w:name="_GoBack"/>
      <w:bookmarkEnd w:id="0"/>
      <w:r w:rsidRPr="00D94821">
        <w:rPr>
          <w:rFonts w:ascii="Book Antiqua" w:hAnsi="Book Antiqua"/>
          <w:b/>
          <w:sz w:val="24"/>
          <w:szCs w:val="24"/>
        </w:rPr>
        <w:t xml:space="preserve">, </w:t>
      </w:r>
      <w:r w:rsidRPr="00D94821">
        <w:rPr>
          <w:rFonts w:ascii="Book Antiqua" w:hAnsi="Book Antiqua"/>
          <w:sz w:val="24"/>
          <w:szCs w:val="24"/>
        </w:rPr>
        <w:t xml:space="preserve">el día 10 de noviembre </w:t>
      </w:r>
      <w:r w:rsidRPr="00D94821">
        <w:rPr>
          <w:rFonts w:ascii="Book Antiqua" w:eastAsia="Times New Roman" w:hAnsi="Book Antiqua"/>
          <w:bCs/>
          <w:sz w:val="24"/>
          <w:szCs w:val="24"/>
          <w:lang w:val="es-ES" w:eastAsia="es-ES"/>
        </w:rPr>
        <w:t>del año 2017</w:t>
      </w:r>
      <w:r w:rsidRPr="00D94821">
        <w:rPr>
          <w:rFonts w:ascii="Book Antiqua" w:eastAsia="Times New Roman" w:hAnsi="Book Antiqua"/>
          <w:sz w:val="24"/>
          <w:szCs w:val="24"/>
          <w:lang w:val="es-ES" w:eastAsia="es-ES"/>
        </w:rPr>
        <w:t>. En la cual requiere:</w:t>
      </w:r>
      <w:r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 “Copia certificada de la última credencial de la junta directiva presentada por la Iglesia de </w:t>
      </w:r>
      <w:proofErr w:type="spellStart"/>
      <w:r w:rsidRPr="00D94821">
        <w:rPr>
          <w:rFonts w:ascii="Book Antiqua" w:eastAsia="Times New Roman" w:hAnsi="Book Antiqua"/>
          <w:sz w:val="24"/>
          <w:szCs w:val="24"/>
          <w:lang w:eastAsia="es-ES"/>
        </w:rPr>
        <w:t>Juda</w:t>
      </w:r>
      <w:proofErr w:type="spellEnd"/>
      <w:r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 Monte de Sion, la cual fue presentada el día 4 de enero de 2017.” </w:t>
      </w:r>
      <w:r w:rsidRPr="00D94821">
        <w:rPr>
          <w:rFonts w:ascii="Book Antiqua" w:eastAsia="Times New Roman" w:hAnsi="Book Antiqua"/>
          <w:b/>
          <w:sz w:val="24"/>
          <w:szCs w:val="24"/>
          <w:lang w:eastAsia="es-ES"/>
        </w:rPr>
        <w:t>II</w:t>
      </w:r>
      <w:r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. </w:t>
      </w:r>
      <w:r w:rsidRPr="00D94821">
        <w:rPr>
          <w:rFonts w:ascii="Book Antiqua" w:eastAsia="Times New Roman" w:hAnsi="Book Antiqua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Pr="00D94821">
        <w:rPr>
          <w:rFonts w:ascii="Book Antiqua" w:eastAsia="Times New Roman" w:hAnsi="Book Antiqua"/>
          <w:b/>
          <w:sz w:val="24"/>
          <w:szCs w:val="24"/>
          <w:lang w:eastAsia="es-ES"/>
        </w:rPr>
        <w:t>III.</w:t>
      </w:r>
      <w:r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 Conforme artículo 70 de la LAIP, se trasladó la solicitud al Registro de Asociaciones y Fundaciones Sin Fines de Lucro, por lo cual informa lo siguiente: </w:t>
      </w:r>
      <w:r w:rsidRPr="00D94821">
        <w:rPr>
          <w:rFonts w:ascii="Book Antiqua" w:eastAsia="Times New Roman" w:hAnsi="Book Antiqua"/>
          <w:b/>
          <w:sz w:val="24"/>
          <w:szCs w:val="24"/>
          <w:lang w:eastAsia="es-ES"/>
        </w:rPr>
        <w:t>“se solicita se informe al solicitante que si necesita certificación del referido documento, puede hacer la solicitud formal a este Registro para poder extendérsela. El costo del trámite es de veinticinco dólares ($ 25.00) más cuarenta centavos de dólar ($0.40) por folio extra.</w:t>
      </w:r>
      <w:r w:rsidR="00167579" w:rsidRPr="00D94821">
        <w:rPr>
          <w:rFonts w:ascii="Book Antiqua" w:eastAsia="Times New Roman" w:hAnsi="Book Antiqua"/>
          <w:b/>
          <w:sz w:val="24"/>
          <w:szCs w:val="24"/>
          <w:lang w:eastAsia="es-ES"/>
        </w:rPr>
        <w:t>”</w:t>
      </w:r>
      <w:r w:rsidR="00167579"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, por otro lado, es menester mencionar que el Art. 61 inc. 3° de la LAIP establece: “En caso de copias certificadas, se aplicarán las tasas previstas en las leyes especiales.” Por lo que el </w:t>
      </w:r>
      <w:r w:rsidR="00167579" w:rsidRPr="00D94821">
        <w:rPr>
          <w:rFonts w:ascii="Book Antiqua" w:eastAsia="Times New Roman" w:hAnsi="Book Antiqua"/>
          <w:sz w:val="24"/>
          <w:szCs w:val="24"/>
          <w:lang w:eastAsia="es-ES"/>
        </w:rPr>
        <w:lastRenderedPageBreak/>
        <w:t xml:space="preserve">solicitante debe cancelar el costo de la gestión mencionada en el Registro de Asociaciones y  Fundaciones Sin Fines de Lucro, y a su vez tramitar tal solicitud, por ser parte de los servicios que este brinde, además, cabe aclarar que la información es publica, en ese sentido, tiene acceso a esta. </w:t>
      </w:r>
      <w:r w:rsidRPr="00D94821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inc. 3</w:t>
      </w:r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°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Constitución, y en base a</w:t>
      </w:r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</w:t>
      </w:r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os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Arts. </w:t>
      </w:r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2, 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D94821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1° CONCEDER 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acceso a la información solicitada. </w:t>
      </w:r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2° Se Instruye al solicitante que debe acudir al Registro de Asociaciones y Fundaciones Sin Fines de Lucro para cancelar el arancel que genera la copia certificada de la última credencial de </w:t>
      </w:r>
      <w:r w:rsidR="00167579"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la Junta Directiva presentada por la Iglesia de </w:t>
      </w:r>
      <w:proofErr w:type="spellStart"/>
      <w:r w:rsidR="00167579" w:rsidRPr="00D94821">
        <w:rPr>
          <w:rFonts w:ascii="Book Antiqua" w:eastAsia="Times New Roman" w:hAnsi="Book Antiqua"/>
          <w:sz w:val="24"/>
          <w:szCs w:val="24"/>
          <w:lang w:eastAsia="es-ES"/>
        </w:rPr>
        <w:t>Juda</w:t>
      </w:r>
      <w:proofErr w:type="spellEnd"/>
      <w:r w:rsidR="00167579" w:rsidRPr="00D94821">
        <w:rPr>
          <w:rFonts w:ascii="Book Antiqua" w:eastAsia="Times New Roman" w:hAnsi="Book Antiqua"/>
          <w:sz w:val="24"/>
          <w:szCs w:val="24"/>
          <w:lang w:eastAsia="es-ES"/>
        </w:rPr>
        <w:t xml:space="preserve"> Monte de </w:t>
      </w:r>
      <w:proofErr w:type="spellStart"/>
      <w:r w:rsidR="00167579" w:rsidRPr="00D94821">
        <w:rPr>
          <w:rFonts w:ascii="Book Antiqua" w:eastAsia="Times New Roman" w:hAnsi="Book Antiqua"/>
          <w:sz w:val="24"/>
          <w:szCs w:val="24"/>
          <w:lang w:eastAsia="es-ES"/>
        </w:rPr>
        <w:t>Sión</w:t>
      </w:r>
      <w:proofErr w:type="spellEnd"/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3</w:t>
      </w:r>
      <w:r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° Remítase la presente por medio señalada para tal efecto. </w:t>
      </w:r>
      <w:r w:rsidRPr="00D94821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167579" w:rsidRPr="00D94821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. </w:t>
      </w:r>
    </w:p>
    <w:p w:rsidR="00C2451D" w:rsidRPr="00D94821" w:rsidRDefault="00C2451D" w:rsidP="00C2451D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94821" w:rsidRPr="00D94821" w:rsidRDefault="00D94821" w:rsidP="00C2451D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C2451D" w:rsidRPr="00D94821" w:rsidRDefault="00C2451D" w:rsidP="00C2451D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D94821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C2451D" w:rsidRPr="00D94821" w:rsidRDefault="00C2451D" w:rsidP="00C2451D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D94821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7096F" w:rsidRPr="00167579" w:rsidRDefault="0067096F">
      <w:pPr>
        <w:rPr>
          <w:lang w:val="es-ES_tradnl"/>
        </w:rPr>
      </w:pPr>
    </w:p>
    <w:sectPr w:rsidR="0067096F" w:rsidRPr="00167579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AB" w:rsidRDefault="00C651AB">
      <w:pPr>
        <w:spacing w:after="0" w:line="240" w:lineRule="auto"/>
      </w:pPr>
      <w:r>
        <w:separator/>
      </w:r>
    </w:p>
  </w:endnote>
  <w:endnote w:type="continuationSeparator" w:id="0">
    <w:p w:rsidR="00C651AB" w:rsidRDefault="00C6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C2451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C2451D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C2451D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C2451D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6B8024" wp14:editId="2C1FD88B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C651AB" w:rsidP="00B05C30">
    <w:pPr>
      <w:pStyle w:val="Piedepgina"/>
    </w:pPr>
  </w:p>
  <w:p w:rsidR="00B05C30" w:rsidRPr="00523838" w:rsidRDefault="00C651AB" w:rsidP="00B05C30">
    <w:pPr>
      <w:pStyle w:val="Piedepgina"/>
    </w:pPr>
  </w:p>
  <w:p w:rsidR="007D4A17" w:rsidRDefault="00C651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AB" w:rsidRDefault="00C651AB">
      <w:pPr>
        <w:spacing w:after="0" w:line="240" w:lineRule="auto"/>
      </w:pPr>
      <w:r>
        <w:separator/>
      </w:r>
    </w:p>
  </w:footnote>
  <w:footnote w:type="continuationSeparator" w:id="0">
    <w:p w:rsidR="00C651AB" w:rsidRDefault="00C6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21" w:rsidRDefault="00D94821" w:rsidP="00D94821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D94821" w:rsidRPr="00D94821" w:rsidRDefault="00D94821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1D"/>
    <w:rsid w:val="00167579"/>
    <w:rsid w:val="0056402F"/>
    <w:rsid w:val="0067096F"/>
    <w:rsid w:val="00C2451D"/>
    <w:rsid w:val="00C651AB"/>
    <w:rsid w:val="00D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24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1D"/>
  </w:style>
  <w:style w:type="paragraph" w:styleId="Encabezado">
    <w:name w:val="header"/>
    <w:basedOn w:val="Normal"/>
    <w:link w:val="EncabezadoCar"/>
    <w:uiPriority w:val="99"/>
    <w:unhideWhenUsed/>
    <w:rsid w:val="00D94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24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1D"/>
  </w:style>
  <w:style w:type="paragraph" w:styleId="Encabezado">
    <w:name w:val="header"/>
    <w:basedOn w:val="Normal"/>
    <w:link w:val="EncabezadoCar"/>
    <w:uiPriority w:val="99"/>
    <w:unhideWhenUsed/>
    <w:rsid w:val="00D94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dcterms:created xsi:type="dcterms:W3CDTF">2018-06-11T20:16:00Z</dcterms:created>
  <dcterms:modified xsi:type="dcterms:W3CDTF">2018-06-11T20:16:00Z</dcterms:modified>
</cp:coreProperties>
</file>