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A3D" w:rsidRDefault="00792A3D" w:rsidP="00792A3D">
      <w:pPr>
        <w:rPr>
          <w:sz w:val="24"/>
          <w:szCs w:val="24"/>
        </w:rPr>
      </w:pPr>
    </w:p>
    <w:tbl>
      <w:tblPr>
        <w:tblW w:w="0" w:type="auto"/>
        <w:tblLook w:val="01E0" w:firstRow="1" w:lastRow="1" w:firstColumn="1" w:lastColumn="1" w:noHBand="0" w:noVBand="0"/>
      </w:tblPr>
      <w:tblGrid>
        <w:gridCol w:w="2881"/>
        <w:gridCol w:w="3096"/>
        <w:gridCol w:w="2882"/>
      </w:tblGrid>
      <w:tr w:rsidR="00792A3D" w:rsidTr="00CD4877">
        <w:tc>
          <w:tcPr>
            <w:tcW w:w="2881" w:type="dxa"/>
            <w:hideMark/>
          </w:tcPr>
          <w:p w:rsidR="00792A3D" w:rsidRDefault="00792A3D" w:rsidP="00CD4877">
            <w:pPr>
              <w:rPr>
                <w:rFonts w:cs="Times New Roman"/>
              </w:rPr>
            </w:pPr>
          </w:p>
        </w:tc>
        <w:tc>
          <w:tcPr>
            <w:tcW w:w="2881" w:type="dxa"/>
            <w:hideMark/>
          </w:tcPr>
          <w:p w:rsidR="00792A3D" w:rsidRDefault="00792A3D" w:rsidP="00CD4877">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00AADCDF" wp14:editId="35E7FB94">
                  <wp:simplePos x="0" y="0"/>
                  <wp:positionH relativeFrom="margin">
                    <wp:posOffset>5080</wp:posOffset>
                  </wp:positionH>
                  <wp:positionV relativeFrom="margin">
                    <wp:posOffset>76200</wp:posOffset>
                  </wp:positionV>
                  <wp:extent cx="1822450" cy="1072515"/>
                  <wp:effectExtent l="0" t="0" r="6350" b="0"/>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792A3D" w:rsidRDefault="00792A3D" w:rsidP="00CD4877">
            <w:pPr>
              <w:spacing w:after="0"/>
              <w:rPr>
                <w:rFonts w:cs="Times New Roman"/>
              </w:rPr>
            </w:pPr>
          </w:p>
        </w:tc>
      </w:tr>
      <w:tr w:rsidR="00792A3D" w:rsidRPr="0077394A" w:rsidTr="00CD4877">
        <w:tc>
          <w:tcPr>
            <w:tcW w:w="8644" w:type="dxa"/>
            <w:gridSpan w:val="3"/>
            <w:hideMark/>
          </w:tcPr>
          <w:p w:rsidR="00792A3D" w:rsidRPr="0077394A" w:rsidRDefault="00792A3D" w:rsidP="00CD4877">
            <w:pPr>
              <w:spacing w:after="0" w:line="240" w:lineRule="auto"/>
              <w:ind w:right="-361"/>
              <w:jc w:val="center"/>
              <w:rPr>
                <w:rFonts w:ascii="Times New Roman" w:eastAsia="Times New Roman" w:hAnsi="Times New Roman" w:cs="Times New Roman"/>
                <w:b/>
                <w:noProof/>
                <w:sz w:val="24"/>
                <w:szCs w:val="24"/>
                <w:lang w:val="es-ES" w:eastAsia="es-ES"/>
              </w:rPr>
            </w:pPr>
            <w:r w:rsidRPr="0077394A">
              <w:rPr>
                <w:rFonts w:ascii="Times New Roman" w:eastAsia="Times New Roman" w:hAnsi="Times New Roman" w:cs="Times New Roman"/>
                <w:b/>
                <w:noProof/>
                <w:sz w:val="24"/>
                <w:szCs w:val="24"/>
                <w:lang w:val="es-ES" w:eastAsia="es-ES"/>
              </w:rPr>
              <w:t>MINISTERIO DE GOBERNACIÓN Y DESARROLLO TERRITORIAL</w:t>
            </w:r>
          </w:p>
          <w:p w:rsidR="00792A3D" w:rsidRPr="0077394A" w:rsidRDefault="00792A3D" w:rsidP="00CD4877">
            <w:pPr>
              <w:spacing w:after="0" w:line="240" w:lineRule="auto"/>
              <w:jc w:val="center"/>
              <w:rPr>
                <w:rFonts w:ascii="Times New Roman" w:eastAsia="Times New Roman" w:hAnsi="Times New Roman" w:cs="Times New Roman"/>
                <w:noProof/>
                <w:sz w:val="24"/>
                <w:szCs w:val="24"/>
                <w:lang w:val="es-ES" w:eastAsia="es-ES"/>
              </w:rPr>
            </w:pPr>
            <w:r w:rsidRPr="0077394A">
              <w:rPr>
                <w:rFonts w:ascii="Times New Roman" w:eastAsia="Times New Roman" w:hAnsi="Times New Roman" w:cs="Times New Roman"/>
                <w:b/>
                <w:noProof/>
                <w:sz w:val="24"/>
                <w:szCs w:val="24"/>
                <w:lang w:val="es-ES" w:eastAsia="es-ES"/>
              </w:rPr>
              <w:t>REPÚBLICA DE EL SALVADOR, AMÉRICA CENTRAL</w:t>
            </w:r>
          </w:p>
        </w:tc>
      </w:tr>
    </w:tbl>
    <w:p w:rsidR="00792A3D" w:rsidRPr="00F16729" w:rsidRDefault="00792A3D" w:rsidP="00792A3D">
      <w:pPr>
        <w:pStyle w:val="NormalWeb"/>
        <w:spacing w:line="360" w:lineRule="auto"/>
        <w:jc w:val="both"/>
      </w:pPr>
      <w:r>
        <w:rPr>
          <w:rFonts w:eastAsia="Times New Roman"/>
          <w:b/>
          <w:lang w:val="es-ES" w:eastAsia="es-ES"/>
        </w:rPr>
        <w:t>RESOLUCIÓN NÚMERO CIENTO TREINTA Y TRES,</w:t>
      </w:r>
      <w:r w:rsidRPr="0077394A">
        <w:rPr>
          <w:rFonts w:eastAsia="Times New Roman"/>
          <w:b/>
          <w:lang w:val="es-ES" w:eastAsia="es-ES"/>
        </w:rPr>
        <w:t xml:space="preserve"> NÚMERO CORRELATIVO </w:t>
      </w:r>
      <w:r>
        <w:rPr>
          <w:b/>
        </w:rPr>
        <w:t>MIGOB-2017-0127</w:t>
      </w:r>
      <w:r w:rsidRPr="0077394A">
        <w:rPr>
          <w:rFonts w:eastAsia="Times New Roman"/>
          <w:b/>
          <w:lang w:val="es-ES" w:eastAsia="es-ES"/>
        </w:rPr>
        <w:t>.</w:t>
      </w:r>
      <w:r>
        <w:rPr>
          <w:rFonts w:eastAsia="Times New Roman"/>
          <w:b/>
          <w:lang w:val="es-ES" w:eastAsia="es-ES"/>
        </w:rPr>
        <w:t xml:space="preserve"> </w:t>
      </w:r>
      <w:r w:rsidRPr="0077394A">
        <w:rPr>
          <w:rFonts w:eastAsia="Times New Roman"/>
          <w:b/>
          <w:lang w:val="es-ES" w:eastAsia="es-ES"/>
        </w:rPr>
        <w:t xml:space="preserve">UNIDAD DE ACCESO A LA INFORMACIÓN DEL MINISTERIO DE GOBERNACIÓN Y DESARROLLO TERRITORIAL. </w:t>
      </w:r>
      <w:r>
        <w:rPr>
          <w:rFonts w:eastAsia="Times New Roman"/>
          <w:lang w:val="es-ES" w:eastAsia="es-ES"/>
        </w:rPr>
        <w:t xml:space="preserve">San Salvador, a las quince horas con veintitrés minutos del día diecisiete de julio </w:t>
      </w:r>
      <w:r w:rsidRPr="0077394A">
        <w:rPr>
          <w:rFonts w:eastAsia="Times New Roman"/>
          <w:lang w:val="es-ES" w:eastAsia="es-ES"/>
        </w:rPr>
        <w:t xml:space="preserve">de dos mil diecisiete. </w:t>
      </w:r>
      <w:r w:rsidRPr="0077394A">
        <w:rPr>
          <w:rFonts w:eastAsia="Times New Roman"/>
          <w:b/>
          <w:lang w:val="es-ES" w:eastAsia="es-ES"/>
        </w:rPr>
        <w:t>CONSIDERANDO:</w:t>
      </w:r>
      <w:r w:rsidRPr="0077394A">
        <w:rPr>
          <w:rFonts w:eastAsia="Times New Roman"/>
          <w:lang w:val="es-ES" w:eastAsia="es-ES"/>
        </w:rPr>
        <w:t xml:space="preserve"> </w:t>
      </w:r>
      <w:r w:rsidRPr="0077394A">
        <w:rPr>
          <w:rFonts w:eastAsia="Times New Roman"/>
          <w:b/>
          <w:lang w:val="es-ES" w:eastAsia="es-ES"/>
        </w:rPr>
        <w:t>I.</w:t>
      </w:r>
      <w:r w:rsidRPr="0077394A">
        <w:rPr>
          <w:rFonts w:eastAsia="Times New Roman"/>
          <w:lang w:val="es-ES" w:eastAsia="es-ES"/>
        </w:rPr>
        <w:t xml:space="preserve"> Que habién</w:t>
      </w:r>
      <w:r>
        <w:rPr>
          <w:rFonts w:eastAsia="Times New Roman"/>
          <w:lang w:val="es-ES" w:eastAsia="es-ES"/>
        </w:rPr>
        <w:t xml:space="preserve">dose presentado solicitud a la </w:t>
      </w:r>
      <w:r w:rsidRPr="0077394A">
        <w:rPr>
          <w:rFonts w:eastAsia="Times New Roman"/>
          <w:lang w:val="es-ES" w:eastAsia="es-ES"/>
        </w:rPr>
        <w:t>Unidad de</w:t>
      </w:r>
      <w:r>
        <w:rPr>
          <w:rFonts w:eastAsia="Times New Roman"/>
          <w:lang w:val="es-ES" w:eastAsia="es-ES"/>
        </w:rPr>
        <w:t xml:space="preserve"> Acceso a la Información </w:t>
      </w:r>
      <w:r w:rsidRPr="0077394A">
        <w:rPr>
          <w:rFonts w:eastAsia="Times New Roman"/>
          <w:lang w:val="es-ES" w:eastAsia="es-ES"/>
        </w:rPr>
        <w:t>de esta Secretaria de Estado por:</w:t>
      </w:r>
      <w:r w:rsidRPr="0077394A">
        <w:rPr>
          <w:b/>
          <w:lang w:val="es-ES"/>
        </w:rPr>
        <w:t xml:space="preserve"> </w:t>
      </w:r>
      <w:r w:rsidR="003F2E61">
        <w:rPr>
          <w:b/>
        </w:rPr>
        <w:t>----------------------------------------------</w:t>
      </w:r>
      <w:bookmarkStart w:id="0" w:name="_GoBack"/>
      <w:bookmarkEnd w:id="0"/>
      <w:r>
        <w:rPr>
          <w:b/>
        </w:rPr>
        <w:t xml:space="preserve">, </w:t>
      </w:r>
      <w:r>
        <w:t>el día dieciocho de agosto del año dos mil diecisiete</w:t>
      </w:r>
      <w:r w:rsidRPr="0077394A">
        <w:rPr>
          <w:rFonts w:eastAsia="Times New Roman"/>
          <w:lang w:val="es-ES" w:eastAsia="es-ES"/>
        </w:rPr>
        <w:t>. En la cual requiere:</w:t>
      </w:r>
      <w:r>
        <w:rPr>
          <w:rFonts w:eastAsia="Times New Roman"/>
          <w:lang w:val="es-ES" w:eastAsia="es-ES"/>
        </w:rPr>
        <w:t xml:space="preserve"> </w:t>
      </w:r>
      <w:r>
        <w:t>solicito copia de la más reciente evaluación estructural realizada al edificio del CINE CUSCATLÁN, inmueble a cargo de la actual Dirección de Circuito de teatros Nacionales, dependencia del Ministerio de Gobernación y Desarrollo Territorial.</w:t>
      </w:r>
      <w:r>
        <w:rPr>
          <w:rFonts w:eastAsia="Times New Roman"/>
          <w:b/>
          <w:lang w:val="es-ES" w:eastAsia="es-ES"/>
        </w:rPr>
        <w:t xml:space="preserve"> </w:t>
      </w:r>
      <w:r w:rsidRPr="0077394A">
        <w:rPr>
          <w:rFonts w:eastAsia="Times New Roman"/>
          <w:b/>
          <w:lang w:eastAsia="es-ES"/>
        </w:rPr>
        <w:t>II</w:t>
      </w:r>
      <w:r w:rsidRPr="0077394A">
        <w:rPr>
          <w:rFonts w:eastAsia="Times New Roman"/>
          <w:lang w:eastAsia="es-ES"/>
        </w:rPr>
        <w:t xml:space="preserve">. </w:t>
      </w:r>
      <w:r w:rsidRPr="0077394A">
        <w:rPr>
          <w:rFonts w:eastAsia="Times New Roman"/>
          <w:lang w:val="es-ES" w:eastAsia="es-ES"/>
        </w:rPr>
        <w:t>Que la referida solicitud cumple con todos los requisitos establecidos en el artículo 66 de la Ley de Acceso a l</w:t>
      </w:r>
      <w:r>
        <w:rPr>
          <w:rFonts w:eastAsia="Times New Roman"/>
          <w:lang w:val="es-ES" w:eastAsia="es-ES"/>
        </w:rPr>
        <w:t xml:space="preserve">a Información Pública (LAIP) y </w:t>
      </w:r>
      <w:r w:rsidRPr="0077394A">
        <w:rPr>
          <w:rFonts w:eastAsia="Times New Roman"/>
          <w:lang w:val="es-ES" w:eastAsia="es-ES"/>
        </w:rPr>
        <w:t>el artículo 50 del Reglamento de la Ley antes citada, asimismo, la información solicitada no se encuentra entre las excepciones enumeradas en los artículos 19 y 24 de la Ley y 19 de su Reglamento.</w:t>
      </w:r>
      <w:r w:rsidRPr="0077394A">
        <w:rPr>
          <w:rFonts w:eastAsia="Times New Roman"/>
          <w:lang w:eastAsia="es-ES"/>
        </w:rPr>
        <w:t xml:space="preserve"> </w:t>
      </w:r>
      <w:r w:rsidRPr="0077394A">
        <w:rPr>
          <w:rFonts w:eastAsia="Times New Roman"/>
          <w:b/>
          <w:lang w:eastAsia="es-ES"/>
        </w:rPr>
        <w:t>III.</w:t>
      </w:r>
      <w:r w:rsidRPr="0077394A">
        <w:rPr>
          <w:rFonts w:eastAsia="Times New Roman"/>
          <w:lang w:eastAsia="es-ES"/>
        </w:rPr>
        <w:t xml:space="preserve"> Conforme artículo 70 de la LAIP, se trasl</w:t>
      </w:r>
      <w:r>
        <w:rPr>
          <w:rFonts w:eastAsia="Times New Roman"/>
          <w:lang w:eastAsia="es-ES"/>
        </w:rPr>
        <w:t>adó la solicitud a la Dirección de Circuito de Teatros Nacionales</w:t>
      </w:r>
      <w:r w:rsidRPr="0077394A">
        <w:rPr>
          <w:rFonts w:eastAsia="Times New Roman"/>
          <w:lang w:eastAsia="es-ES"/>
        </w:rPr>
        <w:t>,</w:t>
      </w:r>
      <w:r>
        <w:rPr>
          <w:rFonts w:eastAsia="Times New Roman"/>
          <w:lang w:eastAsia="es-ES"/>
        </w:rPr>
        <w:t xml:space="preserve"> la que a través de Memorando MIGOBDT-DCTN-47/2017, de fecha 8 de agosto del presente año, informa: “(…)</w:t>
      </w:r>
      <w:r w:rsidR="006B5EF2">
        <w:rPr>
          <w:rFonts w:eastAsia="Times New Roman"/>
          <w:lang w:eastAsia="es-ES"/>
        </w:rPr>
        <w:t xml:space="preserve"> </w:t>
      </w:r>
      <w:r w:rsidR="006B5EF2" w:rsidRPr="006B5EF2">
        <w:rPr>
          <w:rFonts w:eastAsia="Times New Roman"/>
          <w:i/>
          <w:lang w:eastAsia="es-ES"/>
        </w:rPr>
        <w:t>Respecto a esta solicitud recomiendo hacer la consulta a otras unidades ya que en nuestros archivos de la Dirección del CIRTENA no contamos con dicha información.”</w:t>
      </w:r>
      <w:r w:rsidR="006B5EF2">
        <w:rPr>
          <w:rFonts w:eastAsia="Times New Roman"/>
          <w:lang w:eastAsia="es-ES"/>
        </w:rPr>
        <w:t>, razón  por la cual se amplió el plazo de entrega de la información y se trasladó la solicitud a la Dirección de Infraestructura y Mantenimiento, que por medio de Memorando DIM-3339-08-17 de fecha 16 de agosto de este año, manifiesta: “ (…) Como Dirección de Infraestructura no se ha ejecutado ninguna evaluación estructural a la fecha del Ex cine Cuscatlán;  ni se cuenta con ningún est</w:t>
      </w:r>
      <w:r w:rsidR="00F16729">
        <w:rPr>
          <w:rFonts w:eastAsia="Times New Roman"/>
          <w:lang w:eastAsia="es-ES"/>
        </w:rPr>
        <w:t xml:space="preserve">udio realizado particularmente (…)” </w:t>
      </w:r>
      <w:r w:rsidRPr="0077394A">
        <w:rPr>
          <w:rStyle w:val="Textoennegrita"/>
          <w:bCs w:val="0"/>
        </w:rPr>
        <w:t>IV.</w:t>
      </w:r>
      <w:r>
        <w:rPr>
          <w:rStyle w:val="Textoennegrita"/>
          <w:b w:val="0"/>
          <w:bCs w:val="0"/>
        </w:rPr>
        <w:t xml:space="preserve"> Que conforme a lo expresado por la</w:t>
      </w:r>
      <w:r w:rsidR="00F16729">
        <w:rPr>
          <w:rStyle w:val="Textoennegrita"/>
          <w:b w:val="0"/>
          <w:bCs w:val="0"/>
        </w:rPr>
        <w:t>s</w:t>
      </w:r>
      <w:r>
        <w:rPr>
          <w:rStyle w:val="Textoennegrita"/>
          <w:b w:val="0"/>
          <w:bCs w:val="0"/>
        </w:rPr>
        <w:t xml:space="preserve"> unidad</w:t>
      </w:r>
      <w:r w:rsidR="00F16729">
        <w:rPr>
          <w:rStyle w:val="Textoennegrita"/>
          <w:b w:val="0"/>
          <w:bCs w:val="0"/>
        </w:rPr>
        <w:t>es</w:t>
      </w:r>
      <w:r>
        <w:rPr>
          <w:rStyle w:val="Textoennegrita"/>
          <w:b w:val="0"/>
          <w:bCs w:val="0"/>
        </w:rPr>
        <w:t xml:space="preserve"> administrativa</w:t>
      </w:r>
      <w:r w:rsidR="00F16729">
        <w:rPr>
          <w:rStyle w:val="Textoennegrita"/>
          <w:b w:val="0"/>
          <w:bCs w:val="0"/>
        </w:rPr>
        <w:t>s</w:t>
      </w:r>
      <w:r>
        <w:rPr>
          <w:rStyle w:val="Textoennegrita"/>
          <w:b w:val="0"/>
          <w:bCs w:val="0"/>
        </w:rPr>
        <w:t xml:space="preserve">, es menester citar el Art. 62 </w:t>
      </w:r>
      <w:r>
        <w:rPr>
          <w:rStyle w:val="Textoennegrita"/>
          <w:b w:val="0"/>
          <w:bCs w:val="0"/>
        </w:rPr>
        <w:lastRenderedPageBreak/>
        <w:t>de la citada ley, el cual manifiesta: “</w:t>
      </w:r>
      <w:r w:rsidRPr="00407E21">
        <w:rPr>
          <w:rStyle w:val="Textoennegrita"/>
          <w:b w:val="0"/>
          <w:bCs w:val="0"/>
        </w:rPr>
        <w:t>Los entes obligados deberán entregar</w:t>
      </w:r>
      <w:r>
        <w:rPr>
          <w:rStyle w:val="Textoennegrita"/>
          <w:bCs w:val="0"/>
        </w:rPr>
        <w:t xml:space="preserve"> únicamente información que se encuentre en su poder (…)”,</w:t>
      </w:r>
      <w:r>
        <w:rPr>
          <w:rStyle w:val="Textoennegrita"/>
          <w:b w:val="0"/>
          <w:bCs w:val="0"/>
        </w:rPr>
        <w:t xml:space="preserve"> en ese sentido, al no poseer tal documento, la administración se exime de la responsabilidad de brindar acceso, pues no está bajo su custodia la información. Por o</w:t>
      </w:r>
      <w:r w:rsidR="00F16729">
        <w:rPr>
          <w:rStyle w:val="Textoennegrita"/>
          <w:b w:val="0"/>
          <w:bCs w:val="0"/>
        </w:rPr>
        <w:t xml:space="preserve">tro lado, </w:t>
      </w:r>
      <w:r>
        <w:rPr>
          <w:rStyle w:val="Textoennegrita"/>
          <w:b w:val="0"/>
          <w:bCs w:val="0"/>
        </w:rPr>
        <w:t xml:space="preserve">el Art. 73 de la LAIP establece: “Cuando la información solicitada no se encuentre en los archivos de la unidad administrativa, esta deberá retornar al Oficial de Información la solicitud de información con oficio en donde lo haga constar (…) En caso de no encontrarla expedirá una resolución que confirme la inexistencia de la información.” </w:t>
      </w:r>
      <w:r w:rsidRPr="00BB3C4D">
        <w:rPr>
          <w:rFonts w:eastAsia="Times New Roman"/>
          <w:b/>
          <w:lang w:val="es-ES" w:eastAsia="es-ES"/>
        </w:rPr>
        <w:t xml:space="preserve">POR TANTO, </w:t>
      </w:r>
      <w:r w:rsidRPr="00BB3C4D">
        <w:rPr>
          <w:rFonts w:eastAsia="Times New Roman"/>
          <w:lang w:val="es-ES" w:eastAsia="es-ES"/>
        </w:rPr>
        <w:t>conforme a los Art</w:t>
      </w:r>
      <w:r>
        <w:rPr>
          <w:rFonts w:eastAsia="Times New Roman"/>
          <w:lang w:val="es-ES" w:eastAsia="es-ES"/>
        </w:rPr>
        <w:t>s</w:t>
      </w:r>
      <w:r w:rsidRPr="00BB3C4D">
        <w:rPr>
          <w:rFonts w:eastAsia="Times New Roman"/>
          <w:lang w:val="es-ES" w:eastAsia="es-ES"/>
        </w:rPr>
        <w:t>.</w:t>
      </w:r>
      <w:r>
        <w:rPr>
          <w:rFonts w:eastAsia="Times New Roman"/>
          <w:lang w:val="es-ES" w:eastAsia="es-ES"/>
        </w:rPr>
        <w:t>1,</w:t>
      </w:r>
      <w:r w:rsidR="00F16729">
        <w:rPr>
          <w:rFonts w:eastAsia="Times New Roman"/>
          <w:lang w:val="es-ES" w:eastAsia="es-ES"/>
        </w:rPr>
        <w:t xml:space="preserve"> </w:t>
      </w:r>
      <w:r>
        <w:rPr>
          <w:rFonts w:eastAsia="Times New Roman"/>
          <w:lang w:val="es-ES" w:eastAsia="es-ES"/>
        </w:rPr>
        <w:t>2, 6, 18,</w:t>
      </w:r>
      <w:r w:rsidRPr="00BB3C4D">
        <w:rPr>
          <w:rFonts w:eastAsia="Times New Roman"/>
          <w:lang w:val="es-ES" w:eastAsia="es-ES"/>
        </w:rPr>
        <w:t xml:space="preserve"> 86 inc. 3</w:t>
      </w:r>
      <w:r>
        <w:rPr>
          <w:rFonts w:eastAsia="Times New Roman"/>
          <w:lang w:val="es-ES" w:eastAsia="es-ES"/>
        </w:rPr>
        <w:t>°</w:t>
      </w:r>
      <w:r w:rsidRPr="00BB3C4D">
        <w:rPr>
          <w:rFonts w:eastAsia="Times New Roman"/>
          <w:lang w:val="es-ES" w:eastAsia="es-ES"/>
        </w:rPr>
        <w:t xml:space="preserve"> de la Constitución</w:t>
      </w:r>
      <w:r w:rsidR="00F16729">
        <w:rPr>
          <w:rFonts w:eastAsia="Times New Roman"/>
          <w:lang w:val="es-ES" w:eastAsia="es-ES"/>
        </w:rPr>
        <w:t xml:space="preserve"> de la Republica</w:t>
      </w:r>
      <w:r w:rsidRPr="00BB3C4D">
        <w:rPr>
          <w:rFonts w:eastAsia="Times New Roman"/>
          <w:lang w:val="es-ES" w:eastAsia="es-ES"/>
        </w:rPr>
        <w:t xml:space="preserve">, y </w:t>
      </w:r>
      <w:r>
        <w:rPr>
          <w:rFonts w:eastAsia="Times New Roman"/>
          <w:lang w:val="es-ES" w:eastAsia="es-ES"/>
        </w:rPr>
        <w:t xml:space="preserve">con base </w:t>
      </w:r>
      <w:r w:rsidRPr="00BB3C4D">
        <w:rPr>
          <w:rFonts w:eastAsia="Times New Roman"/>
          <w:lang w:val="es-ES" w:eastAsia="es-ES"/>
        </w:rPr>
        <w:t>Arts.</w:t>
      </w:r>
      <w:r>
        <w:rPr>
          <w:rFonts w:eastAsia="Times New Roman"/>
          <w:lang w:val="es-ES" w:eastAsia="es-ES"/>
        </w:rPr>
        <w:t xml:space="preserve"> 2,</w:t>
      </w:r>
      <w:r w:rsidRPr="00BB3C4D">
        <w:rPr>
          <w:rFonts w:eastAsia="Times New Roman"/>
          <w:lang w:val="es-ES" w:eastAsia="es-ES"/>
        </w:rPr>
        <w:t xml:space="preserve"> 7, 9, 50, 62 y 7</w:t>
      </w:r>
      <w:r>
        <w:rPr>
          <w:rFonts w:eastAsia="Times New Roman"/>
          <w:lang w:val="es-ES" w:eastAsia="es-ES"/>
        </w:rPr>
        <w:t>3</w:t>
      </w:r>
      <w:r w:rsidRPr="00BB3C4D">
        <w:rPr>
          <w:rFonts w:eastAsia="Times New Roman"/>
          <w:lang w:val="es-ES" w:eastAsia="es-ES"/>
        </w:rPr>
        <w:t xml:space="preserve"> de la Ley de Acceso a la Información Pública, esta dependencia</w:t>
      </w:r>
      <w:r w:rsidRPr="00BB3C4D">
        <w:rPr>
          <w:rFonts w:eastAsia="Times New Roman"/>
          <w:b/>
          <w:lang w:val="es-ES" w:eastAsia="es-ES"/>
        </w:rPr>
        <w:t>, RESUELVE: 1°</w:t>
      </w:r>
      <w:r>
        <w:rPr>
          <w:rFonts w:eastAsia="Times New Roman"/>
          <w:b/>
          <w:lang w:val="es-ES" w:eastAsia="es-ES"/>
        </w:rPr>
        <w:t xml:space="preserve"> </w:t>
      </w:r>
      <w:r>
        <w:rPr>
          <w:rFonts w:eastAsia="Times New Roman"/>
          <w:lang w:val="es-ES" w:eastAsia="es-ES"/>
        </w:rPr>
        <w:t xml:space="preserve">Declarar la inexistencia de la información solicitada por las razones expuestas. </w:t>
      </w:r>
      <w:r w:rsidRPr="005A06D4">
        <w:rPr>
          <w:rFonts w:eastAsia="Times New Roman"/>
          <w:b/>
          <w:lang w:val="es-ES" w:eastAsia="es-ES"/>
        </w:rPr>
        <w:t>2°</w:t>
      </w:r>
      <w:r w:rsidRPr="00BB3C4D">
        <w:rPr>
          <w:rFonts w:eastAsia="Times New Roman"/>
          <w:lang w:val="es-ES" w:eastAsia="es-ES"/>
        </w:rPr>
        <w:t xml:space="preserve"> Remítase la presente por medio señalada para tal efecto. </w:t>
      </w:r>
      <w:r w:rsidRPr="00BB3C4D">
        <w:rPr>
          <w:rFonts w:eastAsia="Times New Roman"/>
          <w:b/>
          <w:lang w:val="es-ES" w:eastAsia="es-ES"/>
        </w:rPr>
        <w:t>NOTIFÍQUESE</w:t>
      </w:r>
      <w:r w:rsidRPr="00BB3C4D">
        <w:rPr>
          <w:rFonts w:eastAsia="Times New Roman"/>
          <w:lang w:val="es-ES" w:eastAsia="es-ES"/>
        </w:rPr>
        <w:t>.</w:t>
      </w:r>
    </w:p>
    <w:p w:rsidR="00792A3D" w:rsidRPr="00BB3C4D" w:rsidRDefault="00792A3D" w:rsidP="00792A3D">
      <w:pPr>
        <w:rPr>
          <w:rFonts w:ascii="Times New Roman" w:eastAsia="Times New Roman" w:hAnsi="Times New Roman" w:cs="Times New Roman"/>
          <w:sz w:val="24"/>
          <w:szCs w:val="24"/>
          <w:lang w:val="es-ES" w:eastAsia="es-ES"/>
        </w:rPr>
      </w:pPr>
    </w:p>
    <w:p w:rsidR="00792A3D" w:rsidRPr="00BB3C4D" w:rsidRDefault="00792A3D" w:rsidP="00792A3D">
      <w:pPr>
        <w:rPr>
          <w:rFonts w:ascii="Times New Roman" w:eastAsia="Times New Roman" w:hAnsi="Times New Roman" w:cs="Times New Roman"/>
          <w:sz w:val="24"/>
          <w:szCs w:val="24"/>
          <w:lang w:val="es-ES" w:eastAsia="es-ES"/>
        </w:rPr>
      </w:pPr>
    </w:p>
    <w:p w:rsidR="00792A3D" w:rsidRPr="00BB3C4D" w:rsidRDefault="00792A3D" w:rsidP="00792A3D">
      <w:pPr>
        <w:rPr>
          <w:rFonts w:ascii="Times New Roman" w:eastAsia="Times New Roman" w:hAnsi="Times New Roman" w:cs="Times New Roman"/>
          <w:sz w:val="24"/>
          <w:szCs w:val="24"/>
          <w:lang w:val="es-ES" w:eastAsia="es-ES"/>
        </w:rPr>
      </w:pPr>
    </w:p>
    <w:p w:rsidR="00792A3D" w:rsidRPr="00BB3C4D" w:rsidRDefault="00792A3D" w:rsidP="00792A3D">
      <w:pPr>
        <w:tabs>
          <w:tab w:val="left" w:pos="3418"/>
        </w:tabs>
        <w:spacing w:after="0"/>
        <w:jc w:val="center"/>
        <w:rPr>
          <w:rFonts w:ascii="Times New Roman" w:eastAsia="Times New Roman" w:hAnsi="Times New Roman" w:cs="Times New Roman"/>
          <w:b/>
          <w:sz w:val="24"/>
          <w:szCs w:val="24"/>
          <w:lang w:val="es-ES_tradnl" w:eastAsia="es-ES_tradnl"/>
        </w:rPr>
      </w:pPr>
      <w:r w:rsidRPr="00BB3C4D">
        <w:rPr>
          <w:rFonts w:ascii="Times New Roman" w:eastAsia="Times New Roman" w:hAnsi="Times New Roman" w:cs="Times New Roman"/>
          <w:b/>
          <w:sz w:val="24"/>
          <w:szCs w:val="24"/>
          <w:lang w:val="es-ES_tradnl" w:eastAsia="es-ES_tradnl"/>
        </w:rPr>
        <w:t>JENNI VANESSA QUINTANILLA GARCÍA</w:t>
      </w:r>
    </w:p>
    <w:p w:rsidR="00792A3D" w:rsidRPr="00BB3C4D" w:rsidRDefault="00792A3D" w:rsidP="00792A3D">
      <w:pPr>
        <w:spacing w:after="0"/>
        <w:jc w:val="center"/>
        <w:rPr>
          <w:rFonts w:ascii="Times New Roman" w:eastAsia="Times New Roman" w:hAnsi="Times New Roman" w:cs="Times New Roman"/>
          <w:b/>
          <w:sz w:val="24"/>
          <w:szCs w:val="24"/>
          <w:lang w:val="es-ES_tradnl" w:eastAsia="es-ES_tradnl"/>
        </w:rPr>
      </w:pPr>
      <w:r w:rsidRPr="00BB3C4D">
        <w:rPr>
          <w:rFonts w:ascii="Times New Roman" w:eastAsia="Times New Roman" w:hAnsi="Times New Roman" w:cs="Times New Roman"/>
          <w:b/>
          <w:sz w:val="24"/>
          <w:szCs w:val="24"/>
          <w:lang w:val="es-ES_tradnl" w:eastAsia="es-ES_tradnl"/>
        </w:rPr>
        <w:t>OFICIAL DE INFORMACIÓN AD-HONOREM</w:t>
      </w:r>
    </w:p>
    <w:p w:rsidR="00792A3D" w:rsidRPr="00BB3C4D" w:rsidRDefault="00792A3D" w:rsidP="00792A3D">
      <w:pPr>
        <w:rPr>
          <w:sz w:val="24"/>
          <w:szCs w:val="24"/>
          <w:lang w:val="es-ES_tradnl"/>
        </w:rPr>
      </w:pPr>
    </w:p>
    <w:p w:rsidR="00792A3D" w:rsidRPr="00BB3C4D" w:rsidRDefault="00792A3D" w:rsidP="00792A3D">
      <w:pPr>
        <w:rPr>
          <w:sz w:val="24"/>
          <w:szCs w:val="24"/>
          <w:lang w:val="es-ES_tradnl"/>
        </w:rPr>
      </w:pPr>
    </w:p>
    <w:p w:rsidR="00792A3D" w:rsidRPr="00BB3C4D" w:rsidRDefault="00792A3D" w:rsidP="00792A3D">
      <w:pPr>
        <w:jc w:val="right"/>
        <w:rPr>
          <w:sz w:val="24"/>
          <w:szCs w:val="24"/>
        </w:rPr>
      </w:pPr>
    </w:p>
    <w:p w:rsidR="00792A3D" w:rsidRPr="00BB3C4D" w:rsidRDefault="00792A3D" w:rsidP="00792A3D">
      <w:pPr>
        <w:rPr>
          <w:sz w:val="24"/>
          <w:szCs w:val="24"/>
        </w:rPr>
      </w:pPr>
    </w:p>
    <w:p w:rsidR="00792A3D" w:rsidRPr="00BF17A0" w:rsidRDefault="00792A3D" w:rsidP="00792A3D">
      <w:pPr>
        <w:rPr>
          <w:lang w:val="es-ES_tradnl"/>
        </w:rPr>
      </w:pPr>
    </w:p>
    <w:p w:rsidR="003E254A" w:rsidRDefault="003E254A"/>
    <w:sectPr w:rsidR="003E254A" w:rsidSect="00FF160D">
      <w:foot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1CE" w:rsidRDefault="007911CE">
      <w:pPr>
        <w:spacing w:after="0" w:line="240" w:lineRule="auto"/>
      </w:pPr>
      <w:r>
        <w:separator/>
      </w:r>
    </w:p>
  </w:endnote>
  <w:endnote w:type="continuationSeparator" w:id="0">
    <w:p w:rsidR="007911CE" w:rsidRDefault="00791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A17" w:rsidRPr="00362822" w:rsidRDefault="00693032" w:rsidP="007D4A17">
    <w:pPr>
      <w:pStyle w:val="Piedepgina"/>
      <w:rPr>
        <w:rFonts w:ascii="Monotype Corsiva" w:hAnsi="Monotype Corsiva"/>
      </w:rPr>
    </w:pPr>
    <w:r w:rsidRPr="00362822">
      <w:rPr>
        <w:rFonts w:ascii="Monotype Corsiva" w:hAnsi="Monotype Corsiva"/>
      </w:rPr>
      <w:t>_______________________________________________________________________________</w:t>
    </w:r>
  </w:p>
  <w:p w:rsidR="007D4A17" w:rsidRPr="00362822" w:rsidRDefault="00693032" w:rsidP="007D4A17">
    <w:pPr>
      <w:pStyle w:val="Piedepgina"/>
      <w:jc w:val="center"/>
      <w:rPr>
        <w:rFonts w:ascii="Monotype Corsiva" w:hAnsi="Monotype Corsiva"/>
      </w:rPr>
    </w:pPr>
    <w:r w:rsidRPr="00362822">
      <w:rPr>
        <w:rFonts w:ascii="Monotype Corsiva" w:hAnsi="Monotype Corsiva"/>
      </w:rPr>
      <w:t>15 Av. Norte Y 9ª calle poniente, Centro de Gobierno San Salvador</w:t>
    </w:r>
  </w:p>
  <w:p w:rsidR="007D4A17" w:rsidRPr="00362822" w:rsidRDefault="00693032" w:rsidP="007D4A17">
    <w:pPr>
      <w:pStyle w:val="Piedepgina"/>
      <w:jc w:val="center"/>
      <w:rPr>
        <w:rFonts w:ascii="Monotype Corsiva" w:hAnsi="Monotype Corsiva"/>
      </w:rPr>
    </w:pPr>
    <w:r w:rsidRPr="00362822">
      <w:rPr>
        <w:rFonts w:ascii="Monotype Corsiva" w:hAnsi="Monotype Corsiva"/>
      </w:rPr>
      <w:t>Unidad de Acceso a la Información Pública Tel: 2527-7022</w:t>
    </w:r>
  </w:p>
  <w:p w:rsidR="007D4A17" w:rsidRDefault="007911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1CE" w:rsidRDefault="007911CE">
      <w:pPr>
        <w:spacing w:after="0" w:line="240" w:lineRule="auto"/>
      </w:pPr>
      <w:r>
        <w:separator/>
      </w:r>
    </w:p>
  </w:footnote>
  <w:footnote w:type="continuationSeparator" w:id="0">
    <w:p w:rsidR="007911CE" w:rsidRDefault="007911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A3D"/>
    <w:rsid w:val="003E254A"/>
    <w:rsid w:val="003F2E61"/>
    <w:rsid w:val="00693032"/>
    <w:rsid w:val="006B5EF2"/>
    <w:rsid w:val="007911CE"/>
    <w:rsid w:val="00792A3D"/>
    <w:rsid w:val="00F167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A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92A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A3D"/>
  </w:style>
  <w:style w:type="paragraph" w:styleId="NormalWeb">
    <w:name w:val="Normal (Web)"/>
    <w:basedOn w:val="Normal"/>
    <w:uiPriority w:val="99"/>
    <w:unhideWhenUsed/>
    <w:rsid w:val="00792A3D"/>
    <w:pPr>
      <w:spacing w:before="100" w:beforeAutospacing="1" w:after="100" w:afterAutospacing="1" w:line="240" w:lineRule="auto"/>
    </w:pPr>
    <w:rPr>
      <w:rFonts w:ascii="Times New Roman" w:hAnsi="Times New Roman" w:cs="Times New Roman"/>
      <w:sz w:val="24"/>
      <w:szCs w:val="24"/>
      <w:lang w:eastAsia="es-SV"/>
    </w:rPr>
  </w:style>
  <w:style w:type="character" w:styleId="Textoennegrita">
    <w:name w:val="Strong"/>
    <w:basedOn w:val="Fuentedeprrafopredeter"/>
    <w:uiPriority w:val="22"/>
    <w:qFormat/>
    <w:rsid w:val="00792A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A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92A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A3D"/>
  </w:style>
  <w:style w:type="paragraph" w:styleId="NormalWeb">
    <w:name w:val="Normal (Web)"/>
    <w:basedOn w:val="Normal"/>
    <w:uiPriority w:val="99"/>
    <w:unhideWhenUsed/>
    <w:rsid w:val="00792A3D"/>
    <w:pPr>
      <w:spacing w:before="100" w:beforeAutospacing="1" w:after="100" w:afterAutospacing="1" w:line="240" w:lineRule="auto"/>
    </w:pPr>
    <w:rPr>
      <w:rFonts w:ascii="Times New Roman" w:hAnsi="Times New Roman" w:cs="Times New Roman"/>
      <w:sz w:val="24"/>
      <w:szCs w:val="24"/>
      <w:lang w:eastAsia="es-SV"/>
    </w:rPr>
  </w:style>
  <w:style w:type="character" w:styleId="Textoennegrita">
    <w:name w:val="Strong"/>
    <w:basedOn w:val="Fuentedeprrafopredeter"/>
    <w:uiPriority w:val="22"/>
    <w:qFormat/>
    <w:rsid w:val="00792A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491</Words>
  <Characters>2703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2</cp:revision>
  <cp:lastPrinted>2017-08-18T21:50:00Z</cp:lastPrinted>
  <dcterms:created xsi:type="dcterms:W3CDTF">2017-08-18T21:22:00Z</dcterms:created>
  <dcterms:modified xsi:type="dcterms:W3CDTF">2017-09-14T19:05:00Z</dcterms:modified>
</cp:coreProperties>
</file>