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DB6544" w:rsidTr="006C6E92">
        <w:tc>
          <w:tcPr>
            <w:tcW w:w="2881" w:type="dxa"/>
            <w:hideMark/>
          </w:tcPr>
          <w:p w:rsidR="00DB6544" w:rsidRDefault="00DB6544" w:rsidP="006C6E92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DB6544" w:rsidRDefault="00DB6544" w:rsidP="006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7712C4" wp14:editId="0F17BE06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B6544" w:rsidRDefault="00DB6544" w:rsidP="006C6E92">
            <w:pPr>
              <w:spacing w:after="0"/>
              <w:rPr>
                <w:rFonts w:cs="Times New Roman"/>
              </w:rPr>
            </w:pPr>
          </w:p>
        </w:tc>
      </w:tr>
      <w:tr w:rsidR="00DB6544" w:rsidRPr="00924C73" w:rsidTr="006C6E92">
        <w:trPr>
          <w:trHeight w:val="460"/>
        </w:trPr>
        <w:tc>
          <w:tcPr>
            <w:tcW w:w="8644" w:type="dxa"/>
            <w:gridSpan w:val="3"/>
            <w:hideMark/>
          </w:tcPr>
          <w:p w:rsidR="00DB6544" w:rsidRPr="004A0FC5" w:rsidRDefault="00DB6544" w:rsidP="006C6E92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5"/>
                <w:szCs w:val="25"/>
                <w:lang w:val="es-ES" w:eastAsia="es-ES"/>
              </w:rPr>
            </w:pPr>
            <w:r w:rsidRPr="004A0FC5">
              <w:rPr>
                <w:rFonts w:ascii="Times New Roman" w:eastAsia="Times New Roman" w:hAnsi="Times New Roman" w:cs="Times New Roman"/>
                <w:b/>
                <w:noProof/>
                <w:sz w:val="25"/>
                <w:szCs w:val="25"/>
                <w:lang w:val="es-ES" w:eastAsia="es-ES"/>
              </w:rPr>
              <w:t>MINISTERIO DE GOBERNACIÓN Y DESARROLLO TERRITORIAL</w:t>
            </w:r>
          </w:p>
          <w:p w:rsidR="00DB6544" w:rsidRPr="00924C73" w:rsidRDefault="00DB6544" w:rsidP="006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s-ES" w:eastAsia="es-ES"/>
              </w:rPr>
            </w:pPr>
            <w:r w:rsidRPr="004A0FC5">
              <w:rPr>
                <w:rFonts w:ascii="Times New Roman" w:eastAsia="Times New Roman" w:hAnsi="Times New Roman" w:cs="Times New Roman"/>
                <w:b/>
                <w:noProof/>
                <w:sz w:val="25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DB6544" w:rsidRPr="00924C73" w:rsidRDefault="00DB6544" w:rsidP="00DB654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5"/>
          <w:szCs w:val="25"/>
          <w:lang w:val="es-ES" w:eastAsia="es-ES"/>
        </w:rPr>
      </w:pPr>
    </w:p>
    <w:p w:rsidR="00DB6544" w:rsidRPr="00A42441" w:rsidRDefault="00DB6544" w:rsidP="00DB65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CIENTO VEINTISIETE, NÚMERO CORRELATIVO </w:t>
      </w:r>
      <w:r w:rsidRPr="00A42441">
        <w:rPr>
          <w:rFonts w:ascii="Times New Roman" w:hAnsi="Times New Roman" w:cs="Times New Roman"/>
          <w:b/>
          <w:sz w:val="24"/>
          <w:szCs w:val="24"/>
        </w:rPr>
        <w:t xml:space="preserve">MIGOB-2017-0131. 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quince horas con treinta y cuatro minutos del día nueve de agosto de dos mil diecisiete. 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A42441"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359B9"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  <w:r w:rsidRPr="00A42441">
        <w:rPr>
          <w:rFonts w:ascii="Times New Roman" w:hAnsi="Times New Roman" w:cs="Times New Roman"/>
          <w:sz w:val="24"/>
          <w:szCs w:val="24"/>
        </w:rPr>
        <w:t xml:space="preserve">, el día </w:t>
      </w:r>
      <w:r w:rsidR="00A42441" w:rsidRPr="00A42441">
        <w:rPr>
          <w:rFonts w:ascii="Times New Roman" w:hAnsi="Times New Roman" w:cs="Times New Roman"/>
          <w:sz w:val="24"/>
          <w:szCs w:val="24"/>
        </w:rPr>
        <w:t>24</w:t>
      </w:r>
      <w:r w:rsidRPr="00A42441">
        <w:rPr>
          <w:rFonts w:ascii="Times New Roman" w:hAnsi="Times New Roman" w:cs="Times New Roman"/>
          <w:sz w:val="24"/>
          <w:szCs w:val="24"/>
        </w:rPr>
        <w:t xml:space="preserve"> de julio </w:t>
      </w:r>
      <w:r w:rsidRPr="00A4244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A424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="00A42441" w:rsidRPr="00A42441">
        <w:rPr>
          <w:rFonts w:ascii="Times New Roman" w:hAnsi="Times New Roman" w:cs="Times New Roman"/>
          <w:sz w:val="24"/>
          <w:szCs w:val="24"/>
        </w:rPr>
        <w:t xml:space="preserve">por medio de la presente le solicito información oficiosa, acorde al art. 12 inciso b de la LAIP: </w:t>
      </w:r>
      <w:r w:rsidR="00A42441" w:rsidRPr="00A42441">
        <w:rPr>
          <w:rFonts w:ascii="Times New Roman" w:hAnsi="Times New Roman" w:cs="Times New Roman"/>
          <w:sz w:val="24"/>
          <w:szCs w:val="24"/>
        </w:rPr>
        <w:br/>
        <w:t xml:space="preserve">1) copia digital del decreto No. 590. Ley del presupuesto General para el ejercicio financiero fiscal del año dos mil diecisiete. </w:t>
      </w:r>
      <w:r w:rsidR="00A42441" w:rsidRPr="00A42441">
        <w:rPr>
          <w:rFonts w:ascii="Times New Roman" w:hAnsi="Times New Roman" w:cs="Times New Roman"/>
          <w:sz w:val="24"/>
          <w:szCs w:val="24"/>
        </w:rPr>
        <w:br/>
        <w:t>2)</w:t>
      </w:r>
      <w:r w:rsidR="00A42441">
        <w:rPr>
          <w:rFonts w:ascii="Times New Roman" w:hAnsi="Times New Roman" w:cs="Times New Roman"/>
          <w:sz w:val="24"/>
          <w:szCs w:val="24"/>
        </w:rPr>
        <w:t xml:space="preserve"> </w:t>
      </w:r>
      <w:r w:rsidR="00A42441" w:rsidRPr="00A42441">
        <w:rPr>
          <w:rFonts w:ascii="Times New Roman" w:hAnsi="Times New Roman" w:cs="Times New Roman"/>
          <w:sz w:val="24"/>
          <w:szCs w:val="24"/>
        </w:rPr>
        <w:t>o en su defecto la copia digital del tomo No. 414 SAN SALVADOR, MIERCOLES1 DE FEBRERO DE 201</w:t>
      </w:r>
      <w:r w:rsidR="00A42441">
        <w:rPr>
          <w:rFonts w:ascii="Times New Roman" w:hAnsi="Times New Roman" w:cs="Times New Roman"/>
          <w:sz w:val="24"/>
          <w:szCs w:val="24"/>
        </w:rPr>
        <w:t>7 NUMERO 22 del diario oficial. Y</w:t>
      </w:r>
      <w:r w:rsidR="00A42441" w:rsidRPr="00A42441">
        <w:rPr>
          <w:rFonts w:ascii="Times New Roman" w:hAnsi="Times New Roman" w:cs="Times New Roman"/>
          <w:sz w:val="24"/>
          <w:szCs w:val="24"/>
        </w:rPr>
        <w:t>a que no está disponible para descargar en el archivo digital del Diario Oficial.”</w:t>
      </w:r>
      <w:r w:rsidR="00A42441" w:rsidRPr="00A42441">
        <w:rPr>
          <w:sz w:val="24"/>
          <w:szCs w:val="24"/>
        </w:rPr>
        <w:t xml:space="preserve"> 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A424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A424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A424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Dirección</w:t>
      </w:r>
      <w:r w:rsidR="00A424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Imprenta Nacional, la que remitió la información solicitada. 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</w:t>
      </w:r>
      <w:r w:rsidR="00650E4F"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s. 1, 2,  6, 18 y 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86 inc. 3</w:t>
      </w:r>
      <w:r w:rsidR="00650E4F"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</w:t>
      </w:r>
      <w:r w:rsidR="00650E4F"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Republica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y en base al derecho que le asiste a la solicitante enunciado en el Art. 2 y Arts. 7, 9, 50, 62 y 72 de la Ley de Acceso a la Información Pública, esta dependencia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A4244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DB6544" w:rsidRPr="00A42441" w:rsidRDefault="00DB6544" w:rsidP="00DB6544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B6544" w:rsidRPr="00A42441" w:rsidRDefault="00DB6544" w:rsidP="00DB6544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B6544" w:rsidRPr="00A42441" w:rsidRDefault="00DB6544" w:rsidP="00DB6544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B6544" w:rsidRPr="00A42441" w:rsidRDefault="00DB6544" w:rsidP="00DB6544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B6544" w:rsidRPr="00A42441" w:rsidRDefault="00DB6544" w:rsidP="00DB65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  <w:bookmarkStart w:id="0" w:name="_GoBack"/>
      <w:bookmarkEnd w:id="0"/>
    </w:p>
    <w:sectPr w:rsidR="00DB6544" w:rsidRPr="00A42441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3C" w:rsidRDefault="00CD763C">
      <w:pPr>
        <w:spacing w:after="0" w:line="240" w:lineRule="auto"/>
      </w:pPr>
      <w:r>
        <w:separator/>
      </w:r>
    </w:p>
  </w:endnote>
  <w:endnote w:type="continuationSeparator" w:id="0">
    <w:p w:rsidR="00CD763C" w:rsidRDefault="00CD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05753B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05753B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05753B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05753B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2B99531" wp14:editId="049D6FF1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CD763C" w:rsidP="00B05C30">
    <w:pPr>
      <w:pStyle w:val="Piedepgina"/>
    </w:pPr>
  </w:p>
  <w:p w:rsidR="00B05C30" w:rsidRPr="00523838" w:rsidRDefault="00CD763C" w:rsidP="00B05C30">
    <w:pPr>
      <w:pStyle w:val="Piedepgina"/>
    </w:pPr>
  </w:p>
  <w:p w:rsidR="007D4A17" w:rsidRDefault="00CD76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3C" w:rsidRDefault="00CD763C">
      <w:pPr>
        <w:spacing w:after="0" w:line="240" w:lineRule="auto"/>
      </w:pPr>
      <w:r>
        <w:separator/>
      </w:r>
    </w:p>
  </w:footnote>
  <w:footnote w:type="continuationSeparator" w:id="0">
    <w:p w:rsidR="00CD763C" w:rsidRDefault="00CD7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44"/>
    <w:rsid w:val="0005753B"/>
    <w:rsid w:val="006359B9"/>
    <w:rsid w:val="00650E4F"/>
    <w:rsid w:val="006E66BB"/>
    <w:rsid w:val="00974E87"/>
    <w:rsid w:val="00A42441"/>
    <w:rsid w:val="00CD763C"/>
    <w:rsid w:val="00D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B6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544"/>
  </w:style>
  <w:style w:type="paragraph" w:styleId="Textodeglobo">
    <w:name w:val="Balloon Text"/>
    <w:basedOn w:val="Normal"/>
    <w:link w:val="TextodegloboCar"/>
    <w:uiPriority w:val="99"/>
    <w:semiHidden/>
    <w:unhideWhenUsed/>
    <w:rsid w:val="00A4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B6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544"/>
  </w:style>
  <w:style w:type="paragraph" w:styleId="Textodeglobo">
    <w:name w:val="Balloon Text"/>
    <w:basedOn w:val="Normal"/>
    <w:link w:val="TextodegloboCar"/>
    <w:uiPriority w:val="99"/>
    <w:semiHidden/>
    <w:unhideWhenUsed/>
    <w:rsid w:val="00A4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2017-08-11T21:47:00Z</cp:lastPrinted>
  <dcterms:created xsi:type="dcterms:W3CDTF">2017-08-11T21:18:00Z</dcterms:created>
  <dcterms:modified xsi:type="dcterms:W3CDTF">2017-09-14T17:27:00Z</dcterms:modified>
</cp:coreProperties>
</file>