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A0" w:rsidRDefault="00BF17A0" w:rsidP="00BF17A0">
      <w:pPr>
        <w:rPr>
          <w:sz w:val="24"/>
          <w:szCs w:val="24"/>
        </w:rPr>
      </w:pPr>
    </w:p>
    <w:tbl>
      <w:tblPr>
        <w:tblW w:w="0" w:type="auto"/>
        <w:tblLook w:val="01E0" w:firstRow="1" w:lastRow="1" w:firstColumn="1" w:lastColumn="1" w:noHBand="0" w:noVBand="0"/>
      </w:tblPr>
      <w:tblGrid>
        <w:gridCol w:w="2881"/>
        <w:gridCol w:w="3096"/>
        <w:gridCol w:w="2882"/>
      </w:tblGrid>
      <w:tr w:rsidR="00BF17A0" w:rsidTr="00D66781">
        <w:tc>
          <w:tcPr>
            <w:tcW w:w="2881" w:type="dxa"/>
            <w:hideMark/>
          </w:tcPr>
          <w:p w:rsidR="00BF17A0" w:rsidRDefault="00BF17A0" w:rsidP="00D66781">
            <w:pPr>
              <w:rPr>
                <w:rFonts w:cs="Times New Roman"/>
              </w:rPr>
            </w:pPr>
          </w:p>
        </w:tc>
        <w:tc>
          <w:tcPr>
            <w:tcW w:w="2881" w:type="dxa"/>
            <w:hideMark/>
          </w:tcPr>
          <w:p w:rsidR="00BF17A0" w:rsidRDefault="00BF17A0" w:rsidP="00D66781">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60288" behindDoc="0" locked="0" layoutInCell="1" allowOverlap="1" wp14:anchorId="3E793EAD" wp14:editId="4C664B30">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BF17A0" w:rsidRDefault="00BF17A0" w:rsidP="00D66781">
            <w:pPr>
              <w:spacing w:after="0"/>
              <w:rPr>
                <w:rFonts w:cs="Times New Roman"/>
              </w:rPr>
            </w:pPr>
          </w:p>
        </w:tc>
      </w:tr>
      <w:tr w:rsidR="00BF17A0" w:rsidRPr="0077394A" w:rsidTr="00D66781">
        <w:tc>
          <w:tcPr>
            <w:tcW w:w="8644" w:type="dxa"/>
            <w:gridSpan w:val="3"/>
            <w:hideMark/>
          </w:tcPr>
          <w:p w:rsidR="00BF17A0" w:rsidRPr="0077394A" w:rsidRDefault="00BF17A0" w:rsidP="00D66781">
            <w:pPr>
              <w:spacing w:after="0" w:line="240" w:lineRule="auto"/>
              <w:ind w:right="-361"/>
              <w:jc w:val="center"/>
              <w:rPr>
                <w:rFonts w:ascii="Times New Roman" w:eastAsia="Times New Roman" w:hAnsi="Times New Roman" w:cs="Times New Roman"/>
                <w:b/>
                <w:noProof/>
                <w:sz w:val="24"/>
                <w:szCs w:val="24"/>
                <w:lang w:val="es-ES" w:eastAsia="es-ES"/>
              </w:rPr>
            </w:pPr>
            <w:r w:rsidRPr="0077394A">
              <w:rPr>
                <w:rFonts w:ascii="Times New Roman" w:eastAsia="Times New Roman" w:hAnsi="Times New Roman" w:cs="Times New Roman"/>
                <w:b/>
                <w:noProof/>
                <w:sz w:val="24"/>
                <w:szCs w:val="24"/>
                <w:lang w:val="es-ES" w:eastAsia="es-ES"/>
              </w:rPr>
              <w:t>MINISTERIO DE GOBERNACIÓN Y DESARROLLO TERRITORIAL</w:t>
            </w:r>
          </w:p>
          <w:p w:rsidR="00BF17A0" w:rsidRPr="0077394A" w:rsidRDefault="00BF17A0" w:rsidP="00D66781">
            <w:pPr>
              <w:spacing w:after="0" w:line="240" w:lineRule="auto"/>
              <w:jc w:val="center"/>
              <w:rPr>
                <w:rFonts w:ascii="Times New Roman" w:eastAsia="Times New Roman" w:hAnsi="Times New Roman" w:cs="Times New Roman"/>
                <w:noProof/>
                <w:sz w:val="24"/>
                <w:szCs w:val="24"/>
                <w:lang w:val="es-ES" w:eastAsia="es-ES"/>
              </w:rPr>
            </w:pPr>
            <w:r w:rsidRPr="0077394A">
              <w:rPr>
                <w:rFonts w:ascii="Times New Roman" w:eastAsia="Times New Roman" w:hAnsi="Times New Roman" w:cs="Times New Roman"/>
                <w:b/>
                <w:noProof/>
                <w:sz w:val="24"/>
                <w:szCs w:val="24"/>
                <w:lang w:val="es-ES" w:eastAsia="es-ES"/>
              </w:rPr>
              <w:t>REPÚBLICA DE EL SALVADOR, AMÉRICA CENTRAL</w:t>
            </w:r>
          </w:p>
        </w:tc>
      </w:tr>
    </w:tbl>
    <w:p w:rsidR="00BF17A0" w:rsidRPr="0092707A" w:rsidRDefault="00BF17A0" w:rsidP="00BF17A0">
      <w:pPr>
        <w:pStyle w:val="NormalWeb"/>
        <w:spacing w:line="360" w:lineRule="auto"/>
        <w:jc w:val="both"/>
        <w:rPr>
          <w:rFonts w:eastAsia="Times New Roman"/>
          <w:lang w:val="es-ES" w:eastAsia="es-ES"/>
        </w:rPr>
      </w:pPr>
      <w:r>
        <w:rPr>
          <w:rFonts w:eastAsia="Times New Roman"/>
          <w:b/>
          <w:lang w:val="es-ES" w:eastAsia="es-ES"/>
        </w:rPr>
        <w:t>RES</w:t>
      </w:r>
      <w:r w:rsidR="007C535F">
        <w:rPr>
          <w:rFonts w:eastAsia="Times New Roman"/>
          <w:b/>
          <w:lang w:val="es-ES" w:eastAsia="es-ES"/>
        </w:rPr>
        <w:t>OLUCIÓN NÚMERO  NOVENTA Y OCHO,</w:t>
      </w:r>
      <w:r w:rsidRPr="0077394A">
        <w:rPr>
          <w:rFonts w:eastAsia="Times New Roman"/>
          <w:b/>
          <w:lang w:val="es-ES" w:eastAsia="es-ES"/>
        </w:rPr>
        <w:t xml:space="preserve"> NÚMERO CORRELATIVO </w:t>
      </w:r>
      <w:r w:rsidR="007C535F">
        <w:rPr>
          <w:b/>
        </w:rPr>
        <w:t>MIGOB-2017-0105</w:t>
      </w:r>
      <w:r w:rsidRPr="0077394A">
        <w:rPr>
          <w:rFonts w:eastAsia="Times New Roman"/>
          <w:b/>
          <w:lang w:val="es-ES" w:eastAsia="es-ES"/>
        </w:rPr>
        <w:t>.</w:t>
      </w:r>
      <w:r w:rsidR="007C535F">
        <w:rPr>
          <w:rFonts w:eastAsia="Times New Roman"/>
          <w:b/>
          <w:lang w:val="es-ES" w:eastAsia="es-ES"/>
        </w:rPr>
        <w:t xml:space="preserve"> </w:t>
      </w:r>
      <w:r w:rsidRPr="0077394A">
        <w:rPr>
          <w:rFonts w:eastAsia="Times New Roman"/>
          <w:b/>
          <w:lang w:val="es-ES" w:eastAsia="es-ES"/>
        </w:rPr>
        <w:t xml:space="preserve">UNIDAD DE ACCESO A LA INFORMACIÓN DEL MINISTERIO DE GOBERNACIÓN Y DESARROLLO TERRITORIAL. </w:t>
      </w:r>
      <w:r w:rsidR="0082380E">
        <w:rPr>
          <w:rFonts w:eastAsia="Times New Roman"/>
          <w:lang w:val="es-ES" w:eastAsia="es-ES"/>
        </w:rPr>
        <w:t xml:space="preserve">San Salvador, a las diez horas con </w:t>
      </w:r>
      <w:r w:rsidR="0092707A">
        <w:rPr>
          <w:rFonts w:eastAsia="Times New Roman"/>
          <w:lang w:val="es-ES" w:eastAsia="es-ES"/>
        </w:rPr>
        <w:t xml:space="preserve">quince </w:t>
      </w:r>
      <w:r w:rsidR="0082380E">
        <w:rPr>
          <w:rFonts w:eastAsia="Times New Roman"/>
          <w:lang w:val="es-ES" w:eastAsia="es-ES"/>
        </w:rPr>
        <w:t xml:space="preserve">minutos del día veinte </w:t>
      </w:r>
      <w:r>
        <w:rPr>
          <w:rFonts w:eastAsia="Times New Roman"/>
          <w:lang w:val="es-ES" w:eastAsia="es-ES"/>
        </w:rPr>
        <w:t xml:space="preserve">de junio </w:t>
      </w:r>
      <w:r w:rsidRPr="0077394A">
        <w:rPr>
          <w:rFonts w:eastAsia="Times New Roman"/>
          <w:lang w:val="es-ES" w:eastAsia="es-ES"/>
        </w:rPr>
        <w:t xml:space="preserve">de dos mil diecisiete. </w:t>
      </w:r>
      <w:r w:rsidRPr="0077394A">
        <w:rPr>
          <w:rFonts w:eastAsia="Times New Roman"/>
          <w:b/>
          <w:lang w:val="es-ES" w:eastAsia="es-ES"/>
        </w:rPr>
        <w:t>CONSIDERANDO:</w:t>
      </w:r>
      <w:r w:rsidRPr="0077394A">
        <w:rPr>
          <w:rFonts w:eastAsia="Times New Roman"/>
          <w:lang w:val="es-ES" w:eastAsia="es-ES"/>
        </w:rPr>
        <w:t xml:space="preserve"> </w:t>
      </w:r>
      <w:r w:rsidRPr="0077394A">
        <w:rPr>
          <w:rFonts w:eastAsia="Times New Roman"/>
          <w:b/>
          <w:lang w:val="es-ES" w:eastAsia="es-ES"/>
        </w:rPr>
        <w:t>I.</w:t>
      </w:r>
      <w:r w:rsidRPr="0077394A">
        <w:rPr>
          <w:rFonts w:eastAsia="Times New Roman"/>
          <w:lang w:val="es-ES" w:eastAsia="es-ES"/>
        </w:rPr>
        <w:t xml:space="preserve"> Que habién</w:t>
      </w:r>
      <w:r w:rsidR="0092707A">
        <w:rPr>
          <w:rFonts w:eastAsia="Times New Roman"/>
          <w:lang w:val="es-ES" w:eastAsia="es-ES"/>
        </w:rPr>
        <w:t xml:space="preserve">dose presentado solicitud a la </w:t>
      </w:r>
      <w:r w:rsidRPr="0077394A">
        <w:rPr>
          <w:rFonts w:eastAsia="Times New Roman"/>
          <w:lang w:val="es-ES" w:eastAsia="es-ES"/>
        </w:rPr>
        <w:t>Unidad de</w:t>
      </w:r>
      <w:r w:rsidR="00480CE0">
        <w:rPr>
          <w:rFonts w:eastAsia="Times New Roman"/>
          <w:lang w:val="es-ES" w:eastAsia="es-ES"/>
        </w:rPr>
        <w:t xml:space="preserve"> Acceso a la Información </w:t>
      </w:r>
      <w:r w:rsidRPr="0077394A">
        <w:rPr>
          <w:rFonts w:eastAsia="Times New Roman"/>
          <w:lang w:val="es-ES" w:eastAsia="es-ES"/>
        </w:rPr>
        <w:t>de esta Secretaria de Estado por:</w:t>
      </w:r>
      <w:r w:rsidRPr="0077394A">
        <w:rPr>
          <w:b/>
          <w:lang w:val="es-ES"/>
        </w:rPr>
        <w:t xml:space="preserve"> </w:t>
      </w:r>
      <w:r w:rsidR="00186FDC">
        <w:rPr>
          <w:b/>
        </w:rPr>
        <w:t>--------------------------------------------------------</w:t>
      </w:r>
      <w:bookmarkStart w:id="0" w:name="_GoBack"/>
      <w:bookmarkEnd w:id="0"/>
      <w:r>
        <w:t xml:space="preserve"> </w:t>
      </w:r>
      <w:r w:rsidR="0082380E">
        <w:t>el día catorce de junio del año dos mil diecisiete</w:t>
      </w:r>
      <w:r w:rsidRPr="0077394A">
        <w:rPr>
          <w:rFonts w:eastAsia="Times New Roman"/>
          <w:lang w:val="es-ES" w:eastAsia="es-ES"/>
        </w:rPr>
        <w:t>. En la cual requiere:</w:t>
      </w:r>
      <w:r>
        <w:rPr>
          <w:rFonts w:eastAsia="Times New Roman"/>
          <w:lang w:val="es-ES" w:eastAsia="es-ES"/>
        </w:rPr>
        <w:t xml:space="preserve"> </w:t>
      </w:r>
      <w:r w:rsidRPr="00234F05">
        <w:rPr>
          <w:rFonts w:eastAsia="Times New Roman"/>
          <w:b/>
          <w:lang w:val="es-ES" w:eastAsia="es-ES"/>
        </w:rPr>
        <w:t>I)</w:t>
      </w:r>
      <w:r>
        <w:rPr>
          <w:rFonts w:eastAsia="Times New Roman"/>
          <w:b/>
          <w:lang w:val="es-ES" w:eastAsia="es-ES"/>
        </w:rPr>
        <w:t xml:space="preserve"> “</w:t>
      </w:r>
      <w:r>
        <w:t xml:space="preserve">Información sobre órganos adscritos al Ministerio, que tengan representación institucionalizada y legalmente regulada del sector no gubernamental; específicamente del sector privado empresarial: </w:t>
      </w:r>
      <w:r>
        <w:br/>
        <w:t xml:space="preserve">- Información detallada sobre integrantes de estos órganos, especificando nombres, cargos e institución o ente que representan durante el periodo Junio 2009 – Junio 2014 </w:t>
      </w:r>
      <w:r>
        <w:br/>
        <w:t xml:space="preserve">- Información detallada sobre integrantes de estos órganos, especificando nombres, cargos e institución o ente que representan durante </w:t>
      </w:r>
      <w:r w:rsidR="00480CE0">
        <w:t>el periodo Junio 2014 – Abril”.</w:t>
      </w:r>
      <w:r>
        <w:t xml:space="preserve"> </w:t>
      </w:r>
      <w:r w:rsidRPr="0077394A">
        <w:rPr>
          <w:rFonts w:eastAsia="Times New Roman"/>
          <w:b/>
          <w:lang w:eastAsia="es-ES"/>
        </w:rPr>
        <w:t>II</w:t>
      </w:r>
      <w:r w:rsidRPr="0077394A">
        <w:rPr>
          <w:rFonts w:eastAsia="Times New Roman"/>
          <w:lang w:eastAsia="es-ES"/>
        </w:rPr>
        <w:t xml:space="preserve">. </w:t>
      </w:r>
      <w:r w:rsidRPr="0077394A">
        <w:rPr>
          <w:rFonts w:eastAsia="Times New Roman"/>
          <w:lang w:val="es-ES" w:eastAsia="es-ES"/>
        </w:rPr>
        <w:t>Que la referida solicitud cumple con todos los requisitos establecidos en el artículo 66 de la Ley de Acceso a l</w:t>
      </w:r>
      <w:r w:rsidR="00480CE0">
        <w:rPr>
          <w:rFonts w:eastAsia="Times New Roman"/>
          <w:lang w:val="es-ES" w:eastAsia="es-ES"/>
        </w:rPr>
        <w:t xml:space="preserve">a Información Pública (LAIP) y </w:t>
      </w:r>
      <w:r w:rsidRPr="0077394A">
        <w:rPr>
          <w:rFonts w:eastAsia="Times New Roman"/>
          <w:lang w:val="es-ES" w:eastAsia="es-ES"/>
        </w:rPr>
        <w:t>el artículo 50 del Reglamento de la Ley antes citada, asimismo, la información solicitada no se encuentra entre las excepciones enumeradas en los artículos 19 y 24 de la Ley y 19 de su Reglamento.</w:t>
      </w:r>
      <w:r w:rsidRPr="0077394A">
        <w:rPr>
          <w:rFonts w:eastAsia="Times New Roman"/>
          <w:lang w:eastAsia="es-ES"/>
        </w:rPr>
        <w:t xml:space="preserve"> </w:t>
      </w:r>
      <w:r w:rsidRPr="0077394A">
        <w:rPr>
          <w:rFonts w:eastAsia="Times New Roman"/>
          <w:b/>
          <w:lang w:eastAsia="es-ES"/>
        </w:rPr>
        <w:t>III.</w:t>
      </w:r>
      <w:r w:rsidRPr="0077394A">
        <w:rPr>
          <w:rFonts w:eastAsia="Times New Roman"/>
          <w:lang w:eastAsia="es-ES"/>
        </w:rPr>
        <w:t xml:space="preserve"> Conforme artículo 70 de la LAIP, se trasl</w:t>
      </w:r>
      <w:r>
        <w:rPr>
          <w:rFonts w:eastAsia="Times New Roman"/>
          <w:lang w:eastAsia="es-ES"/>
        </w:rPr>
        <w:t xml:space="preserve">adó la solicitud a la </w:t>
      </w:r>
      <w:r w:rsidR="00621263">
        <w:rPr>
          <w:rFonts w:eastAsia="Times New Roman"/>
          <w:lang w:eastAsia="es-ES"/>
        </w:rPr>
        <w:t xml:space="preserve">Dirección </w:t>
      </w:r>
      <w:r>
        <w:rPr>
          <w:rFonts w:eastAsia="Times New Roman"/>
          <w:lang w:eastAsia="es-ES"/>
        </w:rPr>
        <w:t>Jurídica</w:t>
      </w:r>
      <w:r w:rsidRPr="0077394A">
        <w:rPr>
          <w:rFonts w:eastAsia="Times New Roman"/>
          <w:lang w:eastAsia="es-ES"/>
        </w:rPr>
        <w:t>,</w:t>
      </w:r>
      <w:r>
        <w:rPr>
          <w:rFonts w:eastAsia="Times New Roman"/>
          <w:lang w:eastAsia="es-ES"/>
        </w:rPr>
        <w:t xml:space="preserve"> la que informa: “(…) </w:t>
      </w:r>
      <w:r w:rsidRPr="0077394A">
        <w:rPr>
          <w:rStyle w:val="Textoennegrita"/>
          <w:b w:val="0"/>
          <w:bCs w:val="0"/>
        </w:rPr>
        <w:t>Sobre el particular le informo</w:t>
      </w:r>
      <w:r w:rsidR="000D5BBB">
        <w:rPr>
          <w:rStyle w:val="Textoennegrita"/>
          <w:b w:val="0"/>
          <w:bCs w:val="0"/>
        </w:rPr>
        <w:t xml:space="preserve"> 1) </w:t>
      </w:r>
      <w:r>
        <w:rPr>
          <w:rStyle w:val="Textoennegrita"/>
          <w:b w:val="0"/>
          <w:bCs w:val="0"/>
        </w:rPr>
        <w:t>Que las diferentes gremiales empresariales, con</w:t>
      </w:r>
      <w:r w:rsidR="00480CE0">
        <w:rPr>
          <w:rStyle w:val="Textoennegrita"/>
          <w:b w:val="0"/>
          <w:bCs w:val="0"/>
        </w:rPr>
        <w:t xml:space="preserve">stituyen </w:t>
      </w:r>
      <w:r>
        <w:rPr>
          <w:rStyle w:val="Textoennegrita"/>
          <w:b w:val="0"/>
          <w:bCs w:val="0"/>
        </w:rPr>
        <w:t xml:space="preserve">por antonomasia, asociaciones; y las mismas su estatus jurídico está regulado en la Ley de Asociaciones y Fundaciones Sin Fines de Lucro; 2) Que la naturaleza jurídica de las Asociaciones, está constituido por personas naturales o jurídicas, no gubernamentales; y en ese contexto el sector público no tiene representación institucionalizada, en el sector privado empresarial.” </w:t>
      </w:r>
      <w:r w:rsidRPr="0077394A">
        <w:rPr>
          <w:rStyle w:val="Textoennegrita"/>
          <w:bCs w:val="0"/>
        </w:rPr>
        <w:t>IV.</w:t>
      </w:r>
      <w:r>
        <w:rPr>
          <w:rStyle w:val="Textoennegrita"/>
          <w:b w:val="0"/>
          <w:bCs w:val="0"/>
        </w:rPr>
        <w:t xml:space="preserve"> Que </w:t>
      </w:r>
      <w:r>
        <w:rPr>
          <w:rStyle w:val="Textoennegrita"/>
          <w:b w:val="0"/>
          <w:bCs w:val="0"/>
        </w:rPr>
        <w:lastRenderedPageBreak/>
        <w:t>conforme a lo expresado por la unidad administrativa, es menester citar el Art. 62 de la citada ley, el cual manifiesta: “</w:t>
      </w:r>
      <w:r w:rsidRPr="00407E21">
        <w:rPr>
          <w:rStyle w:val="Textoennegrita"/>
          <w:b w:val="0"/>
          <w:bCs w:val="0"/>
        </w:rPr>
        <w:t>Los entes obligados deberán entregar</w:t>
      </w:r>
      <w:r>
        <w:rPr>
          <w:rStyle w:val="Textoennegrita"/>
          <w:bCs w:val="0"/>
        </w:rPr>
        <w:t xml:space="preserve"> únicamente información que se encuentre en su poder (…)”,</w:t>
      </w:r>
      <w:r>
        <w:rPr>
          <w:rStyle w:val="Textoennegrita"/>
          <w:b w:val="0"/>
          <w:bCs w:val="0"/>
        </w:rPr>
        <w:t xml:space="preserve"> en ese sentido, al no 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 </w:t>
      </w:r>
      <w:r w:rsidRPr="00BB3C4D">
        <w:rPr>
          <w:rFonts w:eastAsia="Times New Roman"/>
          <w:b/>
          <w:lang w:val="es-ES" w:eastAsia="es-ES"/>
        </w:rPr>
        <w:t xml:space="preserve">POR TANTO, </w:t>
      </w:r>
      <w:r w:rsidRPr="00BB3C4D">
        <w:rPr>
          <w:rFonts w:eastAsia="Times New Roman"/>
          <w:lang w:val="es-ES" w:eastAsia="es-ES"/>
        </w:rPr>
        <w:t>conforme a los Art</w:t>
      </w:r>
      <w:r w:rsidR="000D5BBB">
        <w:rPr>
          <w:rFonts w:eastAsia="Times New Roman"/>
          <w:lang w:val="es-ES" w:eastAsia="es-ES"/>
        </w:rPr>
        <w:t>s</w:t>
      </w:r>
      <w:r w:rsidRPr="00BB3C4D">
        <w:rPr>
          <w:rFonts w:eastAsia="Times New Roman"/>
          <w:lang w:val="es-ES" w:eastAsia="es-ES"/>
        </w:rPr>
        <w:t>.</w:t>
      </w:r>
      <w:r w:rsidR="000D5BBB">
        <w:rPr>
          <w:rFonts w:eastAsia="Times New Roman"/>
          <w:lang w:val="es-ES" w:eastAsia="es-ES"/>
        </w:rPr>
        <w:t>1</w:t>
      </w:r>
      <w:proofErr w:type="gramStart"/>
      <w:r w:rsidR="000D5BBB">
        <w:rPr>
          <w:rFonts w:eastAsia="Times New Roman"/>
          <w:lang w:val="es-ES" w:eastAsia="es-ES"/>
        </w:rPr>
        <w:t>,2</w:t>
      </w:r>
      <w:proofErr w:type="gramEnd"/>
      <w:r w:rsidR="000D5BBB">
        <w:rPr>
          <w:rFonts w:eastAsia="Times New Roman"/>
          <w:lang w:val="es-ES" w:eastAsia="es-ES"/>
        </w:rPr>
        <w:t>, 6, 18,</w:t>
      </w:r>
      <w:r w:rsidRPr="00BB3C4D">
        <w:rPr>
          <w:rFonts w:eastAsia="Times New Roman"/>
          <w:lang w:val="es-ES" w:eastAsia="es-ES"/>
        </w:rPr>
        <w:t xml:space="preserve"> 86 inc. 3</w:t>
      </w:r>
      <w:r>
        <w:rPr>
          <w:rFonts w:eastAsia="Times New Roman"/>
          <w:lang w:val="es-ES" w:eastAsia="es-ES"/>
        </w:rPr>
        <w:t>°</w:t>
      </w:r>
      <w:r w:rsidRPr="00BB3C4D">
        <w:rPr>
          <w:rFonts w:eastAsia="Times New Roman"/>
          <w:lang w:val="es-ES" w:eastAsia="es-ES"/>
        </w:rPr>
        <w:t xml:space="preserve"> de la Constitución, y </w:t>
      </w:r>
      <w:r>
        <w:rPr>
          <w:rFonts w:eastAsia="Times New Roman"/>
          <w:lang w:val="es-ES" w:eastAsia="es-ES"/>
        </w:rPr>
        <w:t xml:space="preserve">con base </w:t>
      </w:r>
      <w:r w:rsidRPr="00BB3C4D">
        <w:rPr>
          <w:rFonts w:eastAsia="Times New Roman"/>
          <w:lang w:val="es-ES" w:eastAsia="es-ES"/>
        </w:rPr>
        <w:t>Arts.</w:t>
      </w:r>
      <w:r>
        <w:rPr>
          <w:rFonts w:eastAsia="Times New Roman"/>
          <w:lang w:val="es-ES" w:eastAsia="es-ES"/>
        </w:rPr>
        <w:t xml:space="preserve"> 2,</w:t>
      </w:r>
      <w:r w:rsidRPr="00BB3C4D">
        <w:rPr>
          <w:rFonts w:eastAsia="Times New Roman"/>
          <w:lang w:val="es-ES" w:eastAsia="es-ES"/>
        </w:rPr>
        <w:t xml:space="preserve"> 7, 9, 50, 62 y 7</w:t>
      </w:r>
      <w:r>
        <w:rPr>
          <w:rFonts w:eastAsia="Times New Roman"/>
          <w:lang w:val="es-ES" w:eastAsia="es-ES"/>
        </w:rPr>
        <w:t>3</w:t>
      </w:r>
      <w:r w:rsidRPr="00BB3C4D">
        <w:rPr>
          <w:rFonts w:eastAsia="Times New Roman"/>
          <w:lang w:val="es-ES" w:eastAsia="es-ES"/>
        </w:rPr>
        <w:t xml:space="preserve"> de la Ley de Acceso a la Información Pública, esta dependencia</w:t>
      </w:r>
      <w:r w:rsidRPr="00BB3C4D">
        <w:rPr>
          <w:rFonts w:eastAsia="Times New Roman"/>
          <w:b/>
          <w:lang w:val="es-ES" w:eastAsia="es-ES"/>
        </w:rPr>
        <w:t>, RESUELVE: 1°</w:t>
      </w:r>
      <w:r>
        <w:rPr>
          <w:rFonts w:eastAsia="Times New Roman"/>
          <w:b/>
          <w:lang w:val="es-ES" w:eastAsia="es-ES"/>
        </w:rPr>
        <w:t xml:space="preserve"> </w:t>
      </w:r>
      <w:r>
        <w:rPr>
          <w:rFonts w:eastAsia="Times New Roman"/>
          <w:lang w:val="es-ES" w:eastAsia="es-ES"/>
        </w:rPr>
        <w:t>Declarar la inexistencia de la informac</w:t>
      </w:r>
      <w:r w:rsidR="00621263">
        <w:rPr>
          <w:rFonts w:eastAsia="Times New Roman"/>
          <w:lang w:val="es-ES" w:eastAsia="es-ES"/>
        </w:rPr>
        <w:t xml:space="preserve">ión solicitada por las razones expuestas. </w:t>
      </w:r>
      <w:r w:rsidRPr="005A06D4">
        <w:rPr>
          <w:rFonts w:eastAsia="Times New Roman"/>
          <w:b/>
          <w:lang w:val="es-ES" w:eastAsia="es-ES"/>
        </w:rPr>
        <w:t>2°</w:t>
      </w:r>
      <w:r w:rsidRPr="00BB3C4D">
        <w:rPr>
          <w:rFonts w:eastAsia="Times New Roman"/>
          <w:lang w:val="es-ES" w:eastAsia="es-ES"/>
        </w:rPr>
        <w:t xml:space="preserve"> Remítase la presente por medio señalada para tal efecto. </w:t>
      </w:r>
      <w:r w:rsidRPr="00BB3C4D">
        <w:rPr>
          <w:rFonts w:eastAsia="Times New Roman"/>
          <w:b/>
          <w:lang w:val="es-ES" w:eastAsia="es-ES"/>
        </w:rPr>
        <w:t>NOTIFÍQUESE</w:t>
      </w:r>
      <w:r w:rsidRPr="00BB3C4D">
        <w:rPr>
          <w:rFonts w:eastAsia="Times New Roman"/>
          <w:lang w:val="es-ES" w:eastAsia="es-ES"/>
        </w:rPr>
        <w:t>.</w:t>
      </w:r>
    </w:p>
    <w:p w:rsidR="00BF17A0" w:rsidRPr="00BB3C4D" w:rsidRDefault="00BF17A0" w:rsidP="00BF17A0">
      <w:pPr>
        <w:rPr>
          <w:rFonts w:ascii="Times New Roman" w:eastAsia="Times New Roman" w:hAnsi="Times New Roman" w:cs="Times New Roman"/>
          <w:sz w:val="24"/>
          <w:szCs w:val="24"/>
          <w:lang w:val="es-ES" w:eastAsia="es-ES"/>
        </w:rPr>
      </w:pPr>
    </w:p>
    <w:p w:rsidR="00BF17A0" w:rsidRPr="00BB3C4D" w:rsidRDefault="00BF17A0" w:rsidP="00BF17A0">
      <w:pPr>
        <w:rPr>
          <w:rFonts w:ascii="Times New Roman" w:eastAsia="Times New Roman" w:hAnsi="Times New Roman" w:cs="Times New Roman"/>
          <w:sz w:val="24"/>
          <w:szCs w:val="24"/>
          <w:lang w:val="es-ES" w:eastAsia="es-ES"/>
        </w:rPr>
      </w:pPr>
    </w:p>
    <w:p w:rsidR="00BF17A0" w:rsidRPr="00BB3C4D" w:rsidRDefault="00BF17A0" w:rsidP="00BF17A0">
      <w:pPr>
        <w:rPr>
          <w:rFonts w:ascii="Times New Roman" w:eastAsia="Times New Roman" w:hAnsi="Times New Roman" w:cs="Times New Roman"/>
          <w:sz w:val="24"/>
          <w:szCs w:val="24"/>
          <w:lang w:val="es-ES" w:eastAsia="es-ES"/>
        </w:rPr>
      </w:pPr>
    </w:p>
    <w:p w:rsidR="00BF17A0" w:rsidRPr="00BB3C4D" w:rsidRDefault="00BF17A0" w:rsidP="00BF17A0">
      <w:pPr>
        <w:tabs>
          <w:tab w:val="left" w:pos="3418"/>
        </w:tabs>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JENNI VANESSA QUINTANILLA GARCÍA</w:t>
      </w:r>
    </w:p>
    <w:p w:rsidR="00BF17A0" w:rsidRPr="00BB3C4D" w:rsidRDefault="00BF17A0" w:rsidP="00BF17A0">
      <w:pPr>
        <w:spacing w:after="0"/>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BF17A0" w:rsidRPr="00BB3C4D" w:rsidRDefault="00BF17A0" w:rsidP="00BF17A0">
      <w:pPr>
        <w:rPr>
          <w:sz w:val="24"/>
          <w:szCs w:val="24"/>
          <w:lang w:val="es-ES_tradnl"/>
        </w:rPr>
      </w:pPr>
    </w:p>
    <w:p w:rsidR="00BF17A0" w:rsidRPr="00BB3C4D" w:rsidRDefault="00BF17A0" w:rsidP="00BF17A0">
      <w:pPr>
        <w:rPr>
          <w:sz w:val="24"/>
          <w:szCs w:val="24"/>
          <w:lang w:val="es-ES_tradnl"/>
        </w:rPr>
      </w:pPr>
    </w:p>
    <w:p w:rsidR="00BF17A0" w:rsidRPr="00BB3C4D" w:rsidRDefault="00BF17A0" w:rsidP="00BF17A0">
      <w:pPr>
        <w:jc w:val="right"/>
        <w:rPr>
          <w:sz w:val="24"/>
          <w:szCs w:val="24"/>
        </w:rPr>
      </w:pPr>
    </w:p>
    <w:p w:rsidR="00BF17A0" w:rsidRPr="00BB3C4D" w:rsidRDefault="00BF17A0" w:rsidP="00BF17A0">
      <w:pPr>
        <w:rPr>
          <w:sz w:val="24"/>
          <w:szCs w:val="24"/>
        </w:rPr>
      </w:pPr>
    </w:p>
    <w:p w:rsidR="0071078C" w:rsidRPr="00BF17A0" w:rsidRDefault="0071078C">
      <w:pPr>
        <w:rPr>
          <w:lang w:val="es-ES_tradnl"/>
        </w:rPr>
      </w:pPr>
    </w:p>
    <w:sectPr w:rsidR="0071078C" w:rsidRPr="00BF17A0"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A7" w:rsidRDefault="004A56A7">
      <w:pPr>
        <w:spacing w:after="0" w:line="240" w:lineRule="auto"/>
      </w:pPr>
      <w:r>
        <w:separator/>
      </w:r>
    </w:p>
  </w:endnote>
  <w:endnote w:type="continuationSeparator" w:id="0">
    <w:p w:rsidR="004A56A7" w:rsidRDefault="004A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A17" w:rsidRPr="00362822" w:rsidRDefault="0082380E" w:rsidP="007D4A17">
    <w:pPr>
      <w:pStyle w:val="Piedepgina"/>
      <w:rPr>
        <w:rFonts w:ascii="Monotype Corsiva" w:hAnsi="Monotype Corsiva"/>
      </w:rPr>
    </w:pPr>
    <w:r w:rsidRPr="00362822">
      <w:rPr>
        <w:rFonts w:ascii="Monotype Corsiva" w:hAnsi="Monotype Corsiva"/>
      </w:rPr>
      <w:t>_______________________________________________________________________________</w:t>
    </w:r>
  </w:p>
  <w:p w:rsidR="007D4A17" w:rsidRPr="00362822" w:rsidRDefault="0082380E" w:rsidP="007D4A17">
    <w:pPr>
      <w:pStyle w:val="Piedepgina"/>
      <w:jc w:val="center"/>
      <w:rPr>
        <w:rFonts w:ascii="Monotype Corsiva" w:hAnsi="Monotype Corsiva"/>
      </w:rPr>
    </w:pPr>
    <w:r w:rsidRPr="00362822">
      <w:rPr>
        <w:rFonts w:ascii="Monotype Corsiva" w:hAnsi="Monotype Corsiva"/>
      </w:rPr>
      <w:t>15 Av. Norte Y 9ª calle poniente, Centro de Gobierno San Salvador</w:t>
    </w:r>
  </w:p>
  <w:p w:rsidR="007D4A17" w:rsidRPr="00362822" w:rsidRDefault="0082380E" w:rsidP="007D4A17">
    <w:pPr>
      <w:pStyle w:val="Piedepgina"/>
      <w:jc w:val="center"/>
      <w:rPr>
        <w:rFonts w:ascii="Monotype Corsiva" w:hAnsi="Monotype Corsiva"/>
      </w:rPr>
    </w:pPr>
    <w:r w:rsidRPr="00362822">
      <w:rPr>
        <w:rFonts w:ascii="Monotype Corsiva" w:hAnsi="Monotype Corsiva"/>
      </w:rPr>
      <w:t>Unidad de Acceso a la Información Pública Tel: 2527-7022</w:t>
    </w:r>
  </w:p>
  <w:p w:rsidR="007D4A17" w:rsidRDefault="004A56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A7" w:rsidRDefault="004A56A7">
      <w:pPr>
        <w:spacing w:after="0" w:line="240" w:lineRule="auto"/>
      </w:pPr>
      <w:r>
        <w:separator/>
      </w:r>
    </w:p>
  </w:footnote>
  <w:footnote w:type="continuationSeparator" w:id="0">
    <w:p w:rsidR="004A56A7" w:rsidRDefault="004A5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A0"/>
    <w:rsid w:val="000D5BBB"/>
    <w:rsid w:val="00186FDC"/>
    <w:rsid w:val="00480CE0"/>
    <w:rsid w:val="004A56A7"/>
    <w:rsid w:val="004A6A63"/>
    <w:rsid w:val="00621263"/>
    <w:rsid w:val="0071078C"/>
    <w:rsid w:val="007C535F"/>
    <w:rsid w:val="0082380E"/>
    <w:rsid w:val="0092707A"/>
    <w:rsid w:val="009A24A3"/>
    <w:rsid w:val="00BF17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7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F17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7A0"/>
  </w:style>
  <w:style w:type="paragraph" w:styleId="NormalWeb">
    <w:name w:val="Normal (Web)"/>
    <w:basedOn w:val="Normal"/>
    <w:uiPriority w:val="99"/>
    <w:unhideWhenUsed/>
    <w:rsid w:val="00BF17A0"/>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BF17A0"/>
    <w:rPr>
      <w:b/>
      <w:bCs/>
    </w:rPr>
  </w:style>
  <w:style w:type="paragraph" w:styleId="Textodeglobo">
    <w:name w:val="Balloon Text"/>
    <w:basedOn w:val="Normal"/>
    <w:link w:val="TextodegloboCar"/>
    <w:uiPriority w:val="99"/>
    <w:semiHidden/>
    <w:unhideWhenUsed/>
    <w:rsid w:val="006212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7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F17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7A0"/>
  </w:style>
  <w:style w:type="paragraph" w:styleId="NormalWeb">
    <w:name w:val="Normal (Web)"/>
    <w:basedOn w:val="Normal"/>
    <w:uiPriority w:val="99"/>
    <w:unhideWhenUsed/>
    <w:rsid w:val="00BF17A0"/>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BF17A0"/>
    <w:rPr>
      <w:b/>
      <w:bCs/>
    </w:rPr>
  </w:style>
  <w:style w:type="paragraph" w:styleId="Textodeglobo">
    <w:name w:val="Balloon Text"/>
    <w:basedOn w:val="Normal"/>
    <w:link w:val="TextodegloboCar"/>
    <w:uiPriority w:val="99"/>
    <w:semiHidden/>
    <w:unhideWhenUsed/>
    <w:rsid w:val="006212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3</cp:revision>
  <cp:lastPrinted>2017-06-20T17:29:00Z</cp:lastPrinted>
  <dcterms:created xsi:type="dcterms:W3CDTF">2017-06-20T19:07:00Z</dcterms:created>
  <dcterms:modified xsi:type="dcterms:W3CDTF">2017-09-14T16:23:00Z</dcterms:modified>
</cp:coreProperties>
</file>