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3B5D55" w:rsidTr="00270999">
        <w:tc>
          <w:tcPr>
            <w:tcW w:w="2881" w:type="dxa"/>
            <w:hideMark/>
          </w:tcPr>
          <w:p w:rsidR="003B5D55" w:rsidRDefault="003B5D55" w:rsidP="00270999">
            <w:pPr>
              <w:rPr>
                <w:rFonts w:cs="Times New Roman"/>
              </w:rPr>
            </w:pPr>
          </w:p>
        </w:tc>
        <w:tc>
          <w:tcPr>
            <w:tcW w:w="2881" w:type="dxa"/>
            <w:hideMark/>
          </w:tcPr>
          <w:p w:rsidR="003B5D55" w:rsidRDefault="003B5D55" w:rsidP="00270999">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7F87E3D7" wp14:editId="1B3C9C0E">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3B5D55" w:rsidRDefault="003B5D55" w:rsidP="00270999">
            <w:pPr>
              <w:spacing w:after="0"/>
              <w:rPr>
                <w:rFonts w:cs="Times New Roman"/>
              </w:rPr>
            </w:pPr>
          </w:p>
        </w:tc>
      </w:tr>
      <w:tr w:rsidR="003B5D55" w:rsidRPr="00404932" w:rsidTr="00270999">
        <w:tc>
          <w:tcPr>
            <w:tcW w:w="8644" w:type="dxa"/>
            <w:gridSpan w:val="3"/>
            <w:hideMark/>
          </w:tcPr>
          <w:p w:rsidR="003B5D55" w:rsidRPr="00404932" w:rsidRDefault="003B5D55" w:rsidP="00270999">
            <w:pPr>
              <w:spacing w:after="0" w:line="240" w:lineRule="auto"/>
              <w:ind w:right="-361"/>
              <w:jc w:val="center"/>
              <w:rPr>
                <w:rFonts w:ascii="Times New Roman" w:eastAsia="Times New Roman" w:hAnsi="Times New Roman" w:cs="Times New Roman"/>
                <w:b/>
                <w:noProof/>
                <w:sz w:val="24"/>
                <w:szCs w:val="24"/>
                <w:lang w:val="es-ES" w:eastAsia="es-ES"/>
              </w:rPr>
            </w:pPr>
            <w:r w:rsidRPr="00404932">
              <w:rPr>
                <w:rFonts w:ascii="Times New Roman" w:eastAsia="Times New Roman" w:hAnsi="Times New Roman" w:cs="Times New Roman"/>
                <w:b/>
                <w:noProof/>
                <w:sz w:val="24"/>
                <w:szCs w:val="24"/>
                <w:lang w:val="es-ES" w:eastAsia="es-ES"/>
              </w:rPr>
              <w:t>MINISTERIO DE GOBERNACIÓN Y DESARROLLO TERRITORIAL</w:t>
            </w:r>
          </w:p>
          <w:p w:rsidR="003B5D55" w:rsidRPr="00404932" w:rsidRDefault="003B5D55" w:rsidP="00270999">
            <w:pPr>
              <w:spacing w:after="0" w:line="240" w:lineRule="auto"/>
              <w:jc w:val="center"/>
              <w:rPr>
                <w:rFonts w:ascii="Times New Roman" w:eastAsia="Times New Roman" w:hAnsi="Times New Roman" w:cs="Times New Roman"/>
                <w:noProof/>
                <w:sz w:val="24"/>
                <w:szCs w:val="24"/>
                <w:lang w:val="es-ES" w:eastAsia="es-ES"/>
              </w:rPr>
            </w:pPr>
            <w:r w:rsidRPr="00404932">
              <w:rPr>
                <w:rFonts w:ascii="Times New Roman" w:eastAsia="Times New Roman" w:hAnsi="Times New Roman" w:cs="Times New Roman"/>
                <w:b/>
                <w:noProof/>
                <w:sz w:val="24"/>
                <w:szCs w:val="24"/>
                <w:lang w:val="es-ES" w:eastAsia="es-ES"/>
              </w:rPr>
              <w:t>REPÚBLICA DE EL SALVADOR, AMÉRICA CENTRAL</w:t>
            </w:r>
          </w:p>
        </w:tc>
      </w:tr>
    </w:tbl>
    <w:p w:rsidR="003B5D55" w:rsidRPr="003C384A" w:rsidRDefault="00D66F97" w:rsidP="003B5D55">
      <w:pPr>
        <w:jc w:val="both"/>
        <w:rPr>
          <w:rFonts w:ascii="Times New Roman" w:hAnsi="Times New Roman" w:cs="Times New Roman"/>
        </w:rPr>
      </w:pPr>
      <w:r w:rsidRPr="008E3D73">
        <w:rPr>
          <w:rFonts w:ascii="Times New Roman" w:eastAsia="Times New Roman" w:hAnsi="Times New Roman" w:cs="Times New Roman"/>
          <w:b/>
          <w:szCs w:val="24"/>
          <w:lang w:val="es-ES" w:eastAsia="es-ES"/>
        </w:rPr>
        <w:t>RESOLUCIÓN NÚMERO SETENTA Y CUATRO</w:t>
      </w:r>
      <w:r w:rsidR="003B5D55" w:rsidRPr="008E3D73">
        <w:rPr>
          <w:rFonts w:ascii="Times New Roman" w:eastAsia="Times New Roman" w:hAnsi="Times New Roman" w:cs="Times New Roman"/>
          <w:b/>
          <w:szCs w:val="24"/>
          <w:lang w:val="es-ES" w:eastAsia="es-ES"/>
        </w:rPr>
        <w:t xml:space="preserve">, NÚMERO CORRELATIV </w:t>
      </w:r>
      <w:r w:rsidRPr="008E3D73">
        <w:rPr>
          <w:rFonts w:ascii="Times New Roman" w:hAnsi="Times New Roman" w:cs="Times New Roman"/>
          <w:b/>
          <w:szCs w:val="24"/>
        </w:rPr>
        <w:t xml:space="preserve">MIGOB-2017-0071. </w:t>
      </w:r>
      <w:r w:rsidR="003B5D55" w:rsidRPr="008E3D73">
        <w:rPr>
          <w:rFonts w:ascii="Times New Roman" w:eastAsia="Times New Roman" w:hAnsi="Times New Roman" w:cs="Times New Roman"/>
          <w:b/>
          <w:szCs w:val="24"/>
          <w:lang w:val="es-ES" w:eastAsia="es-ES"/>
        </w:rPr>
        <w:t xml:space="preserve">UNIDAD DE ACCESO A LA INFORMACIÓN DEL MINISTERIO DE GOBERNACIÓN Y DESARROLLO TERRITORIAL. </w:t>
      </w:r>
      <w:r w:rsidRPr="008E3D73">
        <w:rPr>
          <w:rFonts w:ascii="Times New Roman" w:eastAsia="Times New Roman" w:hAnsi="Times New Roman" w:cs="Times New Roman"/>
          <w:szCs w:val="24"/>
          <w:lang w:val="es-ES" w:eastAsia="es-ES"/>
        </w:rPr>
        <w:t xml:space="preserve">San Salvador, a las ocho </w:t>
      </w:r>
      <w:r w:rsidR="008E3D73" w:rsidRPr="008E3D73">
        <w:rPr>
          <w:rFonts w:ascii="Times New Roman" w:eastAsia="Times New Roman" w:hAnsi="Times New Roman" w:cs="Times New Roman"/>
          <w:szCs w:val="24"/>
          <w:lang w:val="es-ES" w:eastAsia="es-ES"/>
        </w:rPr>
        <w:t xml:space="preserve"> horas </w:t>
      </w:r>
      <w:r w:rsidR="003B5D55" w:rsidRPr="008E3D73">
        <w:rPr>
          <w:rFonts w:ascii="Times New Roman" w:eastAsia="Times New Roman" w:hAnsi="Times New Roman" w:cs="Times New Roman"/>
          <w:szCs w:val="24"/>
          <w:lang w:val="es-ES" w:eastAsia="es-ES"/>
        </w:rPr>
        <w:t xml:space="preserve">con treinta y </w:t>
      </w:r>
      <w:r w:rsidR="008E3D73" w:rsidRPr="008E3D73">
        <w:rPr>
          <w:rFonts w:ascii="Times New Roman" w:eastAsia="Times New Roman" w:hAnsi="Times New Roman" w:cs="Times New Roman"/>
          <w:szCs w:val="24"/>
          <w:lang w:val="es-ES" w:eastAsia="es-ES"/>
        </w:rPr>
        <w:t>un</w:t>
      </w:r>
      <w:r w:rsidR="003B5D55" w:rsidRPr="008E3D73">
        <w:rPr>
          <w:rFonts w:ascii="Times New Roman" w:eastAsia="Times New Roman" w:hAnsi="Times New Roman" w:cs="Times New Roman"/>
          <w:szCs w:val="24"/>
          <w:lang w:val="es-ES" w:eastAsia="es-ES"/>
        </w:rPr>
        <w:t xml:space="preserve">o minutos del día </w:t>
      </w:r>
      <w:r w:rsidR="008E3D73" w:rsidRPr="008E3D73">
        <w:rPr>
          <w:rFonts w:ascii="Times New Roman" w:eastAsia="Times New Roman" w:hAnsi="Times New Roman" w:cs="Times New Roman"/>
          <w:szCs w:val="24"/>
          <w:lang w:val="es-ES" w:eastAsia="es-ES"/>
        </w:rPr>
        <w:t xml:space="preserve">uno de junio de dos mil diecisiete. </w:t>
      </w:r>
      <w:r w:rsidR="003B5D55" w:rsidRPr="008E3D73">
        <w:rPr>
          <w:rFonts w:ascii="Times New Roman" w:eastAsia="Times New Roman" w:hAnsi="Times New Roman" w:cs="Times New Roman"/>
          <w:b/>
          <w:szCs w:val="24"/>
          <w:lang w:val="es-ES" w:eastAsia="es-ES"/>
        </w:rPr>
        <w:t>CONSIDERANDO:</w:t>
      </w:r>
      <w:r w:rsidR="003B5D55" w:rsidRPr="008E3D73">
        <w:rPr>
          <w:rFonts w:ascii="Times New Roman" w:eastAsia="Times New Roman" w:hAnsi="Times New Roman" w:cs="Times New Roman"/>
          <w:szCs w:val="24"/>
          <w:lang w:val="es-ES" w:eastAsia="es-ES"/>
        </w:rPr>
        <w:t xml:space="preserve"> </w:t>
      </w:r>
      <w:r w:rsidR="003B5D55" w:rsidRPr="008E3D73">
        <w:rPr>
          <w:rFonts w:ascii="Times New Roman" w:eastAsia="Times New Roman" w:hAnsi="Times New Roman" w:cs="Times New Roman"/>
          <w:b/>
          <w:szCs w:val="24"/>
          <w:lang w:val="es-ES" w:eastAsia="es-ES"/>
        </w:rPr>
        <w:t>I.</w:t>
      </w:r>
      <w:r w:rsidR="003B5D55" w:rsidRPr="008E3D73">
        <w:rPr>
          <w:rFonts w:ascii="Times New Roman" w:eastAsia="Times New Roman" w:hAnsi="Times New Roman" w:cs="Times New Roman"/>
          <w:szCs w:val="24"/>
          <w:lang w:val="es-ES" w:eastAsia="es-ES"/>
        </w:rPr>
        <w:t xml:space="preserve"> Que habién</w:t>
      </w:r>
      <w:r w:rsidR="008E3D73" w:rsidRPr="008E3D73">
        <w:rPr>
          <w:rFonts w:ascii="Times New Roman" w:eastAsia="Times New Roman" w:hAnsi="Times New Roman" w:cs="Times New Roman"/>
          <w:szCs w:val="24"/>
          <w:lang w:val="es-ES" w:eastAsia="es-ES"/>
        </w:rPr>
        <w:t xml:space="preserve">dose presentado solicitud a la </w:t>
      </w:r>
      <w:r w:rsidR="003B5D55" w:rsidRPr="008E3D73">
        <w:rPr>
          <w:rFonts w:ascii="Times New Roman" w:eastAsia="Times New Roman" w:hAnsi="Times New Roman" w:cs="Times New Roman"/>
          <w:szCs w:val="24"/>
          <w:lang w:val="es-ES" w:eastAsia="es-ES"/>
        </w:rPr>
        <w:t>Unidad de Acceso a la Información  de esta Secretaria de Estado por:</w:t>
      </w:r>
      <w:r w:rsidR="008E3D73" w:rsidRPr="008E3D73">
        <w:rPr>
          <w:rFonts w:ascii="Times New Roman" w:hAnsi="Times New Roman" w:cs="Times New Roman"/>
          <w:szCs w:val="24"/>
          <w:lang w:val="es-ES"/>
        </w:rPr>
        <w:t xml:space="preserve"> </w:t>
      </w:r>
      <w:r w:rsidR="005F6AC3">
        <w:rPr>
          <w:rFonts w:ascii="Times New Roman" w:hAnsi="Times New Roman" w:cs="Times New Roman"/>
          <w:b/>
        </w:rPr>
        <w:t>---------------------------------------------------------</w:t>
      </w:r>
      <w:bookmarkStart w:id="0" w:name="_GoBack"/>
      <w:bookmarkEnd w:id="0"/>
      <w:r w:rsidR="008E3D73">
        <w:rPr>
          <w:rFonts w:ascii="Times New Roman" w:hAnsi="Times New Roman" w:cs="Times New Roman"/>
          <w:szCs w:val="24"/>
          <w:lang w:val="es-ES"/>
        </w:rPr>
        <w:t xml:space="preserve">, </w:t>
      </w:r>
      <w:r w:rsidR="003B5D55">
        <w:rPr>
          <w:rFonts w:ascii="Times New Roman" w:hAnsi="Times New Roman" w:cs="Times New Roman"/>
          <w:szCs w:val="24"/>
        </w:rPr>
        <w:t>el día 17</w:t>
      </w:r>
      <w:r w:rsidR="007003FD">
        <w:rPr>
          <w:rFonts w:ascii="Times New Roman" w:hAnsi="Times New Roman" w:cs="Times New Roman"/>
          <w:szCs w:val="24"/>
        </w:rPr>
        <w:t xml:space="preserve"> de mayo </w:t>
      </w:r>
      <w:r w:rsidR="003B5D55" w:rsidRPr="003B5D55">
        <w:rPr>
          <w:rFonts w:ascii="Times New Roman" w:eastAsia="Times New Roman" w:hAnsi="Times New Roman" w:cs="Times New Roman"/>
          <w:bCs/>
          <w:szCs w:val="24"/>
          <w:lang w:val="es-ES" w:eastAsia="es-ES"/>
        </w:rPr>
        <w:t>del año 2017</w:t>
      </w:r>
      <w:r w:rsidR="003B5D55" w:rsidRPr="003B5D55">
        <w:rPr>
          <w:rFonts w:ascii="Times New Roman" w:eastAsia="Times New Roman" w:hAnsi="Times New Roman" w:cs="Times New Roman"/>
          <w:szCs w:val="24"/>
          <w:lang w:val="es-ES" w:eastAsia="es-ES"/>
        </w:rPr>
        <w:t>. En la cual requiere:</w:t>
      </w:r>
      <w:r w:rsidR="008E3D73">
        <w:rPr>
          <w:rFonts w:ascii="Times New Roman" w:eastAsia="Times New Roman" w:hAnsi="Times New Roman" w:cs="Times New Roman"/>
          <w:szCs w:val="24"/>
          <w:lang w:val="es-ES" w:eastAsia="es-ES"/>
        </w:rPr>
        <w:t xml:space="preserve"> </w:t>
      </w:r>
      <w:r w:rsidR="008E3D73" w:rsidRPr="008E3D73">
        <w:rPr>
          <w:rFonts w:ascii="Times New Roman" w:eastAsia="Times New Roman" w:hAnsi="Times New Roman" w:cs="Times New Roman"/>
          <w:szCs w:val="24"/>
          <w:lang w:val="es-ES" w:eastAsia="es-ES"/>
        </w:rPr>
        <w:t>“</w:t>
      </w:r>
      <w:r w:rsidR="008E3D73" w:rsidRPr="008E3D73">
        <w:rPr>
          <w:rFonts w:ascii="Times New Roman" w:hAnsi="Times New Roman" w:cs="Times New Roman"/>
        </w:rPr>
        <w:t>Copia de expediente con el cual se inscribió la última junta Directa de la Asociación Salvadoreña de Profesionales en Administración de Empresas (ASPAE)”</w:t>
      </w:r>
      <w:r w:rsidR="008E3D73">
        <w:t xml:space="preserve"> </w:t>
      </w:r>
      <w:r w:rsidR="008E3D73">
        <w:rPr>
          <w:rFonts w:ascii="Times New Roman" w:eastAsia="Times New Roman" w:hAnsi="Times New Roman" w:cs="Times New Roman"/>
          <w:szCs w:val="24"/>
          <w:lang w:eastAsia="es-ES"/>
        </w:rPr>
        <w:t xml:space="preserve"> </w:t>
      </w:r>
      <w:r w:rsidR="003B5D55" w:rsidRPr="003B5D55">
        <w:rPr>
          <w:rFonts w:ascii="Times New Roman" w:eastAsia="Times New Roman" w:hAnsi="Times New Roman" w:cs="Times New Roman"/>
          <w:b/>
          <w:szCs w:val="24"/>
          <w:lang w:eastAsia="es-ES"/>
        </w:rPr>
        <w:t>II</w:t>
      </w:r>
      <w:r w:rsidR="003B5D55" w:rsidRPr="003B5D55">
        <w:rPr>
          <w:rFonts w:ascii="Times New Roman" w:eastAsia="Times New Roman" w:hAnsi="Times New Roman" w:cs="Times New Roman"/>
          <w:szCs w:val="24"/>
          <w:lang w:eastAsia="es-ES"/>
        </w:rPr>
        <w:t xml:space="preserve">. </w:t>
      </w:r>
      <w:r w:rsidR="003B5D55" w:rsidRPr="003B5D55">
        <w:rPr>
          <w:rFonts w:ascii="Times New Roman" w:eastAsia="Times New Roman" w:hAnsi="Times New Roman" w:cs="Times New Roman"/>
          <w:szCs w:val="24"/>
          <w:lang w:val="es-ES" w:eastAsia="es-ES"/>
        </w:rPr>
        <w:t xml:space="preserve">Que la referida solicitud cumple con todos los requisitos establecidos en el artículo 66 de la Ley de Acceso </w:t>
      </w:r>
      <w:r w:rsidR="007003FD">
        <w:rPr>
          <w:rFonts w:ascii="Times New Roman" w:eastAsia="Times New Roman" w:hAnsi="Times New Roman" w:cs="Times New Roman"/>
          <w:szCs w:val="24"/>
          <w:lang w:val="es-ES" w:eastAsia="es-ES"/>
        </w:rPr>
        <w:t xml:space="preserve">a la Información Pública (LAIP). </w:t>
      </w:r>
      <w:r w:rsidR="003B5D55" w:rsidRPr="003B5D55">
        <w:rPr>
          <w:rFonts w:ascii="Times New Roman" w:eastAsia="Times New Roman" w:hAnsi="Times New Roman" w:cs="Times New Roman"/>
          <w:b/>
          <w:szCs w:val="24"/>
          <w:lang w:eastAsia="es-ES"/>
        </w:rPr>
        <w:t>III.</w:t>
      </w:r>
      <w:r w:rsidR="003B5D55" w:rsidRPr="003B5D55">
        <w:rPr>
          <w:rFonts w:ascii="Times New Roman" w:eastAsia="Times New Roman" w:hAnsi="Times New Roman" w:cs="Times New Roman"/>
          <w:szCs w:val="24"/>
          <w:lang w:eastAsia="es-ES"/>
        </w:rPr>
        <w:t xml:space="preserve"> C</w:t>
      </w:r>
      <w:r w:rsidR="003B5D55">
        <w:rPr>
          <w:rFonts w:ascii="Times New Roman" w:eastAsia="Times New Roman" w:hAnsi="Times New Roman" w:cs="Times New Roman"/>
          <w:szCs w:val="24"/>
          <w:lang w:eastAsia="es-ES"/>
        </w:rPr>
        <w:t>onforme artículo 70 de la L</w:t>
      </w:r>
      <w:r w:rsidR="008E3D73">
        <w:rPr>
          <w:rFonts w:ascii="Times New Roman" w:eastAsia="Times New Roman" w:hAnsi="Times New Roman" w:cs="Times New Roman"/>
          <w:szCs w:val="24"/>
          <w:lang w:eastAsia="es-ES"/>
        </w:rPr>
        <w:t xml:space="preserve">AIP, se trasladó la solicitud al Registro de Asociaciones y Fundaciones Sin Fines </w:t>
      </w:r>
      <w:r w:rsidR="007D7491">
        <w:rPr>
          <w:rFonts w:ascii="Times New Roman" w:eastAsia="Times New Roman" w:hAnsi="Times New Roman" w:cs="Times New Roman"/>
          <w:szCs w:val="24"/>
          <w:lang w:eastAsia="es-ES"/>
        </w:rPr>
        <w:t xml:space="preserve">de Lucro, la que remite la siguiente respuesta: </w:t>
      </w:r>
      <w:r w:rsidR="007D7491" w:rsidRPr="007D7491">
        <w:rPr>
          <w:rFonts w:ascii="Times New Roman" w:eastAsia="Times New Roman" w:hAnsi="Times New Roman" w:cs="Times New Roman"/>
          <w:i/>
          <w:szCs w:val="24"/>
          <w:lang w:eastAsia="es-ES"/>
        </w:rPr>
        <w:t xml:space="preserve">“(…) </w:t>
      </w:r>
      <w:r w:rsidR="007D7491" w:rsidRPr="007D7491">
        <w:rPr>
          <w:rFonts w:ascii="Times New Roman" w:hAnsi="Times New Roman" w:cs="Times New Roman"/>
          <w:i/>
        </w:rPr>
        <w:t>en relación a la solicitud de información con correlativo #MIGOBDT-2017-0071, relativa a</w:t>
      </w:r>
      <w:r w:rsidR="007D7491" w:rsidRPr="007D7491">
        <w:rPr>
          <w:rStyle w:val="Textoennegrita"/>
          <w:rFonts w:ascii="Times New Roman" w:hAnsi="Times New Roman" w:cs="Times New Roman"/>
          <w:b w:val="0"/>
          <w:bCs w:val="0"/>
          <w:i/>
        </w:rPr>
        <w:t xml:space="preserve">: “Copia de expediente con el cual se inscribió la última junta Directa de la Asociación Salvadoreña de Profesionales en Administración de Empresas (ASPAE).”, y sobre el particular le informo que la última junta directiva de la referida entidad, fue inscrita en marzo de 2013 para el período 2013 a 2015, de la que remito una copia. En cuanto al expediente, para realizar la calificación registral solamente se pide copia simple de dui de los miembros de junta directiva (los cuales no se podrían proporcionar)  y copia simple del diario oficial con los estatutos vigentes, el cual puede ser consultado en línea en la página web del referido Diario Oficial” </w:t>
      </w:r>
      <w:r w:rsidR="00445492">
        <w:rPr>
          <w:rStyle w:val="Textoennegrita"/>
          <w:rFonts w:ascii="Times New Roman" w:hAnsi="Times New Roman" w:cs="Times New Roman"/>
          <w:bCs w:val="0"/>
        </w:rPr>
        <w:t xml:space="preserve">IV. </w:t>
      </w:r>
      <w:r w:rsidR="00445492">
        <w:rPr>
          <w:rStyle w:val="Textoennegrita"/>
          <w:rFonts w:ascii="Times New Roman" w:hAnsi="Times New Roman" w:cs="Times New Roman"/>
          <w:b w:val="0"/>
          <w:bCs w:val="0"/>
        </w:rPr>
        <w:t>Conforme a lo manifestado por</w:t>
      </w:r>
      <w:r w:rsidR="00C47B32">
        <w:rPr>
          <w:rStyle w:val="Textoennegrita"/>
          <w:rFonts w:ascii="Times New Roman" w:hAnsi="Times New Roman" w:cs="Times New Roman"/>
          <w:b w:val="0"/>
          <w:bCs w:val="0"/>
        </w:rPr>
        <w:t xml:space="preserve"> el mencionado Registro</w:t>
      </w:r>
      <w:r w:rsidR="001E48D9">
        <w:rPr>
          <w:rStyle w:val="Textoennegrita"/>
          <w:rFonts w:ascii="Times New Roman" w:hAnsi="Times New Roman" w:cs="Times New Roman"/>
          <w:b w:val="0"/>
          <w:bCs w:val="0"/>
        </w:rPr>
        <w:t>, y  citando lo establecido en el Art. 55 del Reglamento de la LAIP  el cual manifiesta: “</w:t>
      </w:r>
      <w:r w:rsidR="00927596">
        <w:rPr>
          <w:rStyle w:val="Textoennegrita"/>
          <w:rFonts w:ascii="Times New Roman" w:hAnsi="Times New Roman" w:cs="Times New Roman"/>
          <w:b w:val="0"/>
          <w:bCs w:val="0"/>
        </w:rPr>
        <w:t>Una vez admitida la solicitud, el Oficial de Información deberá analizar el contenido de la misma, con el objetivo de determinar si la información solicitada será entregada o fundamentar la negativa de la misma. – Para dicho análisis, el Oficial de Información puede apoyarse: (…) c) lo resuelto por la Unidad Administrativa correspondiente, en caso se haya solicitado apoyo para ubicar la información solicitada por el particular</w:t>
      </w:r>
      <w:r w:rsidR="00C47B32">
        <w:rPr>
          <w:rStyle w:val="Textoennegrita"/>
          <w:rFonts w:ascii="Times New Roman" w:hAnsi="Times New Roman" w:cs="Times New Roman"/>
          <w:b w:val="0"/>
          <w:bCs w:val="0"/>
        </w:rPr>
        <w:t xml:space="preserve"> (…)”, la suscrita es de la opinión  que: el documento de identidad, DUI, contiene datos que se enmarcan dentro de la descripción brindada por el Art. 6 letra a y b de la LAIP, es decir, datos personales y sensibles puesto que conciernen a la nacionalidad, domicilio, situación moral y familiar </w:t>
      </w:r>
      <w:r w:rsidR="007003FD">
        <w:rPr>
          <w:rStyle w:val="Textoennegrita"/>
          <w:rFonts w:ascii="Times New Roman" w:hAnsi="Times New Roman" w:cs="Times New Roman"/>
          <w:b w:val="0"/>
          <w:bCs w:val="0"/>
        </w:rPr>
        <w:t>de l</w:t>
      </w:r>
      <w:r w:rsidR="00C47B32">
        <w:rPr>
          <w:rStyle w:val="Textoennegrita"/>
          <w:rFonts w:ascii="Times New Roman" w:hAnsi="Times New Roman" w:cs="Times New Roman"/>
          <w:b w:val="0"/>
          <w:bCs w:val="0"/>
        </w:rPr>
        <w:t>a persona, los cuales también se clasifican</w:t>
      </w:r>
      <w:r w:rsidR="00920CB6">
        <w:rPr>
          <w:rStyle w:val="Textoennegrita"/>
          <w:rFonts w:ascii="Times New Roman" w:hAnsi="Times New Roman" w:cs="Times New Roman"/>
          <w:b w:val="0"/>
          <w:bCs w:val="0"/>
        </w:rPr>
        <w:t xml:space="preserve"> como información confidencial, </w:t>
      </w:r>
      <w:r w:rsidR="00C47B32">
        <w:rPr>
          <w:rStyle w:val="Textoennegrita"/>
          <w:rFonts w:ascii="Times New Roman" w:hAnsi="Times New Roman" w:cs="Times New Roman"/>
          <w:b w:val="0"/>
          <w:bCs w:val="0"/>
        </w:rPr>
        <w:t xml:space="preserve">Art. 24 </w:t>
      </w:r>
      <w:r w:rsidR="00404932">
        <w:rPr>
          <w:rStyle w:val="Textoennegrita"/>
          <w:rFonts w:ascii="Times New Roman" w:hAnsi="Times New Roman" w:cs="Times New Roman"/>
          <w:b w:val="0"/>
          <w:bCs w:val="0"/>
        </w:rPr>
        <w:t xml:space="preserve"> letra a y b de la LAIP, es así como, el funcionario tiene el deber de custodiar este tipo de información, siendo cauteloso con su manejo, Art. 27 y 28 de la LAIP. Por otro lado, referente a los estatutos vigentes de  ASPAE siendo información publicada en el Diario Oficial, vale mencionar  que la Ley exime de obligación de dar trámite al requerimiento puesto que atañe al supuesto del Art. 73  letra b de la LAIP: “los Oficiales de Información no darán trámite a solicitudes de información: </w:t>
      </w:r>
      <w:r w:rsidR="003C384A">
        <w:rPr>
          <w:rStyle w:val="Textoennegrita"/>
          <w:rFonts w:ascii="Times New Roman" w:hAnsi="Times New Roman" w:cs="Times New Roman"/>
          <w:b w:val="0"/>
          <w:bCs w:val="0"/>
        </w:rPr>
        <w:t xml:space="preserve">-- b. Cuando la </w:t>
      </w:r>
      <w:r w:rsidR="003C384A">
        <w:rPr>
          <w:rStyle w:val="Textoennegrita"/>
          <w:rFonts w:ascii="Times New Roman" w:hAnsi="Times New Roman" w:cs="Times New Roman"/>
          <w:b w:val="0"/>
          <w:bCs w:val="0"/>
        </w:rPr>
        <w:lastRenderedPageBreak/>
        <w:t xml:space="preserve">información se encuentre disponible públicamente. En este caso, deberán indicar al solicitante el lugar donde se encuentra la información.”  En ese sentido, se sugiere visitar el sitio web: </w:t>
      </w:r>
      <w:hyperlink r:id="rId8" w:history="1">
        <w:r w:rsidR="003C384A" w:rsidRPr="00CA789A">
          <w:rPr>
            <w:rStyle w:val="Hipervnculo"/>
            <w:rFonts w:ascii="Times New Roman" w:hAnsi="Times New Roman" w:cs="Times New Roman"/>
          </w:rPr>
          <w:t>http://www.diariooficial.gob.sv/</w:t>
        </w:r>
      </w:hyperlink>
      <w:r w:rsidR="003C384A">
        <w:rPr>
          <w:rStyle w:val="Textoennegrita"/>
          <w:rFonts w:ascii="Times New Roman" w:hAnsi="Times New Roman" w:cs="Times New Roman"/>
          <w:b w:val="0"/>
          <w:bCs w:val="0"/>
        </w:rPr>
        <w:t xml:space="preserve"> o acudir a las instalaciones de la Dirección de Imprenta Nacional para adquirir un ejemplar. </w:t>
      </w:r>
      <w:r w:rsidR="003B5D55" w:rsidRPr="003B5D55">
        <w:rPr>
          <w:rFonts w:ascii="Times New Roman" w:eastAsia="Times New Roman" w:hAnsi="Times New Roman" w:cs="Times New Roman"/>
          <w:b/>
          <w:szCs w:val="24"/>
          <w:lang w:val="es-ES" w:eastAsia="es-ES"/>
        </w:rPr>
        <w:t xml:space="preserve">POR TANTO, </w:t>
      </w:r>
      <w:r w:rsidR="003B5D55" w:rsidRPr="003B5D55">
        <w:rPr>
          <w:rFonts w:ascii="Times New Roman" w:eastAsia="Times New Roman" w:hAnsi="Times New Roman" w:cs="Times New Roman"/>
          <w:szCs w:val="24"/>
          <w:lang w:val="es-ES" w:eastAsia="es-ES"/>
        </w:rPr>
        <w:t>conforme a los Art</w:t>
      </w:r>
      <w:r w:rsidR="007003FD">
        <w:rPr>
          <w:rFonts w:ascii="Times New Roman" w:eastAsia="Times New Roman" w:hAnsi="Times New Roman" w:cs="Times New Roman"/>
          <w:szCs w:val="24"/>
          <w:lang w:val="es-ES" w:eastAsia="es-ES"/>
        </w:rPr>
        <w:t>s</w:t>
      </w:r>
      <w:r w:rsidR="003B5D55" w:rsidRPr="003B5D55">
        <w:rPr>
          <w:rFonts w:ascii="Times New Roman" w:eastAsia="Times New Roman" w:hAnsi="Times New Roman" w:cs="Times New Roman"/>
          <w:szCs w:val="24"/>
          <w:lang w:val="es-ES" w:eastAsia="es-ES"/>
        </w:rPr>
        <w:t>.</w:t>
      </w:r>
      <w:r w:rsidR="007003FD">
        <w:rPr>
          <w:rFonts w:ascii="Times New Roman" w:eastAsia="Times New Roman" w:hAnsi="Times New Roman" w:cs="Times New Roman"/>
          <w:szCs w:val="24"/>
          <w:lang w:val="es-ES" w:eastAsia="es-ES"/>
        </w:rPr>
        <w:t xml:space="preserve"> 1, 2,18 y</w:t>
      </w:r>
      <w:r w:rsidR="003B5D55" w:rsidRPr="003B5D55">
        <w:rPr>
          <w:rFonts w:ascii="Times New Roman" w:eastAsia="Times New Roman" w:hAnsi="Times New Roman" w:cs="Times New Roman"/>
          <w:szCs w:val="24"/>
          <w:lang w:val="es-ES" w:eastAsia="es-ES"/>
        </w:rPr>
        <w:t xml:space="preserve"> 86 inc. 3</w:t>
      </w:r>
      <w:r w:rsidR="007003FD">
        <w:rPr>
          <w:rFonts w:ascii="Times New Roman" w:eastAsia="Times New Roman" w:hAnsi="Times New Roman" w:cs="Times New Roman"/>
          <w:szCs w:val="24"/>
          <w:lang w:val="es-ES" w:eastAsia="es-ES"/>
        </w:rPr>
        <w:t>°</w:t>
      </w:r>
      <w:r w:rsidR="003B5D55" w:rsidRPr="003B5D55">
        <w:rPr>
          <w:rFonts w:ascii="Times New Roman" w:eastAsia="Times New Roman" w:hAnsi="Times New Roman" w:cs="Times New Roman"/>
          <w:szCs w:val="24"/>
          <w:lang w:val="es-ES" w:eastAsia="es-ES"/>
        </w:rPr>
        <w:t xml:space="preserve"> de la Constitución</w:t>
      </w:r>
      <w:r w:rsidR="007003FD">
        <w:rPr>
          <w:rFonts w:ascii="Times New Roman" w:eastAsia="Times New Roman" w:hAnsi="Times New Roman" w:cs="Times New Roman"/>
          <w:szCs w:val="24"/>
          <w:lang w:val="es-ES" w:eastAsia="es-ES"/>
        </w:rPr>
        <w:t xml:space="preserve"> de la Republica, y los </w:t>
      </w:r>
      <w:r w:rsidR="003B5D55" w:rsidRPr="003B5D55">
        <w:rPr>
          <w:rFonts w:ascii="Times New Roman" w:eastAsia="Times New Roman" w:hAnsi="Times New Roman" w:cs="Times New Roman"/>
          <w:szCs w:val="24"/>
          <w:lang w:val="es-ES" w:eastAsia="es-ES"/>
        </w:rPr>
        <w:t>Arts. 7, 9, 50, 62 y 72 de la Ley de Acceso a la Información Pública, esta dependencia</w:t>
      </w:r>
      <w:r w:rsidR="003B5D55" w:rsidRPr="003B5D55">
        <w:rPr>
          <w:rFonts w:ascii="Times New Roman" w:eastAsia="Times New Roman" w:hAnsi="Times New Roman" w:cs="Times New Roman"/>
          <w:b/>
          <w:szCs w:val="24"/>
          <w:lang w:val="es-ES" w:eastAsia="es-ES"/>
        </w:rPr>
        <w:t xml:space="preserve">, RESUELVE: 1° </w:t>
      </w:r>
      <w:r w:rsidR="003B5D55" w:rsidRPr="003C384A">
        <w:rPr>
          <w:rFonts w:ascii="Times New Roman" w:eastAsia="Times New Roman" w:hAnsi="Times New Roman" w:cs="Times New Roman"/>
          <w:b/>
          <w:szCs w:val="24"/>
          <w:lang w:val="es-ES" w:eastAsia="es-ES"/>
        </w:rPr>
        <w:t>CONCEDER</w:t>
      </w:r>
      <w:r w:rsidR="003B5D55" w:rsidRPr="003B5D55">
        <w:rPr>
          <w:rFonts w:ascii="Times New Roman" w:eastAsia="Times New Roman" w:hAnsi="Times New Roman" w:cs="Times New Roman"/>
          <w:szCs w:val="24"/>
          <w:lang w:val="es-ES" w:eastAsia="es-ES"/>
        </w:rPr>
        <w:t xml:space="preserve"> el acc</w:t>
      </w:r>
      <w:r w:rsidR="003C384A">
        <w:rPr>
          <w:rFonts w:ascii="Times New Roman" w:eastAsia="Times New Roman" w:hAnsi="Times New Roman" w:cs="Times New Roman"/>
          <w:szCs w:val="24"/>
          <w:lang w:val="es-ES" w:eastAsia="es-ES"/>
        </w:rPr>
        <w:t>eso a la información solicitada, con las excepciones establecidas en el Considerando IV de la presente. 2° Entréguese versión pública de la información. 3</w:t>
      </w:r>
      <w:r w:rsidR="003B5D55" w:rsidRPr="003B5D55">
        <w:rPr>
          <w:rFonts w:ascii="Times New Roman" w:eastAsia="Times New Roman" w:hAnsi="Times New Roman" w:cs="Times New Roman"/>
          <w:szCs w:val="24"/>
          <w:lang w:val="es-ES" w:eastAsia="es-ES"/>
        </w:rPr>
        <w:t xml:space="preserve">° Remítase la presente por medio señalada para tal efecto. </w:t>
      </w:r>
      <w:r w:rsidR="003B5D55" w:rsidRPr="003B5D55">
        <w:rPr>
          <w:rFonts w:ascii="Times New Roman" w:eastAsia="Times New Roman" w:hAnsi="Times New Roman" w:cs="Times New Roman"/>
          <w:b/>
          <w:szCs w:val="24"/>
          <w:lang w:val="es-ES" w:eastAsia="es-ES"/>
        </w:rPr>
        <w:t>NOTIFÍQUESE</w:t>
      </w:r>
      <w:r w:rsidR="003B5D55" w:rsidRPr="003B5D55">
        <w:rPr>
          <w:rFonts w:ascii="Times New Roman" w:eastAsia="Times New Roman" w:hAnsi="Times New Roman" w:cs="Times New Roman"/>
          <w:szCs w:val="24"/>
          <w:lang w:val="es-ES" w:eastAsia="es-ES"/>
        </w:rPr>
        <w:t>.</w:t>
      </w:r>
    </w:p>
    <w:p w:rsidR="003B5D55" w:rsidRPr="003B5D55" w:rsidRDefault="003B5D55" w:rsidP="003B5D55">
      <w:pPr>
        <w:rPr>
          <w:rFonts w:ascii="Times New Roman" w:eastAsia="Times New Roman" w:hAnsi="Times New Roman" w:cs="Times New Roman"/>
          <w:szCs w:val="24"/>
          <w:lang w:val="es-ES" w:eastAsia="es-ES"/>
        </w:rPr>
      </w:pPr>
    </w:p>
    <w:p w:rsidR="003B5D55" w:rsidRPr="003B5D55" w:rsidRDefault="003B5D55" w:rsidP="003B5D55">
      <w:pPr>
        <w:rPr>
          <w:rFonts w:ascii="Times New Roman" w:eastAsia="Times New Roman" w:hAnsi="Times New Roman" w:cs="Times New Roman"/>
          <w:szCs w:val="24"/>
          <w:lang w:val="es-ES" w:eastAsia="es-ES"/>
        </w:rPr>
      </w:pPr>
    </w:p>
    <w:p w:rsidR="003B5D55" w:rsidRPr="003B5D55" w:rsidRDefault="003B5D55" w:rsidP="003B5D55">
      <w:pPr>
        <w:tabs>
          <w:tab w:val="left" w:pos="3418"/>
        </w:tabs>
        <w:spacing w:after="0"/>
        <w:jc w:val="center"/>
        <w:rPr>
          <w:rFonts w:ascii="Times New Roman" w:eastAsia="Times New Roman" w:hAnsi="Times New Roman" w:cs="Times New Roman"/>
          <w:b/>
          <w:szCs w:val="24"/>
          <w:lang w:val="es-ES_tradnl" w:eastAsia="es-ES_tradnl"/>
        </w:rPr>
      </w:pPr>
      <w:r w:rsidRPr="003B5D55">
        <w:rPr>
          <w:rFonts w:ascii="Times New Roman" w:eastAsia="Times New Roman" w:hAnsi="Times New Roman" w:cs="Times New Roman"/>
          <w:b/>
          <w:szCs w:val="24"/>
          <w:lang w:val="es-ES_tradnl" w:eastAsia="es-ES_tradnl"/>
        </w:rPr>
        <w:t>JENNI VANESSA QUINTANILLA GARCÍA</w:t>
      </w:r>
    </w:p>
    <w:p w:rsidR="003B5D55" w:rsidRPr="003B5D55" w:rsidRDefault="003B5D55" w:rsidP="003B5D55">
      <w:pPr>
        <w:spacing w:after="0"/>
        <w:jc w:val="center"/>
        <w:rPr>
          <w:rFonts w:ascii="Times New Roman" w:eastAsia="Times New Roman" w:hAnsi="Times New Roman" w:cs="Times New Roman"/>
          <w:b/>
          <w:szCs w:val="24"/>
          <w:lang w:val="es-ES_tradnl" w:eastAsia="es-ES_tradnl"/>
        </w:rPr>
      </w:pPr>
      <w:r w:rsidRPr="003B5D55">
        <w:rPr>
          <w:rFonts w:ascii="Times New Roman" w:eastAsia="Times New Roman" w:hAnsi="Times New Roman" w:cs="Times New Roman"/>
          <w:b/>
          <w:szCs w:val="24"/>
          <w:lang w:val="es-ES_tradnl" w:eastAsia="es-ES_tradnl"/>
        </w:rPr>
        <w:t>OFICIAL DE INFORMACIÓN AD-HONOREM</w:t>
      </w:r>
    </w:p>
    <w:p w:rsidR="003B5D55" w:rsidRPr="003B5D55" w:rsidRDefault="003B5D55" w:rsidP="003B5D55">
      <w:pPr>
        <w:rPr>
          <w:szCs w:val="24"/>
          <w:lang w:val="es-ES_tradnl"/>
        </w:rPr>
      </w:pPr>
    </w:p>
    <w:sectPr w:rsidR="003B5D55" w:rsidRPr="003B5D55" w:rsidSect="00FF160D">
      <w:foot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C08" w:rsidRDefault="00296C08">
      <w:pPr>
        <w:spacing w:after="0" w:line="240" w:lineRule="auto"/>
      </w:pPr>
      <w:r>
        <w:separator/>
      </w:r>
    </w:p>
  </w:endnote>
  <w:endnote w:type="continuationSeparator" w:id="0">
    <w:p w:rsidR="00296C08" w:rsidRDefault="0029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838" w:rsidRPr="001E74F9" w:rsidRDefault="003B5D55" w:rsidP="00523838">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523838" w:rsidRPr="001E74F9" w:rsidRDefault="003B5D55" w:rsidP="00523838">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523838" w:rsidRPr="001E74F9" w:rsidRDefault="003B5D55" w:rsidP="00523838">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523838" w:rsidRDefault="003B5D55" w:rsidP="00523838">
    <w:pPr>
      <w:pStyle w:val="Piedepgina"/>
    </w:pPr>
    <w:r w:rsidRPr="00186C89">
      <w:rPr>
        <w:noProof/>
        <w:lang w:eastAsia="es-SV"/>
      </w:rPr>
      <w:drawing>
        <wp:anchor distT="0" distB="0" distL="114300" distR="114300" simplePos="0" relativeHeight="251659264" behindDoc="0" locked="0" layoutInCell="1" allowOverlap="1" wp14:anchorId="4372647A" wp14:editId="168569E0">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23838" w:rsidRDefault="00296C08" w:rsidP="00523838">
    <w:pPr>
      <w:pStyle w:val="Piedepgina"/>
    </w:pPr>
  </w:p>
  <w:p w:rsidR="007D4A17" w:rsidRPr="00523838" w:rsidRDefault="00296C08" w:rsidP="005238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C08" w:rsidRDefault="00296C08">
      <w:pPr>
        <w:spacing w:after="0" w:line="240" w:lineRule="auto"/>
      </w:pPr>
      <w:r>
        <w:separator/>
      </w:r>
    </w:p>
  </w:footnote>
  <w:footnote w:type="continuationSeparator" w:id="0">
    <w:p w:rsidR="00296C08" w:rsidRDefault="00296C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55"/>
    <w:rsid w:val="001D10A3"/>
    <w:rsid w:val="001E48D9"/>
    <w:rsid w:val="00296C08"/>
    <w:rsid w:val="003B5D55"/>
    <w:rsid w:val="003C384A"/>
    <w:rsid w:val="003E4804"/>
    <w:rsid w:val="00404932"/>
    <w:rsid w:val="00445492"/>
    <w:rsid w:val="004B4636"/>
    <w:rsid w:val="005F3D71"/>
    <w:rsid w:val="005F6AC3"/>
    <w:rsid w:val="007003FD"/>
    <w:rsid w:val="007D7491"/>
    <w:rsid w:val="008C4F77"/>
    <w:rsid w:val="008E3D73"/>
    <w:rsid w:val="00920CB6"/>
    <w:rsid w:val="00927596"/>
    <w:rsid w:val="00AF425F"/>
    <w:rsid w:val="00BE05A8"/>
    <w:rsid w:val="00C4336B"/>
    <w:rsid w:val="00C47B32"/>
    <w:rsid w:val="00D66F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B5D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5D55"/>
  </w:style>
  <w:style w:type="character" w:styleId="Textoennegrita">
    <w:name w:val="Strong"/>
    <w:basedOn w:val="Fuentedeprrafopredeter"/>
    <w:uiPriority w:val="22"/>
    <w:qFormat/>
    <w:rsid w:val="007D7491"/>
    <w:rPr>
      <w:b/>
      <w:bCs/>
    </w:rPr>
  </w:style>
  <w:style w:type="character" w:styleId="Hipervnculo">
    <w:name w:val="Hyperlink"/>
    <w:basedOn w:val="Fuentedeprrafopredeter"/>
    <w:uiPriority w:val="99"/>
    <w:unhideWhenUsed/>
    <w:rsid w:val="003C38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B5D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5D55"/>
  </w:style>
  <w:style w:type="character" w:styleId="Textoennegrita">
    <w:name w:val="Strong"/>
    <w:basedOn w:val="Fuentedeprrafopredeter"/>
    <w:uiPriority w:val="22"/>
    <w:qFormat/>
    <w:rsid w:val="007D7491"/>
    <w:rPr>
      <w:b/>
      <w:bCs/>
    </w:rPr>
  </w:style>
  <w:style w:type="character" w:styleId="Hipervnculo">
    <w:name w:val="Hyperlink"/>
    <w:basedOn w:val="Fuentedeprrafopredeter"/>
    <w:uiPriority w:val="99"/>
    <w:unhideWhenUsed/>
    <w:rsid w:val="003C38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riooficial.gob.sv/"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3517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3</cp:revision>
  <cp:lastPrinted>2017-06-01T21:36:00Z</cp:lastPrinted>
  <dcterms:created xsi:type="dcterms:W3CDTF">2017-06-01T21:42:00Z</dcterms:created>
  <dcterms:modified xsi:type="dcterms:W3CDTF">2017-09-14T14:58:00Z</dcterms:modified>
</cp:coreProperties>
</file>