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E31821" w:rsidTr="006C7850">
        <w:tc>
          <w:tcPr>
            <w:tcW w:w="2881" w:type="dxa"/>
            <w:hideMark/>
          </w:tcPr>
          <w:p w:rsidR="00E31821" w:rsidRDefault="00E31821" w:rsidP="006C7850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E31821" w:rsidRDefault="00E31821" w:rsidP="006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11D2EC7" wp14:editId="179852B3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E31821" w:rsidRDefault="00E31821" w:rsidP="006C7850">
            <w:pPr>
              <w:spacing w:after="0"/>
              <w:rPr>
                <w:rFonts w:cs="Times New Roman"/>
              </w:rPr>
            </w:pPr>
          </w:p>
        </w:tc>
      </w:tr>
      <w:tr w:rsidR="00E31821" w:rsidRPr="00240B78" w:rsidTr="006C7850">
        <w:tc>
          <w:tcPr>
            <w:tcW w:w="8644" w:type="dxa"/>
            <w:gridSpan w:val="3"/>
            <w:hideMark/>
          </w:tcPr>
          <w:p w:rsidR="00E31821" w:rsidRPr="00240B78" w:rsidRDefault="00E31821" w:rsidP="006C7850">
            <w:pPr>
              <w:spacing w:after="0" w:line="24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240B7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 TERRITORIAL</w:t>
            </w:r>
          </w:p>
          <w:p w:rsidR="00E31821" w:rsidRPr="00240B78" w:rsidRDefault="00E31821" w:rsidP="006C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es-ES"/>
              </w:rPr>
            </w:pPr>
            <w:r w:rsidRPr="00240B7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E31821" w:rsidRPr="00BF3B52" w:rsidRDefault="00E31821" w:rsidP="00E31821">
      <w:pPr>
        <w:spacing w:before="240" w:after="0" w:line="240" w:lineRule="auto"/>
        <w:ind w:right="20"/>
        <w:jc w:val="both"/>
        <w:rPr>
          <w:rFonts w:ascii="Times New Roman" w:eastAsia="Times New Roman" w:hAnsi="Times New Roman" w:cs="Times New Roman"/>
          <w:lang w:eastAsia="es-ES"/>
        </w:rPr>
      </w:pPr>
      <w:r w:rsidRPr="00E31821">
        <w:rPr>
          <w:rFonts w:ascii="Times New Roman" w:eastAsia="Times New Roman" w:hAnsi="Times New Roman" w:cs="Times New Roman"/>
          <w:b/>
          <w:lang w:val="es-ES" w:eastAsia="es-ES"/>
        </w:rPr>
        <w:t xml:space="preserve">RESOLUCIÓN NÚMERO SESENTA Y SIETE, NÚMERO CORRELATIVO </w:t>
      </w:r>
      <w:r w:rsidRPr="00E31821">
        <w:rPr>
          <w:rFonts w:ascii="Times New Roman" w:hAnsi="Times New Roman" w:cs="Times New Roman"/>
          <w:b/>
        </w:rPr>
        <w:t>MIGOB-2017-0065</w:t>
      </w:r>
      <w:r w:rsidRPr="00E31821">
        <w:rPr>
          <w:rFonts w:ascii="Times New Roman" w:eastAsia="Times New Roman" w:hAnsi="Times New Roman" w:cs="Times New Roman"/>
          <w:b/>
          <w:lang w:val="es-ES" w:eastAsia="es-ES"/>
        </w:rPr>
        <w:t xml:space="preserve">.UNIDAD DE ACCESO A LA INFORMACIÓN DEL MINISTERIO DE GOBERNACIÓN Y DESARROLLO TERRITORIAL. </w:t>
      </w:r>
      <w:r w:rsidRPr="00E31821">
        <w:rPr>
          <w:rFonts w:ascii="Times New Roman" w:eastAsia="Times New Roman" w:hAnsi="Times New Roman" w:cs="Times New Roman"/>
          <w:lang w:val="es-ES" w:eastAsia="es-ES"/>
        </w:rPr>
        <w:t xml:space="preserve">San Salvador, a las  quince horas con cinco minutos del día dieciocho de mayo de dos mil diecisiete. </w:t>
      </w:r>
      <w:r w:rsidRPr="00E31821">
        <w:rPr>
          <w:rFonts w:ascii="Times New Roman" w:eastAsia="Times New Roman" w:hAnsi="Times New Roman" w:cs="Times New Roman"/>
          <w:b/>
          <w:lang w:val="es-ES" w:eastAsia="es-ES"/>
        </w:rPr>
        <w:t>CONSIDERANDO:</w:t>
      </w:r>
      <w:r w:rsidRPr="00E31821"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Pr="00E31821">
        <w:rPr>
          <w:rFonts w:ascii="Times New Roman" w:eastAsia="Times New Roman" w:hAnsi="Times New Roman" w:cs="Times New Roman"/>
          <w:b/>
          <w:lang w:val="es-ES" w:eastAsia="es-ES"/>
        </w:rPr>
        <w:t>I.</w:t>
      </w:r>
      <w:r w:rsidRPr="00E31821">
        <w:rPr>
          <w:rFonts w:ascii="Times New Roman" w:eastAsia="Times New Roman" w:hAnsi="Times New Roman" w:cs="Times New Roman"/>
          <w:lang w:val="es-ES" w:eastAsia="es-ES"/>
        </w:rPr>
        <w:t xml:space="preserve"> Que habiéndose presentado solicitud a la  Unidad de Acceso a la Información de esta Secretaria de Estado por:</w:t>
      </w:r>
      <w:r w:rsidRPr="00E31821">
        <w:rPr>
          <w:rFonts w:ascii="Times New Roman" w:hAnsi="Times New Roman" w:cs="Times New Roman"/>
          <w:lang w:val="es-ES"/>
        </w:rPr>
        <w:t xml:space="preserve"> </w:t>
      </w:r>
      <w:r w:rsidR="00F02429">
        <w:rPr>
          <w:rFonts w:ascii="Times New Roman" w:hAnsi="Times New Roman" w:cs="Times New Roman"/>
          <w:b/>
        </w:rPr>
        <w:t>---------------------------------------------------------------------------------</w:t>
      </w:r>
      <w:bookmarkStart w:id="0" w:name="_GoBack"/>
      <w:bookmarkEnd w:id="0"/>
      <w:r w:rsidRPr="00E31821">
        <w:rPr>
          <w:rFonts w:ascii="Times New Roman" w:hAnsi="Times New Roman" w:cs="Times New Roman"/>
          <w:b/>
          <w:lang w:val="es-ES"/>
        </w:rPr>
        <w:t xml:space="preserve">, </w:t>
      </w:r>
      <w:r w:rsidRPr="00E31821">
        <w:rPr>
          <w:rFonts w:ascii="Times New Roman" w:hAnsi="Times New Roman" w:cs="Times New Roman"/>
        </w:rPr>
        <w:t>el día 30 de abril de 2017</w:t>
      </w:r>
      <w:r w:rsidRPr="00E31821">
        <w:rPr>
          <w:rFonts w:ascii="Times New Roman" w:eastAsia="Times New Roman" w:hAnsi="Times New Roman" w:cs="Times New Roman"/>
          <w:lang w:val="es-ES" w:eastAsia="es-ES"/>
        </w:rPr>
        <w:t>. En la cual requiere:</w:t>
      </w:r>
      <w:r w:rsidRPr="00E31821">
        <w:rPr>
          <w:rFonts w:ascii="Times New Roman" w:eastAsia="Times New Roman" w:hAnsi="Times New Roman" w:cs="Times New Roman"/>
          <w:lang w:eastAsia="es-ES"/>
        </w:rPr>
        <w:t xml:space="preserve"> “</w:t>
      </w:r>
      <w:r w:rsidRPr="00E31821">
        <w:rPr>
          <w:rFonts w:ascii="Times New Roman" w:hAnsi="Times New Roman" w:cs="Times New Roman"/>
        </w:rPr>
        <w:t xml:space="preserve">Número de jóvenes que pertenecen a una asociación LGBTI (lesbianas, gays, bisexuales, transgénero e intersexuales). </w:t>
      </w:r>
      <w:r w:rsidRPr="00E31821">
        <w:rPr>
          <w:rFonts w:ascii="Times New Roman" w:hAnsi="Times New Roman" w:cs="Times New Roman"/>
        </w:rPr>
        <w:br/>
        <w:t xml:space="preserve">Desglosado por departamento, área, sexo y edad </w:t>
      </w:r>
      <w:r w:rsidRPr="00E31821">
        <w:rPr>
          <w:rFonts w:ascii="Times New Roman" w:hAnsi="Times New Roman" w:cs="Times New Roman"/>
        </w:rPr>
        <w:br/>
        <w:t>Adjunto tabla donde deseo que se agregue la información.”</w:t>
      </w:r>
      <w:r w:rsidRPr="00E31821">
        <w:rPr>
          <w:rFonts w:ascii="Times New Roman" w:eastAsia="Times New Roman" w:hAnsi="Times New Roman" w:cs="Times New Roman"/>
          <w:lang w:eastAsia="es-ES"/>
        </w:rPr>
        <w:t xml:space="preserve"> </w:t>
      </w:r>
      <w:r w:rsidRPr="00E31821">
        <w:rPr>
          <w:rFonts w:ascii="Times New Roman" w:eastAsia="Times New Roman" w:hAnsi="Times New Roman" w:cs="Times New Roman"/>
          <w:b/>
          <w:lang w:eastAsia="es-ES"/>
        </w:rPr>
        <w:t>II</w:t>
      </w:r>
      <w:r w:rsidRPr="00E31821">
        <w:rPr>
          <w:rFonts w:ascii="Times New Roman" w:eastAsia="Times New Roman" w:hAnsi="Times New Roman" w:cs="Times New Roman"/>
          <w:lang w:eastAsia="es-ES"/>
        </w:rPr>
        <w:t xml:space="preserve">. </w:t>
      </w:r>
      <w:r w:rsidRPr="00E31821">
        <w:rPr>
          <w:rFonts w:ascii="Times New Roman" w:eastAsia="Times New Roman" w:hAnsi="Times New Roman" w:cs="Times New Roman"/>
          <w:lang w:val="es-ES" w:eastAsia="es-ES"/>
        </w:rPr>
        <w:t>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</w:t>
      </w:r>
      <w:r w:rsidRPr="00E31821">
        <w:rPr>
          <w:rFonts w:ascii="Times New Roman" w:eastAsia="Times New Roman" w:hAnsi="Times New Roman" w:cs="Times New Roman"/>
          <w:lang w:eastAsia="es-ES"/>
        </w:rPr>
        <w:t xml:space="preserve"> </w:t>
      </w:r>
      <w:r w:rsidRPr="00E31821">
        <w:rPr>
          <w:rFonts w:ascii="Times New Roman" w:eastAsia="Times New Roman" w:hAnsi="Times New Roman" w:cs="Times New Roman"/>
          <w:b/>
          <w:lang w:eastAsia="es-ES"/>
        </w:rPr>
        <w:t>III.</w:t>
      </w:r>
      <w:r w:rsidRPr="00E31821">
        <w:rPr>
          <w:rFonts w:ascii="Times New Roman" w:eastAsia="Times New Roman" w:hAnsi="Times New Roman" w:cs="Times New Roman"/>
          <w:lang w:eastAsia="es-ES"/>
        </w:rPr>
        <w:t xml:space="preserve"> Conforme artículo 70 de la LAIP, se trasladó la solicitud al Registro de Asociaciones y Fundaciones Sin Fines de Lucro, la que informa: </w:t>
      </w:r>
      <w:r w:rsidRPr="00E31821">
        <w:rPr>
          <w:rFonts w:ascii="Times New Roman" w:eastAsia="Times New Roman" w:hAnsi="Times New Roman" w:cs="Times New Roman"/>
          <w:sz w:val="24"/>
          <w:szCs w:val="24"/>
          <w:lang w:eastAsia="es-ES"/>
        </w:rPr>
        <w:t>“</w:t>
      </w:r>
      <w:r w:rsidRPr="00E31821">
        <w:rPr>
          <w:rFonts w:ascii="Times New Roman" w:hAnsi="Times New Roman" w:cs="Times New Roman"/>
          <w:sz w:val="24"/>
          <w:szCs w:val="24"/>
        </w:rPr>
        <w:t>El art. 15 de la Ley de Asociaciones y Fundaciones Sin fines de Lucro, establece que las asociaciones deberán de llevar un libro de Registro de sus miembros, en el que se consignará la clase o categoría, nombre, profesión u oficio, domicilio, nacionalidad, fecha de ingreso y de retiro.</w:t>
      </w:r>
      <w:r w:rsidRPr="00E318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--</w:t>
      </w:r>
      <w:r w:rsidRPr="00E31821">
        <w:rPr>
          <w:rFonts w:ascii="Times New Roman" w:hAnsi="Times New Roman" w:cs="Times New Roman"/>
          <w:sz w:val="24"/>
          <w:szCs w:val="24"/>
        </w:rPr>
        <w:t>El art. 58 de la ley de la materia en su numeral 2, señala como materias del Registro que se inscribirá la nómina de miembros de la entidad.</w:t>
      </w:r>
      <w:r w:rsidRPr="00E31821">
        <w:rPr>
          <w:rFonts w:ascii="Times New Roman" w:eastAsia="Times New Roman" w:hAnsi="Times New Roman" w:cs="Times New Roman"/>
          <w:sz w:val="24"/>
          <w:szCs w:val="24"/>
          <w:lang w:eastAsia="es-ES"/>
        </w:rPr>
        <w:t>--</w:t>
      </w:r>
      <w:r w:rsidRPr="00E31821">
        <w:rPr>
          <w:rFonts w:ascii="Times New Roman" w:hAnsi="Times New Roman" w:cs="Times New Roman"/>
          <w:sz w:val="24"/>
          <w:szCs w:val="24"/>
        </w:rPr>
        <w:t xml:space="preserve">Conforme a ello las asociaciones sin fines de lucro, presentan para su inscripción la nómina de sus miembros, consignando únicamente el nombre, número de documento de identidad y la nacionalidad, conforme al art. 65 literal “c” de la Ley de la materia, por lo que en ningún momento consignan la edad de sus integrantes ni su domicilio, lo que conlleva a que la petición solicitada, éste Registro no puede darle respuesta ya que no cuenta con dicha información para desglosar cantidad de personas por edad, área o departamento.” </w:t>
      </w:r>
      <w:r w:rsidRPr="007B64C5"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POR TANTO, 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conforme a los Art.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18, 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86 </w:t>
      </w:r>
      <w:proofErr w:type="gramStart"/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inc.</w:t>
      </w:r>
      <w:proofErr w:type="gramEnd"/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3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°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la Constitución, y en base a los 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Art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s. 2, 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Arts.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6, 7, 9, 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50, 62 y 72 de la Ley de Acceso a la Información Pública, esta dependencia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, RESUELVE: 1° </w:t>
      </w:r>
      <w:r w:rsidRPr="00ED0C5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CONCEDER 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el acceso a la información solicitada. </w:t>
      </w:r>
      <w:r w:rsidRPr="00ED0C5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2°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Remítase la presente por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medio señalada para tal efecto.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NOTIFÍQUESE. </w:t>
      </w:r>
    </w:p>
    <w:p w:rsidR="00E31821" w:rsidRDefault="00E31821" w:rsidP="00E31821">
      <w:pPr>
        <w:spacing w:before="240"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1821" w:rsidRPr="002A5998" w:rsidRDefault="00E31821" w:rsidP="00E31821">
      <w:pPr>
        <w:spacing w:before="240"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E31821" w:rsidRPr="007B64C5" w:rsidRDefault="00E31821" w:rsidP="00E31821">
      <w:pPr>
        <w:tabs>
          <w:tab w:val="left" w:pos="3418"/>
        </w:tabs>
        <w:spacing w:after="0"/>
        <w:jc w:val="center"/>
        <w:rPr>
          <w:rFonts w:ascii="Times New Roman" w:eastAsia="Times New Roman" w:hAnsi="Times New Roman" w:cs="Times New Roman"/>
          <w:b/>
          <w:lang w:val="es-ES_tradnl" w:eastAsia="es-ES_tradnl"/>
        </w:rPr>
      </w:pPr>
      <w:r w:rsidRPr="007B64C5">
        <w:rPr>
          <w:rFonts w:ascii="Times New Roman" w:eastAsia="Times New Roman" w:hAnsi="Times New Roman" w:cs="Times New Roman"/>
          <w:b/>
          <w:lang w:val="es-ES_tradnl" w:eastAsia="es-ES_tradnl"/>
        </w:rPr>
        <w:t>JENNI VANESSA QUINTANILLA GARCÍA</w:t>
      </w:r>
    </w:p>
    <w:p w:rsidR="00D70E73" w:rsidRPr="00E31821" w:rsidRDefault="00E31821" w:rsidP="00E31821">
      <w:pPr>
        <w:spacing w:after="0"/>
        <w:jc w:val="center"/>
        <w:rPr>
          <w:rFonts w:ascii="Times New Roman" w:eastAsia="Times New Roman" w:hAnsi="Times New Roman" w:cs="Times New Roman"/>
          <w:b/>
          <w:lang w:val="es-ES_tradnl" w:eastAsia="es-ES_tradnl"/>
        </w:rPr>
      </w:pPr>
      <w:r w:rsidRPr="007B64C5">
        <w:rPr>
          <w:rFonts w:ascii="Times New Roman" w:eastAsia="Times New Roman" w:hAnsi="Times New Roman" w:cs="Times New Roman"/>
          <w:b/>
          <w:lang w:val="es-ES_tradnl" w:eastAsia="es-ES_tradnl"/>
        </w:rPr>
        <w:t>O</w:t>
      </w:r>
      <w:r>
        <w:rPr>
          <w:rFonts w:ascii="Times New Roman" w:eastAsia="Times New Roman" w:hAnsi="Times New Roman" w:cs="Times New Roman"/>
          <w:b/>
          <w:lang w:val="es-ES_tradnl" w:eastAsia="es-ES_tradnl"/>
        </w:rPr>
        <w:t>FICIAL DE INFORMACIÓN AD-HONORE</w:t>
      </w:r>
    </w:p>
    <w:sectPr w:rsidR="00D70E73" w:rsidRPr="00E31821" w:rsidSect="00FF160D">
      <w:footerReference w:type="default" r:id="rId8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27A" w:rsidRDefault="00B9627A">
      <w:pPr>
        <w:spacing w:after="0" w:line="240" w:lineRule="auto"/>
      </w:pPr>
      <w:r>
        <w:separator/>
      </w:r>
    </w:p>
  </w:endnote>
  <w:endnote w:type="continuationSeparator" w:id="0">
    <w:p w:rsidR="00B9627A" w:rsidRDefault="00B96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A17" w:rsidRPr="00362822" w:rsidRDefault="002C357D" w:rsidP="007D4A17">
    <w:pPr>
      <w:pStyle w:val="Piedepgina"/>
      <w:rPr>
        <w:rFonts w:ascii="Monotype Corsiva" w:hAnsi="Monotype Corsiva"/>
      </w:rPr>
    </w:pPr>
    <w:r w:rsidRPr="00362822">
      <w:rPr>
        <w:rFonts w:ascii="Monotype Corsiva" w:hAnsi="Monotype Corsiva"/>
      </w:rPr>
      <w:t>_______________________________________________________________________________</w:t>
    </w:r>
  </w:p>
  <w:p w:rsidR="007D4A17" w:rsidRPr="00362822" w:rsidRDefault="002C357D" w:rsidP="007D4A17">
    <w:pPr>
      <w:pStyle w:val="Piedepgina"/>
      <w:jc w:val="center"/>
      <w:rPr>
        <w:rFonts w:ascii="Monotype Corsiva" w:hAnsi="Monotype Corsiva"/>
      </w:rPr>
    </w:pPr>
    <w:r w:rsidRPr="00362822">
      <w:rPr>
        <w:rFonts w:ascii="Monotype Corsiva" w:hAnsi="Monotype Corsiva"/>
      </w:rPr>
      <w:t>15 Av. Norte Y 9ª calle poniente, Centro de Gobierno San Salvador</w:t>
    </w:r>
  </w:p>
  <w:p w:rsidR="007D4A17" w:rsidRPr="00362822" w:rsidRDefault="002C357D" w:rsidP="007D4A17">
    <w:pPr>
      <w:pStyle w:val="Piedepgina"/>
      <w:jc w:val="center"/>
      <w:rPr>
        <w:rFonts w:ascii="Monotype Corsiva" w:hAnsi="Monotype Corsiva"/>
      </w:rPr>
    </w:pPr>
    <w:r w:rsidRPr="00362822">
      <w:rPr>
        <w:rFonts w:ascii="Monotype Corsiva" w:hAnsi="Monotype Corsiva"/>
      </w:rPr>
      <w:t>Unidad de Acceso a la Información Pública Tel: 2527-7022</w:t>
    </w:r>
  </w:p>
  <w:p w:rsidR="007D4A17" w:rsidRDefault="00B9627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27A" w:rsidRDefault="00B9627A">
      <w:pPr>
        <w:spacing w:after="0" w:line="240" w:lineRule="auto"/>
      </w:pPr>
      <w:r>
        <w:separator/>
      </w:r>
    </w:p>
  </w:footnote>
  <w:footnote w:type="continuationSeparator" w:id="0">
    <w:p w:rsidR="00B9627A" w:rsidRDefault="00B962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821"/>
    <w:rsid w:val="002C357D"/>
    <w:rsid w:val="00B9627A"/>
    <w:rsid w:val="00D70E73"/>
    <w:rsid w:val="00E31821"/>
    <w:rsid w:val="00F0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8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318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1821"/>
  </w:style>
  <w:style w:type="character" w:styleId="Hipervnculo">
    <w:name w:val="Hyperlink"/>
    <w:basedOn w:val="Fuentedeprrafopredeter"/>
    <w:uiPriority w:val="99"/>
    <w:unhideWhenUsed/>
    <w:rsid w:val="00E3182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1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18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8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318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1821"/>
  </w:style>
  <w:style w:type="character" w:styleId="Hipervnculo">
    <w:name w:val="Hyperlink"/>
    <w:basedOn w:val="Fuentedeprrafopredeter"/>
    <w:uiPriority w:val="99"/>
    <w:unhideWhenUsed/>
    <w:rsid w:val="00E3182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1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18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7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411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Karen Yahamaleth Calderon Espinoza</cp:lastModifiedBy>
  <cp:revision>2</cp:revision>
  <cp:lastPrinted>2017-05-18T21:14:00Z</cp:lastPrinted>
  <dcterms:created xsi:type="dcterms:W3CDTF">2017-05-18T21:04:00Z</dcterms:created>
  <dcterms:modified xsi:type="dcterms:W3CDTF">2017-09-13T21:12:00Z</dcterms:modified>
</cp:coreProperties>
</file>