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783F3E" w:rsidRPr="002659C6" w:rsidTr="00EB1247">
        <w:tc>
          <w:tcPr>
            <w:tcW w:w="2881" w:type="dxa"/>
            <w:hideMark/>
          </w:tcPr>
          <w:p w:rsidR="00783F3E" w:rsidRPr="002659C6" w:rsidRDefault="00783F3E" w:rsidP="00EB1247">
            <w:pPr>
              <w:rPr>
                <w:rFonts w:ascii="Book Antiqua" w:hAnsi="Book Antiqua" w:cs="Times New Roman"/>
              </w:rPr>
            </w:pPr>
          </w:p>
        </w:tc>
        <w:tc>
          <w:tcPr>
            <w:tcW w:w="2881" w:type="dxa"/>
            <w:hideMark/>
          </w:tcPr>
          <w:p w:rsidR="00783F3E" w:rsidRPr="002659C6" w:rsidRDefault="00783F3E" w:rsidP="00EB1247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2659C6">
              <w:rPr>
                <w:rFonts w:ascii="Book Antiqua" w:hAnsi="Book Antiqua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418920" wp14:editId="4B369180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2" name="Imagen 2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783F3E" w:rsidRPr="002659C6" w:rsidRDefault="00783F3E" w:rsidP="00EB1247">
            <w:pPr>
              <w:spacing w:after="0"/>
              <w:rPr>
                <w:rFonts w:ascii="Book Antiqua" w:hAnsi="Book Antiqua" w:cs="Times New Roman"/>
              </w:rPr>
            </w:pPr>
          </w:p>
        </w:tc>
      </w:tr>
      <w:tr w:rsidR="00783F3E" w:rsidRPr="002659C6" w:rsidTr="00EB1247">
        <w:tc>
          <w:tcPr>
            <w:tcW w:w="8644" w:type="dxa"/>
            <w:gridSpan w:val="3"/>
            <w:hideMark/>
          </w:tcPr>
          <w:p w:rsidR="00783F3E" w:rsidRPr="002659C6" w:rsidRDefault="00783F3E" w:rsidP="00EB1247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2659C6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783F3E" w:rsidRPr="002659C6" w:rsidRDefault="00783F3E" w:rsidP="00EB12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2659C6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783F3E" w:rsidRPr="00D16993" w:rsidRDefault="00783F3E" w:rsidP="00783F3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83F3E" w:rsidRPr="002A41A4" w:rsidRDefault="00783F3E" w:rsidP="00783F3E">
      <w:pPr>
        <w:spacing w:before="240"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3F3E">
        <w:rPr>
          <w:rFonts w:ascii="Times New Roman" w:eastAsia="Times New Roman" w:hAnsi="Times New Roman" w:cs="Times New Roman"/>
          <w:b/>
          <w:lang w:val="es-ES" w:eastAsia="es-ES"/>
        </w:rPr>
        <w:t xml:space="preserve">RESOLUCIÓN NÚMERO SESENTA Y CINCO, NÚMERO CORRELATIVO </w:t>
      </w:r>
      <w:r w:rsidRPr="00783F3E">
        <w:rPr>
          <w:rFonts w:ascii="Times New Roman" w:hAnsi="Times New Roman" w:cs="Times New Roman"/>
          <w:b/>
        </w:rPr>
        <w:t xml:space="preserve">MIGOB-2017-0064. </w:t>
      </w:r>
      <w:r w:rsidRPr="00783F3E">
        <w:rPr>
          <w:rFonts w:ascii="Times New Roman" w:eastAsia="Times New Roman" w:hAnsi="Times New Roman" w:cs="Times New Roman"/>
          <w:b/>
          <w:lang w:val="es-ES" w:eastAsia="es-ES"/>
        </w:rPr>
        <w:t xml:space="preserve">UNIDAD DE ACCESO A LA INFORMACIÓN DEL MINISTERIO DE GOBERNACIÓN Y DESARROLLO TERRITORIAL. </w:t>
      </w:r>
      <w:r w:rsidRPr="00783F3E">
        <w:rPr>
          <w:rFonts w:ascii="Times New Roman" w:eastAsia="Times New Roman" w:hAnsi="Times New Roman" w:cs="Times New Roman"/>
          <w:lang w:val="es-ES" w:eastAsia="es-ES"/>
        </w:rPr>
        <w:t xml:space="preserve">San Salvador, a las trece horas con veinte  minutos del día quince de mayo de dos mil diecisiete. </w:t>
      </w:r>
      <w:r w:rsidRPr="00783F3E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783F3E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783F3E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783F3E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 Unidad de Acceso a la Información de esta Secretaria de Estado por:</w:t>
      </w:r>
      <w:r w:rsidRPr="00783F3E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>
        <w:rPr>
          <w:rFonts w:ascii="Times New Roman" w:hAnsi="Times New Roman" w:cs="Times New Roman"/>
          <w:b/>
        </w:rPr>
        <w:t>JOSÉ ATILIO NAVIDAD</w:t>
      </w:r>
      <w:r w:rsidR="00A91FE4">
        <w:rPr>
          <w:rFonts w:ascii="Times New Roman" w:hAnsi="Times New Roman" w:cs="Times New Roman"/>
          <w:b/>
        </w:rPr>
        <w:t>---------------------------------------------------------------------</w:t>
      </w:r>
      <w:bookmarkStart w:id="0" w:name="_GoBack"/>
      <w:bookmarkEnd w:id="0"/>
      <w:r w:rsidRPr="00BF3B52">
        <w:rPr>
          <w:rFonts w:ascii="Times New Roman" w:eastAsia="Times New Roman" w:hAnsi="Times New Roman" w:cs="Times New Roman"/>
          <w:b/>
          <w:lang w:val="es-ES" w:eastAsia="es-ES"/>
        </w:rPr>
        <w:t xml:space="preserve">, </w:t>
      </w:r>
      <w:r>
        <w:rPr>
          <w:rFonts w:ascii="Times New Roman" w:hAnsi="Times New Roman" w:cs="Times New Roman"/>
        </w:rPr>
        <w:t xml:space="preserve">el día 2  de mayo de 2017. </w:t>
      </w:r>
      <w:r w:rsidRPr="00BF3B52">
        <w:rPr>
          <w:rFonts w:ascii="Times New Roman" w:eastAsia="Times New Roman" w:hAnsi="Times New Roman" w:cs="Times New Roman"/>
          <w:lang w:val="es-ES" w:eastAsia="es-ES"/>
        </w:rPr>
        <w:t>En la cual requiere:</w:t>
      </w:r>
      <w:r w:rsidRPr="00BF3B52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8F5E41">
        <w:rPr>
          <w:rFonts w:ascii="Times New Roman" w:eastAsia="Times New Roman" w:hAnsi="Times New Roman" w:cs="Times New Roman"/>
          <w:i/>
          <w:lang w:eastAsia="es-ES"/>
        </w:rPr>
        <w:t>“</w:t>
      </w:r>
      <w:r w:rsidRPr="008F5E41">
        <w:rPr>
          <w:rFonts w:ascii="Times New Roman" w:hAnsi="Times New Roman" w:cs="Times New Roman"/>
          <w:i/>
        </w:rPr>
        <w:t xml:space="preserve">certificación documental del proceso de selección y designación del perfil de conformidad con lo previsto en la Ley de Servicio Civil y demás leyes aplicables, así como el Manual de Organización y Funciones de Correos, de los siguientes puestos: </w:t>
      </w:r>
      <w:r w:rsidRPr="008F5E41">
        <w:rPr>
          <w:rFonts w:ascii="Times New Roman" w:hAnsi="Times New Roman" w:cs="Times New Roman"/>
          <w:i/>
        </w:rPr>
        <w:br/>
        <w:t xml:space="preserve">a) Jefe de Unidad de Recursos Humanos, Ena Soto de Amaya </w:t>
      </w:r>
      <w:r w:rsidRPr="008F5E41">
        <w:rPr>
          <w:rFonts w:ascii="Times New Roman" w:hAnsi="Times New Roman" w:cs="Times New Roman"/>
          <w:i/>
        </w:rPr>
        <w:br/>
        <w:t>b) Gerente de Operaciones y Logística, Hugo Alvarado</w:t>
      </w:r>
      <w:r w:rsidR="008F5E41" w:rsidRPr="008F5E41">
        <w:rPr>
          <w:rFonts w:ascii="Times New Roman" w:hAnsi="Times New Roman" w:cs="Times New Roman"/>
          <w:i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Pr="00D1699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D169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D1699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</w:t>
      </w:r>
      <w:r w:rsidR="00073D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ca, en adelante LAIP, y </w:t>
      </w:r>
      <w:r w:rsidRPr="00D1699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artículo 50 del Reglamento de la Ley antes citada, asimismo, la información solicitada no se encuentra entre las excepciones enumeradas en los artículos 19 y 24 de la Ley y 19 de su Reglamento.</w:t>
      </w:r>
      <w:r w:rsidRPr="00D169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1699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</w:t>
      </w:r>
      <w:r w:rsidRPr="00D16993">
        <w:rPr>
          <w:rFonts w:ascii="Times New Roman" w:eastAsia="Times New Roman" w:hAnsi="Times New Roman" w:cs="Times New Roman"/>
          <w:sz w:val="24"/>
          <w:szCs w:val="24"/>
          <w:lang w:eastAsia="es-ES"/>
        </w:rPr>
        <w:t>. Que de conformidad al Art. 70 de la LAIP, se transmitió la solicitud a la unidad administrativa que tenga o pueda poseer, con el objeto de que esta la localice, verifique su clasificación y, en su caso, le comunique la manera en l</w:t>
      </w:r>
      <w:r w:rsidR="008767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que se encuentra disponible. </w:t>
      </w:r>
      <w:r w:rsidRPr="00D169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lo que se trasladó la solicitud </w:t>
      </w:r>
      <w:r w:rsidR="008F5E41">
        <w:rPr>
          <w:rFonts w:ascii="Times New Roman" w:eastAsia="Times New Roman" w:hAnsi="Times New Roman" w:cs="Times New Roman"/>
          <w:sz w:val="24"/>
          <w:szCs w:val="24"/>
          <w:lang w:eastAsia="es-ES"/>
        </w:rPr>
        <w:t>de información a la Dirección General de Correos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la que remitió la información solicitada en el</w:t>
      </w:r>
      <w:r w:rsidR="008F5E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tiempo establecido por la </w:t>
      </w:r>
      <w:r w:rsidR="007F7312">
        <w:rPr>
          <w:rFonts w:ascii="Times New Roman" w:eastAsia="Times New Roman" w:hAnsi="Times New Roman" w:cs="Times New Roman"/>
          <w:sz w:val="24"/>
          <w:szCs w:val="24"/>
          <w:lang w:eastAsia="es-ES"/>
        </w:rPr>
        <w:t>ley</w:t>
      </w:r>
      <w:r w:rsidR="007F7312" w:rsidRPr="007F731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  IV.</w:t>
      </w:r>
      <w:r w:rsidR="007F73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en observancia de los Arts. </w:t>
      </w:r>
      <w:r w:rsidR="008767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6 letra </w:t>
      </w:r>
      <w:r w:rsidR="00073D22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="00876783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073D22"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="008767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24, 30, 31 y 32 de la LAIP se proporciona al solicitante versión pública </w:t>
      </w:r>
      <w:r w:rsidR="00073D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la información.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="00073D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conforme a las razones que anteceden y los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</w:t>
      </w:r>
      <w:r w:rsidR="00073D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18,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86 </w:t>
      </w:r>
      <w:r w:rsidR="00073D22"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inc.</w:t>
      </w:r>
      <w:r w:rsidR="007F731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°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Constitución, y </w:t>
      </w:r>
      <w:r w:rsidR="00073D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base a los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s. 2,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Arts.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6, 7, 9,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ED0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CONCEDER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acceso a la información solicitada. </w:t>
      </w:r>
      <w:r w:rsidRPr="00ED0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2°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Remítase la presente por </w:t>
      </w:r>
      <w:r w:rsidR="00073D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medio señalad</w:t>
      </w:r>
      <w:r w:rsidR="00073D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para tal efecto.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NOTIFÍQUESE. </w:t>
      </w:r>
    </w:p>
    <w:p w:rsidR="00783F3E" w:rsidRDefault="00783F3E" w:rsidP="00783F3E">
      <w:pPr>
        <w:spacing w:before="240"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83F3E" w:rsidRDefault="00783F3E" w:rsidP="00783F3E">
      <w:pPr>
        <w:spacing w:before="240"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83F3E" w:rsidRDefault="00783F3E" w:rsidP="00783F3E">
      <w:pPr>
        <w:spacing w:before="240" w:after="0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83F3E" w:rsidRDefault="00783F3E" w:rsidP="00783F3E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JENNI VANESSA QUINTANILLA GARCIA</w:t>
      </w:r>
    </w:p>
    <w:p w:rsidR="00783F3E" w:rsidRPr="00BF3B52" w:rsidRDefault="00783F3E" w:rsidP="00783F3E">
      <w:pPr>
        <w:spacing w:after="0"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OFICIAL DE INFORMACIÓN AD HONOREM</w:t>
      </w:r>
    </w:p>
    <w:p w:rsidR="007E4F41" w:rsidRDefault="007E4F41"/>
    <w:sectPr w:rsidR="007E4F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3E"/>
    <w:rsid w:val="00073D22"/>
    <w:rsid w:val="002A41A4"/>
    <w:rsid w:val="005B534D"/>
    <w:rsid w:val="00783F3E"/>
    <w:rsid w:val="007E4F41"/>
    <w:rsid w:val="007F7312"/>
    <w:rsid w:val="00876783"/>
    <w:rsid w:val="008F5E41"/>
    <w:rsid w:val="00A9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2017-05-15T20:11:00Z</cp:lastPrinted>
  <dcterms:created xsi:type="dcterms:W3CDTF">2017-05-15T19:08:00Z</dcterms:created>
  <dcterms:modified xsi:type="dcterms:W3CDTF">2017-09-13T21:12:00Z</dcterms:modified>
</cp:coreProperties>
</file>