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D8" w:rsidRPr="008624D8" w:rsidRDefault="008624D8" w:rsidP="008624D8">
      <w:pPr>
        <w:rPr>
          <w:rFonts w:ascii="Calibri" w:eastAsia="Calibri" w:hAnsi="Calibri" w:cs="Times New Roman"/>
        </w:rPr>
      </w:pPr>
      <w:bookmarkStart w:id="0" w:name="bookmark0"/>
      <w:r w:rsidRPr="008624D8"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3CC160FC" wp14:editId="61B26E4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038350" cy="1200150"/>
            <wp:effectExtent l="0" t="0" r="0" b="0"/>
            <wp:wrapSquare wrapText="bothSides"/>
            <wp:docPr id="1" name="Imagen 1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847" cy="1201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4D8" w:rsidRPr="008624D8" w:rsidRDefault="008624D8" w:rsidP="008624D8">
      <w:pPr>
        <w:tabs>
          <w:tab w:val="left" w:pos="5180"/>
        </w:tabs>
        <w:spacing w:after="0" w:line="240" w:lineRule="auto"/>
        <w:rPr>
          <w:rFonts w:ascii="Verdana" w:eastAsia="Calibri" w:hAnsi="Verdana" w:cs="Times New Roman"/>
          <w:sz w:val="20"/>
          <w:szCs w:val="20"/>
          <w:lang w:val="es-ES"/>
        </w:rPr>
      </w:pPr>
    </w:p>
    <w:p w:rsidR="008624D8" w:rsidRPr="008624D8" w:rsidRDefault="008624D8" w:rsidP="008624D8">
      <w:pPr>
        <w:tabs>
          <w:tab w:val="left" w:pos="5180"/>
        </w:tabs>
        <w:spacing w:after="0" w:line="240" w:lineRule="auto"/>
        <w:jc w:val="center"/>
        <w:rPr>
          <w:rFonts w:ascii="Monotype Corsiva" w:eastAsia="Calibri" w:hAnsi="Monotype Corsiva" w:cs="Times New Roman"/>
          <w:b/>
          <w:sz w:val="24"/>
          <w:szCs w:val="24"/>
          <w:lang w:val="es-ES"/>
        </w:rPr>
      </w:pPr>
    </w:p>
    <w:p w:rsidR="008624D8" w:rsidRDefault="008624D8" w:rsidP="008624D8">
      <w:pPr>
        <w:rPr>
          <w:rFonts w:ascii="Georgia" w:hAnsi="Georgia"/>
          <w:b/>
          <w:bCs/>
          <w:sz w:val="24"/>
          <w:lang w:val="es-ES_tradnl"/>
        </w:rPr>
      </w:pPr>
    </w:p>
    <w:p w:rsidR="008624D8" w:rsidRDefault="008624D8" w:rsidP="008624D8">
      <w:pPr>
        <w:jc w:val="center"/>
        <w:rPr>
          <w:rFonts w:ascii="Georgia" w:hAnsi="Georgia"/>
          <w:b/>
          <w:bCs/>
          <w:sz w:val="24"/>
          <w:lang w:val="es-ES_tradnl"/>
        </w:rPr>
      </w:pPr>
    </w:p>
    <w:p w:rsidR="008624D8" w:rsidRPr="00E94D78" w:rsidRDefault="008624D8" w:rsidP="008624D8">
      <w:pPr>
        <w:jc w:val="center"/>
        <w:rPr>
          <w:rFonts w:ascii="Georgia" w:hAnsi="Georgia"/>
          <w:lang w:val="es-ES_tradnl"/>
        </w:rPr>
      </w:pPr>
      <w:r w:rsidRPr="00E94D78">
        <w:rPr>
          <w:rFonts w:ascii="Georgia" w:hAnsi="Georgia"/>
          <w:b/>
          <w:bCs/>
          <w:lang w:val="es-ES_tradnl"/>
        </w:rPr>
        <w:t>MINISTERIO DE GOBERNACIÓN Y DESARROLLO TERRITORIAL REPÚBLICA DE EL SALVADOR, AMÉRICA CENTRAL</w:t>
      </w:r>
      <w:bookmarkEnd w:id="0"/>
    </w:p>
    <w:p w:rsidR="008624D8" w:rsidRPr="00E94D78" w:rsidRDefault="008624D8" w:rsidP="008624D8">
      <w:pPr>
        <w:jc w:val="center"/>
        <w:rPr>
          <w:rFonts w:ascii="Georgia" w:hAnsi="Georgia"/>
          <w:lang w:val="es-ES_tradnl"/>
        </w:rPr>
      </w:pPr>
      <w:bookmarkStart w:id="1" w:name="bookmark1"/>
      <w:r w:rsidRPr="00E94D78">
        <w:rPr>
          <w:rFonts w:ascii="Georgia" w:hAnsi="Georgia"/>
          <w:b/>
          <w:bCs/>
          <w:u w:val="single"/>
          <w:lang w:val="es-ES_tradnl"/>
        </w:rPr>
        <w:t>DECLARATORIA DE INEXISTENCIA</w:t>
      </w:r>
      <w:bookmarkEnd w:id="1"/>
    </w:p>
    <w:p w:rsidR="00244C79" w:rsidRPr="00E94D78" w:rsidRDefault="008624D8" w:rsidP="008624D8">
      <w:pPr>
        <w:jc w:val="both"/>
        <w:rPr>
          <w:rFonts w:ascii="Georgia" w:hAnsi="Georgia"/>
          <w:sz w:val="20"/>
          <w:lang w:val="es-ES_tradnl"/>
        </w:rPr>
      </w:pPr>
      <w:r w:rsidRPr="00E94D78">
        <w:rPr>
          <w:rFonts w:ascii="Georgia" w:hAnsi="Georgia"/>
          <w:b/>
          <w:bCs/>
          <w:sz w:val="20"/>
          <w:lang w:val="es-ES_tradnl"/>
        </w:rPr>
        <w:t>UNIDAD DE ACCESO A LA INFORMACIÓN PÚBLICA DEL MINISTERIO DE GOBERNACIÓN Y DESARROLLO TERRITORIAL.</w:t>
      </w:r>
      <w:r w:rsidRPr="00E94D78">
        <w:rPr>
          <w:rFonts w:ascii="Georgia" w:hAnsi="Georgia"/>
          <w:sz w:val="20"/>
          <w:lang w:val="es-ES_tradnl"/>
        </w:rPr>
        <w:t xml:space="preserve"> San Salvador, a las nueve horas del cuatro de agosto de dos mil diecisiete.</w:t>
      </w:r>
      <w:r w:rsidRPr="00E94D78">
        <w:rPr>
          <w:rFonts w:ascii="Georgia" w:hAnsi="Georgia"/>
          <w:b/>
          <w:bCs/>
          <w:sz w:val="20"/>
          <w:lang w:val="es-ES_tradnl"/>
        </w:rPr>
        <w:t xml:space="preserve"> CONSIDERANDO: I.</w:t>
      </w:r>
      <w:r w:rsidRPr="00E94D78">
        <w:rPr>
          <w:rFonts w:ascii="Georgia" w:hAnsi="Georgia"/>
          <w:sz w:val="20"/>
          <w:lang w:val="es-ES_tradnl"/>
        </w:rPr>
        <w:t xml:space="preserve"> Que por medio de </w:t>
      </w:r>
      <w:r w:rsidR="00E94D78">
        <w:rPr>
          <w:rFonts w:ascii="Georgia" w:hAnsi="Georgia"/>
          <w:sz w:val="20"/>
          <w:lang w:val="es-ES_tradnl"/>
        </w:rPr>
        <w:t xml:space="preserve">                                      </w:t>
      </w:r>
      <w:r w:rsidRPr="00E94D78">
        <w:rPr>
          <w:rFonts w:ascii="Georgia" w:hAnsi="Georgia"/>
          <w:sz w:val="20"/>
          <w:lang w:val="es-ES_tradnl"/>
        </w:rPr>
        <w:t>Declaratoria de inexistencia de fecha veinticinco de septiembre de dos mil catorce, la Licenciada Juana Jeanneth Corvera Rivas, la entonces, Oficial de Información de esta Cartera de Estado,</w:t>
      </w:r>
      <w:r w:rsidRPr="00E94D78">
        <w:rPr>
          <w:rFonts w:ascii="Georgia" w:hAnsi="Georgia"/>
          <w:b/>
          <w:bCs/>
          <w:sz w:val="20"/>
          <w:lang w:val="es-ES_tradnl"/>
        </w:rPr>
        <w:t xml:space="preserve"> RESUELVE:</w:t>
      </w:r>
      <w:r w:rsidR="00300F86" w:rsidRPr="00E94D78">
        <w:rPr>
          <w:rFonts w:ascii="Georgia" w:hAnsi="Georgia"/>
          <w:sz w:val="20"/>
          <w:lang w:val="es-ES_tradnl"/>
        </w:rPr>
        <w:t xml:space="preserve"> “1.</w:t>
      </w:r>
      <w:r w:rsidRPr="00E94D78">
        <w:rPr>
          <w:rFonts w:ascii="Georgia" w:hAnsi="Georgia"/>
          <w:sz w:val="20"/>
          <w:lang w:val="es-ES_tradnl"/>
        </w:rPr>
        <w:t xml:space="preserve"> Declarar la inexistencia de la información relativa a la publicación de actas de Consejo, no contar con un consejo dentro de la estructura organizativa."</w:t>
      </w:r>
      <w:r w:rsidRPr="00E94D78">
        <w:rPr>
          <w:rFonts w:ascii="Georgia" w:hAnsi="Georgia"/>
          <w:b/>
          <w:bCs/>
          <w:sz w:val="20"/>
          <w:lang w:val="es-ES_tradnl"/>
        </w:rPr>
        <w:t xml:space="preserve"> II.</w:t>
      </w:r>
      <w:r w:rsidRPr="00E94D78">
        <w:rPr>
          <w:rFonts w:ascii="Georgia" w:hAnsi="Georgia"/>
          <w:sz w:val="20"/>
          <w:lang w:val="es-ES_tradnl"/>
        </w:rPr>
        <w:t xml:space="preserve"> Que a la fecha, en la actual estructura organizativa de este Ministerio, tampoco se encuentra un Consejo, por lo que conforme al Art. 73 de la Ley de Acceso a la Información Pública es necesario declarar la inexistencia de tal información.</w:t>
      </w:r>
      <w:r w:rsidRPr="00E94D78">
        <w:rPr>
          <w:rFonts w:ascii="Georgia" w:hAnsi="Georgia"/>
          <w:b/>
          <w:bCs/>
          <w:sz w:val="20"/>
          <w:lang w:val="es-ES_tradnl"/>
        </w:rPr>
        <w:t xml:space="preserve"> POR TANTO,</w:t>
      </w:r>
      <w:r w:rsidRPr="00E94D78">
        <w:rPr>
          <w:rFonts w:ascii="Georgia" w:hAnsi="Georgia"/>
          <w:sz w:val="20"/>
          <w:lang w:val="es-ES_tradnl"/>
        </w:rPr>
        <w:t xml:space="preserve"> conforme a las razones expuestas y a los Arts. 86 </w:t>
      </w:r>
      <w:proofErr w:type="spellStart"/>
      <w:r w:rsidR="00300F86" w:rsidRPr="00E94D78">
        <w:rPr>
          <w:rFonts w:ascii="Georgia" w:hAnsi="Georgia"/>
          <w:sz w:val="20"/>
          <w:lang w:val="es-ES_tradnl"/>
        </w:rPr>
        <w:t>inc</w:t>
      </w:r>
      <w:proofErr w:type="spellEnd"/>
      <w:r w:rsidRPr="00E94D78">
        <w:rPr>
          <w:rFonts w:ascii="Georgia" w:hAnsi="Georgia"/>
          <w:sz w:val="20"/>
          <w:lang w:val="es-ES_tradnl"/>
        </w:rPr>
        <w:t xml:space="preserve"> 3° de la Constitución, 7, 50 y 73 de la Ley de Acceso a la Información Pública, en mi calidad de Oficial de Información, del Ministerio de Gobernación y Desarrollo Territorial;</w:t>
      </w:r>
      <w:r w:rsidRPr="00E94D78">
        <w:rPr>
          <w:rFonts w:ascii="Georgia" w:hAnsi="Georgia"/>
          <w:b/>
          <w:bCs/>
          <w:sz w:val="20"/>
          <w:lang w:val="es-ES_tradnl"/>
        </w:rPr>
        <w:t xml:space="preserve"> </w:t>
      </w:r>
      <w:r w:rsidR="00E94D78">
        <w:rPr>
          <w:rFonts w:ascii="Georgia" w:hAnsi="Georgia"/>
          <w:b/>
          <w:bCs/>
          <w:sz w:val="20"/>
          <w:lang w:val="es-ES_tradnl"/>
        </w:rPr>
        <w:t xml:space="preserve">             </w:t>
      </w:r>
      <w:r w:rsidRPr="00E94D78">
        <w:rPr>
          <w:rFonts w:ascii="Georgia" w:hAnsi="Georgia"/>
          <w:b/>
          <w:bCs/>
          <w:sz w:val="20"/>
          <w:lang w:val="es-ES_tradnl"/>
        </w:rPr>
        <w:t xml:space="preserve">RESUELVO: DECLARAR LA INEXISTENCIA de las actas de Consejo, dado que en la actual estructura organizativa de este Ministerio no existe tal </w:t>
      </w:r>
      <w:r w:rsidR="00E94D78">
        <w:rPr>
          <w:rFonts w:ascii="Georgia" w:hAnsi="Georgia"/>
          <w:b/>
          <w:bCs/>
          <w:sz w:val="20"/>
          <w:lang w:val="es-ES_tradnl"/>
        </w:rPr>
        <w:t xml:space="preserve">                       </w:t>
      </w:r>
      <w:r w:rsidRPr="00E94D78">
        <w:rPr>
          <w:rFonts w:ascii="Georgia" w:hAnsi="Georgia"/>
          <w:b/>
          <w:bCs/>
          <w:sz w:val="20"/>
          <w:lang w:val="es-ES_tradnl"/>
        </w:rPr>
        <w:t>dependencia. PUBLÍQUESE</w:t>
      </w:r>
    </w:p>
    <w:p w:rsidR="008624D8" w:rsidRPr="00E94D78" w:rsidRDefault="00E94D78" w:rsidP="008624D8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Cs w:val="24"/>
          <w:lang w:val="es-ES_tradnl" w:eastAsia="es-ES_tradnl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045475ED" wp14:editId="373CC35D">
            <wp:simplePos x="0" y="0"/>
            <wp:positionH relativeFrom="column">
              <wp:posOffset>790575</wp:posOffset>
            </wp:positionH>
            <wp:positionV relativeFrom="paragraph">
              <wp:posOffset>12065</wp:posOffset>
            </wp:positionV>
            <wp:extent cx="3803650" cy="2052955"/>
            <wp:effectExtent l="0" t="0" r="0" b="0"/>
            <wp:wrapSquare wrapText="bothSides"/>
            <wp:docPr id="3" name="Imagen 3" descr="C:\Users\KARENC~1.GOB\AppData\Local\Temp\FineReader10\media\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KARENC~1.GOB\AppData\Local\Temp\FineReader10\media\image2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7199" l="2960" r="950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4D8" w:rsidRDefault="008624D8" w:rsidP="008624D8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</w:p>
    <w:p w:rsidR="008624D8" w:rsidRDefault="008624D8" w:rsidP="008624D8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</w:p>
    <w:p w:rsidR="008624D8" w:rsidRDefault="008624D8" w:rsidP="008624D8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</w:p>
    <w:p w:rsidR="008624D8" w:rsidRDefault="008624D8" w:rsidP="008624D8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</w:p>
    <w:p w:rsidR="008624D8" w:rsidRPr="008624D8" w:rsidRDefault="008624D8" w:rsidP="008624D8">
      <w:pPr>
        <w:jc w:val="both"/>
        <w:rPr>
          <w:rFonts w:ascii="Georgia" w:hAnsi="Georgia"/>
          <w:lang w:val="es-ES_tradnl"/>
        </w:rPr>
      </w:pPr>
      <w:bookmarkStart w:id="2" w:name="_GoBack"/>
      <w:bookmarkEnd w:id="2"/>
    </w:p>
    <w:sectPr w:rsidR="008624D8" w:rsidRPr="008624D8" w:rsidSect="008624D8">
      <w:footerReference w:type="default" r:id="rId10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88E" w:rsidRDefault="0083188E" w:rsidP="008624D8">
      <w:pPr>
        <w:spacing w:after="0" w:line="240" w:lineRule="auto"/>
      </w:pPr>
      <w:r>
        <w:separator/>
      </w:r>
    </w:p>
  </w:endnote>
  <w:endnote w:type="continuationSeparator" w:id="0">
    <w:p w:rsidR="0083188E" w:rsidRDefault="0083188E" w:rsidP="0086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4D8" w:rsidRPr="008624D8" w:rsidRDefault="008624D8" w:rsidP="008624D8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8624D8">
      <w:rPr>
        <w:rFonts w:ascii="Monotype Corsiva" w:hAnsi="Monotype Corsiva"/>
      </w:rPr>
      <w:t>_______________________________________________________________________________</w:t>
    </w:r>
  </w:p>
  <w:p w:rsidR="008624D8" w:rsidRPr="008624D8" w:rsidRDefault="008624D8" w:rsidP="008624D8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8624D8">
      <w:rPr>
        <w:rFonts w:ascii="Monotype Corsiva" w:hAnsi="Monotype Corsiva"/>
        <w:vanish/>
        <w:sz w:val="21"/>
        <w:szCs w:val="21"/>
      </w:rPr>
      <w:t>&lt;_______________________________</w:t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8624D8" w:rsidRPr="008624D8" w:rsidRDefault="008624D8" w:rsidP="008624D8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8624D8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28F8372C" wp14:editId="556969AD">
          <wp:simplePos x="0" y="0"/>
          <wp:positionH relativeFrom="column">
            <wp:posOffset>-27940</wp:posOffset>
          </wp:positionH>
          <wp:positionV relativeFrom="paragraph">
            <wp:posOffset>124460</wp:posOffset>
          </wp:positionV>
          <wp:extent cx="2863850" cy="543560"/>
          <wp:effectExtent l="0" t="0" r="0" b="8890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86385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24D8">
      <w:rPr>
        <w:rFonts w:ascii="Monotype Corsiva" w:hAnsi="Monotype Corsiva"/>
        <w:sz w:val="21"/>
        <w:szCs w:val="21"/>
      </w:rPr>
      <w:t>Unidad de Acceso a la Información Pública Tel: 2527-7022</w:t>
    </w:r>
  </w:p>
  <w:p w:rsidR="008624D8" w:rsidRPr="008624D8" w:rsidRDefault="008624D8" w:rsidP="008624D8">
    <w:pPr>
      <w:tabs>
        <w:tab w:val="center" w:pos="4419"/>
        <w:tab w:val="right" w:pos="8838"/>
      </w:tabs>
      <w:spacing w:after="0" w:line="240" w:lineRule="auto"/>
    </w:pPr>
  </w:p>
  <w:p w:rsidR="008624D8" w:rsidRPr="008624D8" w:rsidRDefault="008624D8" w:rsidP="008624D8">
    <w:pPr>
      <w:tabs>
        <w:tab w:val="center" w:pos="4419"/>
        <w:tab w:val="right" w:pos="8838"/>
      </w:tabs>
      <w:spacing w:after="0" w:line="240" w:lineRule="auto"/>
    </w:pPr>
  </w:p>
  <w:p w:rsidR="008624D8" w:rsidRPr="008624D8" w:rsidRDefault="008624D8" w:rsidP="008624D8">
    <w:pPr>
      <w:tabs>
        <w:tab w:val="center" w:pos="4419"/>
        <w:tab w:val="right" w:pos="8838"/>
      </w:tabs>
      <w:spacing w:after="0" w:line="240" w:lineRule="auto"/>
    </w:pPr>
  </w:p>
  <w:p w:rsidR="008624D8" w:rsidRDefault="008624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88E" w:rsidRDefault="0083188E" w:rsidP="008624D8">
      <w:pPr>
        <w:spacing w:after="0" w:line="240" w:lineRule="auto"/>
      </w:pPr>
      <w:r>
        <w:separator/>
      </w:r>
    </w:p>
  </w:footnote>
  <w:footnote w:type="continuationSeparator" w:id="0">
    <w:p w:rsidR="0083188E" w:rsidRDefault="0083188E" w:rsidP="008624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4D8"/>
    <w:rsid w:val="00244C79"/>
    <w:rsid w:val="00300F86"/>
    <w:rsid w:val="0083188E"/>
    <w:rsid w:val="008624D8"/>
    <w:rsid w:val="008D21B2"/>
    <w:rsid w:val="00E9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24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24D8"/>
  </w:style>
  <w:style w:type="paragraph" w:styleId="Piedepgina">
    <w:name w:val="footer"/>
    <w:basedOn w:val="Normal"/>
    <w:link w:val="PiedepginaCar"/>
    <w:uiPriority w:val="99"/>
    <w:unhideWhenUsed/>
    <w:rsid w:val="008624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4D8"/>
  </w:style>
  <w:style w:type="paragraph" w:styleId="Textodeglobo">
    <w:name w:val="Balloon Text"/>
    <w:basedOn w:val="Normal"/>
    <w:link w:val="TextodegloboCar"/>
    <w:uiPriority w:val="99"/>
    <w:semiHidden/>
    <w:unhideWhenUsed/>
    <w:rsid w:val="00E9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D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24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24D8"/>
  </w:style>
  <w:style w:type="paragraph" w:styleId="Piedepgina">
    <w:name w:val="footer"/>
    <w:basedOn w:val="Normal"/>
    <w:link w:val="PiedepginaCar"/>
    <w:uiPriority w:val="99"/>
    <w:unhideWhenUsed/>
    <w:rsid w:val="008624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4D8"/>
  </w:style>
  <w:style w:type="paragraph" w:styleId="Textodeglobo">
    <w:name w:val="Balloon Text"/>
    <w:basedOn w:val="Normal"/>
    <w:link w:val="TextodegloboCar"/>
    <w:uiPriority w:val="99"/>
    <w:semiHidden/>
    <w:unhideWhenUsed/>
    <w:rsid w:val="00E9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2</cp:revision>
  <dcterms:created xsi:type="dcterms:W3CDTF">2017-09-04T16:05:00Z</dcterms:created>
  <dcterms:modified xsi:type="dcterms:W3CDTF">2017-12-21T16:21:00Z</dcterms:modified>
</cp:coreProperties>
</file>