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C4D81" w:rsidRPr="00CD5B33" w:rsidTr="00C76700">
        <w:tc>
          <w:tcPr>
            <w:tcW w:w="2881" w:type="dxa"/>
            <w:shd w:val="clear" w:color="auto" w:fill="auto"/>
            <w:hideMark/>
          </w:tcPr>
          <w:p w:rsidR="006C4D81" w:rsidRPr="00CD5B33" w:rsidRDefault="006C4D81" w:rsidP="00C76700">
            <w:pPr>
              <w:rPr>
                <w:rFonts w:cs="Times New Roman"/>
              </w:rPr>
            </w:pPr>
          </w:p>
        </w:tc>
        <w:tc>
          <w:tcPr>
            <w:tcW w:w="2881" w:type="dxa"/>
            <w:shd w:val="clear" w:color="auto" w:fill="auto"/>
            <w:hideMark/>
          </w:tcPr>
          <w:p w:rsidR="006C4D81" w:rsidRPr="00CD5B33" w:rsidRDefault="006C4D81" w:rsidP="00C767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CD5B33"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DF88EF" wp14:editId="629528B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shd w:val="clear" w:color="auto" w:fill="auto"/>
            <w:hideMark/>
          </w:tcPr>
          <w:p w:rsidR="006C4D81" w:rsidRPr="00CD5B33" w:rsidRDefault="006C4D81" w:rsidP="00C76700">
            <w:pPr>
              <w:spacing w:after="0"/>
              <w:rPr>
                <w:rFonts w:cs="Times New Roman"/>
              </w:rPr>
            </w:pPr>
          </w:p>
        </w:tc>
      </w:tr>
      <w:tr w:rsidR="006C4D81" w:rsidRPr="00D11903" w:rsidTr="00C76700">
        <w:tc>
          <w:tcPr>
            <w:tcW w:w="8644" w:type="dxa"/>
            <w:gridSpan w:val="3"/>
            <w:hideMark/>
          </w:tcPr>
          <w:p w:rsidR="006C4D81" w:rsidRPr="00D11903" w:rsidRDefault="006C4D81" w:rsidP="00C76700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D1190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C4D81" w:rsidRPr="00D11903" w:rsidRDefault="006C4D81" w:rsidP="00C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D1190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6C4D81" w:rsidRPr="00D11903" w:rsidRDefault="006C4D81" w:rsidP="006C4D81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9305B" w:rsidRPr="0099305B" w:rsidRDefault="006C4D81" w:rsidP="0099305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1190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</w:t>
      </w:r>
      <w:r w:rsidRPr="00D1190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CE, NÚMERO CORRELATIVO </w:t>
      </w:r>
      <w:r w:rsidRPr="00D11903">
        <w:rPr>
          <w:rFonts w:ascii="Times New Roman" w:hAnsi="Times New Roman" w:cs="Times New Roman"/>
          <w:b/>
          <w:sz w:val="24"/>
          <w:szCs w:val="24"/>
        </w:rPr>
        <w:t>MIGOB-2017-00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1190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6722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San Salvador, a las nueve</w:t>
      </w:r>
      <w:r w:rsidRPr="00D119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horas con treinta minutos del día </w:t>
      </w:r>
      <w:r w:rsidR="006722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dos de febrero</w:t>
      </w:r>
      <w:r w:rsidRPr="00D119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dos mil diecisiete. </w:t>
      </w:r>
      <w:r w:rsidRPr="00D1190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D119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1190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D119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Unidad de Acceso a la Información  de esta Secretaria de Estado por</w:t>
      </w:r>
      <w:bookmarkStart w:id="0" w:name="_GoBack"/>
      <w:bookmarkEnd w:id="0"/>
      <w:r w:rsidR="009F6C10" w:rsidRPr="00D119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="009F6C10">
        <w:rPr>
          <w:rFonts w:ascii="Times New Roman" w:hAnsi="Times New Roman" w:cs="Times New Roman"/>
          <w:b/>
        </w:rPr>
        <w:t xml:space="preserve"> ----------------------------------</w:t>
      </w:r>
      <w:r w:rsidR="006722DC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 día </w:t>
      </w:r>
      <w:r w:rsidR="006722DC">
        <w:rPr>
          <w:rFonts w:ascii="Times New Roman" w:hAnsi="Times New Roman" w:cs="Times New Roman"/>
          <w:sz w:val="24"/>
          <w:szCs w:val="24"/>
        </w:rPr>
        <w:t xml:space="preserve">2 de febrero </w:t>
      </w:r>
      <w:r w:rsidRPr="00E84E1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2017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  <w:r w:rsidRPr="006722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la cual requiere: </w:t>
      </w:r>
      <w:r w:rsidR="006722DC" w:rsidRPr="006722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“</w:t>
      </w:r>
      <w:r w:rsidR="006722DC" w:rsidRPr="006722DC">
        <w:rPr>
          <w:rFonts w:ascii="Times New Roman" w:hAnsi="Times New Roman" w:cs="Times New Roman"/>
          <w:sz w:val="24"/>
          <w:szCs w:val="24"/>
        </w:rPr>
        <w:t xml:space="preserve">- Listados de las empresas que han ganado licitaciones públicas y contratos directos para brindar los servicios de limpieza y </w:t>
      </w:r>
      <w:r w:rsidR="006722DC">
        <w:rPr>
          <w:rFonts w:ascii="Times New Roman" w:hAnsi="Times New Roman" w:cs="Times New Roman"/>
          <w:sz w:val="24"/>
          <w:szCs w:val="24"/>
        </w:rPr>
        <w:t>conse</w:t>
      </w:r>
      <w:r w:rsidR="006722DC" w:rsidRPr="006722DC">
        <w:rPr>
          <w:rFonts w:ascii="Times New Roman" w:hAnsi="Times New Roman" w:cs="Times New Roman"/>
          <w:sz w:val="24"/>
          <w:szCs w:val="24"/>
        </w:rPr>
        <w:t xml:space="preserve">jería para todas las dependencias Ministerio de Gobernación desde 2007 hasta 2017. </w:t>
      </w:r>
      <w:r w:rsidR="006722DC" w:rsidRPr="006722DC">
        <w:rPr>
          <w:rFonts w:ascii="Times New Roman" w:hAnsi="Times New Roman" w:cs="Times New Roman"/>
          <w:sz w:val="24"/>
          <w:szCs w:val="24"/>
        </w:rPr>
        <w:br/>
        <w:t xml:space="preserve">- Los montos de dinero otorgados a cada empresa que ganaron licitaciones y contrataciones para brindar los servicios de limpieza y consejería para todas las unidades organizativas del Ministerio de Gobernación desde 2007 hasta el 2017 </w:t>
      </w:r>
      <w:r w:rsidR="006722DC" w:rsidRPr="006722DC">
        <w:rPr>
          <w:rFonts w:ascii="Times New Roman" w:hAnsi="Times New Roman" w:cs="Times New Roman"/>
          <w:sz w:val="24"/>
          <w:szCs w:val="24"/>
        </w:rPr>
        <w:br/>
        <w:t xml:space="preserve">- Detalle de los años en que brindaron las empresas ganadoras de las licitaciones y contrataciones directas los servicios de limpieza y consejería para todas las dependencias Ministerio de Gobernación desde 2007 a 2017. </w:t>
      </w:r>
      <w:r w:rsidR="006722DC" w:rsidRPr="006722DC">
        <w:rPr>
          <w:rFonts w:ascii="Times New Roman" w:hAnsi="Times New Roman" w:cs="Times New Roman"/>
          <w:sz w:val="24"/>
          <w:szCs w:val="24"/>
        </w:rPr>
        <w:br/>
        <w:t>- los números de empleados requeridos en las licitaciones y contrataciones directas de las empresas que brindaron los servicios de limpieza y consejería del Ministerio de Gobernación desde 2007 hasta 2017.”</w:t>
      </w:r>
      <w:r w:rsidR="006722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E84E1A">
        <w:rPr>
          <w:rFonts w:ascii="Times New Roman" w:hAnsi="Times New Roman" w:cs="Times New Roman"/>
          <w:b/>
          <w:sz w:val="24"/>
          <w:szCs w:val="24"/>
        </w:rPr>
        <w:t>II.</w:t>
      </w:r>
      <w:r w:rsidRPr="00E84E1A">
        <w:rPr>
          <w:rFonts w:ascii="Times New Roman" w:hAnsi="Times New Roman" w:cs="Times New Roman"/>
          <w:sz w:val="24"/>
          <w:szCs w:val="24"/>
        </w:rPr>
        <w:t xml:space="preserve"> 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E84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84E1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Pr="00E84E1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Conforme artículo 70 de la LAIP, se trasladó la solicitud a </w:t>
      </w:r>
      <w:r w:rsidRPr="00E84E1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la  un</w:t>
      </w:r>
      <w:r w:rsidR="00B45F6C">
        <w:rPr>
          <w:rFonts w:ascii="Times New Roman" w:eastAsia="Times New Roman" w:hAnsi="Times New Roman" w:cs="Times New Roman"/>
          <w:sz w:val="24"/>
          <w:szCs w:val="24"/>
          <w:lang w:eastAsia="es-ES"/>
        </w:rPr>
        <w:t>idad administrativa competente, Dirección de  la Unidad de Adquisiciones y Contrataciones de la Administración Pública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 la que remite l</w:t>
      </w:r>
      <w:r w:rsidR="00B45F6C">
        <w:rPr>
          <w:rFonts w:ascii="Times New Roman" w:eastAsia="Times New Roman" w:hAnsi="Times New Roman" w:cs="Times New Roman"/>
          <w:sz w:val="24"/>
          <w:szCs w:val="24"/>
          <w:lang w:eastAsia="es-ES"/>
        </w:rPr>
        <w:t>a siguiente información</w:t>
      </w:r>
      <w:r w:rsidR="009930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9305B" w:rsidRDefault="0099305B" w:rsidP="006C4D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839F1" w:rsidRDefault="00D839F1" w:rsidP="006C4D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839F1" w:rsidRDefault="00D839F1" w:rsidP="006C4D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45F6C" w:rsidRDefault="0099305B" w:rsidP="006C4D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s-SV"/>
        </w:rPr>
        <w:drawing>
          <wp:inline distT="0" distB="0" distL="0" distR="0">
            <wp:extent cx="5612130" cy="328169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8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D81" w:rsidRPr="006722DC" w:rsidRDefault="006C4D81" w:rsidP="006C4D81">
      <w:p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84E1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Art. 86 inc. 3° de la Constitución, y en base al derecho que le asiste a la solicitante enunciado en el Art. 2 y Arts. 7, 9, 50, 62 y 72 de la Ley de Acceso a la Información Pública, esta dependencia</w:t>
      </w:r>
      <w:r w:rsidRPr="00E84E1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RESUELVE: 1°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E84E1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E84E1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E84E1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6C4D81" w:rsidRPr="00E84E1A" w:rsidRDefault="006C4D81" w:rsidP="006C4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D81" w:rsidRPr="00E84E1A" w:rsidRDefault="006C4D81" w:rsidP="006C4D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698E" w:rsidRDefault="004A698E"/>
    <w:sectPr w:rsidR="004A698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2E" w:rsidRDefault="0022312E" w:rsidP="00A82716">
      <w:pPr>
        <w:spacing w:after="0" w:line="240" w:lineRule="auto"/>
      </w:pPr>
      <w:r>
        <w:separator/>
      </w:r>
    </w:p>
  </w:endnote>
  <w:endnote w:type="continuationSeparator" w:id="0">
    <w:p w:rsidR="0022312E" w:rsidRDefault="0022312E" w:rsidP="00A8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16" w:rsidRPr="004E5413" w:rsidRDefault="00A82716" w:rsidP="00A82716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A82716" w:rsidRPr="004E5413" w:rsidRDefault="00A82716" w:rsidP="00A82716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A82716" w:rsidRPr="00A82716" w:rsidRDefault="00A82716">
    <w:pPr>
      <w:pStyle w:val="Piedepgina"/>
      <w:rPr>
        <w:lang w:val="es-ES_tradnl"/>
      </w:rPr>
    </w:pPr>
  </w:p>
  <w:p w:rsidR="00A82716" w:rsidRDefault="00A827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2E" w:rsidRDefault="0022312E" w:rsidP="00A82716">
      <w:pPr>
        <w:spacing w:after="0" w:line="240" w:lineRule="auto"/>
      </w:pPr>
      <w:r>
        <w:separator/>
      </w:r>
    </w:p>
  </w:footnote>
  <w:footnote w:type="continuationSeparator" w:id="0">
    <w:p w:rsidR="0022312E" w:rsidRDefault="0022312E" w:rsidP="00A8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16" w:rsidRPr="00807107" w:rsidRDefault="00A82716" w:rsidP="00A82716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A82716" w:rsidRDefault="00A82716">
    <w:pPr>
      <w:pStyle w:val="Encabezado"/>
    </w:pPr>
  </w:p>
  <w:p w:rsidR="00A82716" w:rsidRDefault="00A827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81"/>
    <w:rsid w:val="0022312E"/>
    <w:rsid w:val="004A698E"/>
    <w:rsid w:val="006722DC"/>
    <w:rsid w:val="006C4D81"/>
    <w:rsid w:val="0099305B"/>
    <w:rsid w:val="009F6C10"/>
    <w:rsid w:val="00A82716"/>
    <w:rsid w:val="00B45F6C"/>
    <w:rsid w:val="00B729C8"/>
    <w:rsid w:val="00D8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0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2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716"/>
  </w:style>
  <w:style w:type="paragraph" w:styleId="Piedepgina">
    <w:name w:val="footer"/>
    <w:basedOn w:val="Normal"/>
    <w:link w:val="PiedepginaCar"/>
    <w:uiPriority w:val="99"/>
    <w:unhideWhenUsed/>
    <w:rsid w:val="00A82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0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82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716"/>
  </w:style>
  <w:style w:type="paragraph" w:styleId="Piedepgina">
    <w:name w:val="footer"/>
    <w:basedOn w:val="Normal"/>
    <w:link w:val="PiedepginaCar"/>
    <w:uiPriority w:val="99"/>
    <w:unhideWhenUsed/>
    <w:rsid w:val="00A82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Oir MIGOB</cp:lastModifiedBy>
  <cp:revision>5</cp:revision>
  <cp:lastPrinted>2017-02-02T16:09:00Z</cp:lastPrinted>
  <dcterms:created xsi:type="dcterms:W3CDTF">2017-02-02T15:30:00Z</dcterms:created>
  <dcterms:modified xsi:type="dcterms:W3CDTF">2017-03-01T15:34:00Z</dcterms:modified>
</cp:coreProperties>
</file>