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503BE" w14:textId="55A699A4" w:rsidR="001F5897" w:rsidRPr="00E40FE5" w:rsidRDefault="001F5897" w:rsidP="00ED4556">
      <w:pPr>
        <w:spacing w:after="184" w:line="259" w:lineRule="auto"/>
        <w:ind w:left="1346" w:right="0" w:firstLine="0"/>
        <w:rPr>
          <w:rFonts w:ascii="Bookman Old Style" w:hAnsi="Bookman Old Style"/>
          <w:sz w:val="28"/>
          <w:szCs w:val="28"/>
        </w:rPr>
      </w:pPr>
      <w:bookmarkStart w:id="0" w:name="_Hlk31958881"/>
    </w:p>
    <w:p w14:paraId="53EEC286" w14:textId="77777777" w:rsidR="00E37427" w:rsidRPr="00E40FE5" w:rsidRDefault="00E37427" w:rsidP="00ED4556">
      <w:pPr>
        <w:spacing w:after="194" w:line="259" w:lineRule="auto"/>
        <w:ind w:left="0" w:right="4" w:firstLine="0"/>
        <w:rPr>
          <w:rFonts w:ascii="Bookman Old Style" w:hAnsi="Bookman Old Style"/>
          <w:b/>
          <w:color w:val="002060"/>
          <w:sz w:val="28"/>
          <w:szCs w:val="28"/>
          <w:u w:val="single" w:color="002060"/>
        </w:rPr>
      </w:pPr>
    </w:p>
    <w:p w14:paraId="60423017" w14:textId="75223D1A" w:rsidR="00BB5388" w:rsidRDefault="00F85F02" w:rsidP="00BB5388">
      <w:pPr>
        <w:spacing w:after="194" w:line="259" w:lineRule="auto"/>
        <w:ind w:left="0" w:right="4" w:firstLine="0"/>
        <w:jc w:val="center"/>
        <w:rPr>
          <w:rFonts w:ascii="Bookman Old Style" w:hAnsi="Bookman Old Style"/>
          <w:b/>
          <w:color w:val="002060"/>
          <w:sz w:val="28"/>
          <w:szCs w:val="28"/>
          <w:u w:val="single" w:color="002060"/>
        </w:rPr>
      </w:pPr>
      <w:r w:rsidRPr="00E40FE5">
        <w:rPr>
          <w:rFonts w:ascii="Bookman Old Style" w:hAnsi="Bookman Old Style"/>
          <w:b/>
          <w:color w:val="002060"/>
          <w:sz w:val="28"/>
          <w:szCs w:val="28"/>
          <w:u w:val="single" w:color="002060"/>
        </w:rPr>
        <w:t xml:space="preserve">ESTADÍSTICAS UNIDAD DE ACCESO A LA INFORMACIÓN </w:t>
      </w:r>
      <w:r w:rsidR="00EB63B8" w:rsidRPr="00E40FE5">
        <w:rPr>
          <w:rFonts w:ascii="Bookman Old Style" w:hAnsi="Bookman Old Style"/>
          <w:b/>
          <w:color w:val="002060"/>
          <w:sz w:val="28"/>
          <w:szCs w:val="28"/>
          <w:u w:val="single" w:color="002060"/>
        </w:rPr>
        <w:t>PÚBLICA</w:t>
      </w:r>
      <w:r w:rsidR="00BB5388">
        <w:rPr>
          <w:rFonts w:ascii="Bookman Old Style" w:hAnsi="Bookman Old Style"/>
          <w:b/>
          <w:color w:val="002060"/>
          <w:sz w:val="28"/>
          <w:szCs w:val="28"/>
          <w:u w:val="single" w:color="002060"/>
        </w:rPr>
        <w:t xml:space="preserve"> UAIP</w:t>
      </w:r>
    </w:p>
    <w:p w14:paraId="369281E0" w14:textId="663BBA66" w:rsidR="001F5897" w:rsidRPr="00E40FE5" w:rsidRDefault="00EB63B8" w:rsidP="00BB5388">
      <w:pPr>
        <w:spacing w:after="194" w:line="259" w:lineRule="auto"/>
        <w:ind w:left="0" w:right="4" w:firstLine="0"/>
        <w:jc w:val="center"/>
        <w:rPr>
          <w:rFonts w:ascii="Bookman Old Style" w:hAnsi="Bookman Old Style"/>
          <w:sz w:val="28"/>
          <w:szCs w:val="28"/>
        </w:rPr>
      </w:pPr>
      <w:r w:rsidRPr="00E40FE5">
        <w:rPr>
          <w:rFonts w:ascii="Bookman Old Style" w:hAnsi="Bookman Old Style"/>
          <w:b/>
          <w:color w:val="002060"/>
          <w:sz w:val="28"/>
          <w:szCs w:val="28"/>
        </w:rPr>
        <w:t>(</w:t>
      </w:r>
      <w:r w:rsidR="00E37427" w:rsidRPr="00E40FE5">
        <w:rPr>
          <w:rFonts w:ascii="Bookman Old Style" w:hAnsi="Bookman Old Style"/>
          <w:b/>
          <w:color w:val="1F3864" w:themeColor="accent1" w:themeShade="80"/>
          <w:sz w:val="32"/>
          <w:szCs w:val="32"/>
        </w:rPr>
        <w:t>RESUMEN ANUAL)</w:t>
      </w:r>
    </w:p>
    <w:p w14:paraId="13ABF5E1" w14:textId="3EA2BE13" w:rsidR="001F5897" w:rsidRPr="00E40FE5" w:rsidRDefault="00F85F02" w:rsidP="00ED4556">
      <w:pPr>
        <w:pStyle w:val="Prrafodelista"/>
        <w:numPr>
          <w:ilvl w:val="0"/>
          <w:numId w:val="1"/>
        </w:numPr>
        <w:spacing w:after="202"/>
        <w:ind w:left="144" w:right="0"/>
        <w:rPr>
          <w:rFonts w:ascii="Bookman Old Style" w:hAnsi="Bookman Old Style"/>
          <w:sz w:val="28"/>
          <w:szCs w:val="28"/>
        </w:rPr>
      </w:pPr>
      <w:r w:rsidRPr="00E40FE5">
        <w:rPr>
          <w:rFonts w:ascii="Bookman Old Style" w:hAnsi="Bookman Old Style"/>
          <w:b/>
          <w:sz w:val="28"/>
          <w:szCs w:val="28"/>
        </w:rPr>
        <w:t xml:space="preserve">A </w:t>
      </w:r>
      <w:r w:rsidR="00890B65" w:rsidRPr="00E40FE5">
        <w:rPr>
          <w:rFonts w:ascii="Bookman Old Style" w:hAnsi="Bookman Old Style"/>
          <w:b/>
          <w:sz w:val="28"/>
          <w:szCs w:val="28"/>
        </w:rPr>
        <w:t>continuación,</w:t>
      </w:r>
      <w:r w:rsidRPr="00E40FE5">
        <w:rPr>
          <w:rFonts w:ascii="Bookman Old Style" w:hAnsi="Bookman Old Style"/>
          <w:b/>
          <w:sz w:val="28"/>
          <w:szCs w:val="28"/>
        </w:rPr>
        <w:t xml:space="preserve"> se muestran las estadísticas de las solicitudes de información presentadas a la UAIP de la Alcaldía Municipal de </w:t>
      </w:r>
      <w:r w:rsidR="00890B65" w:rsidRPr="00E40FE5">
        <w:rPr>
          <w:rFonts w:ascii="Bookman Old Style" w:hAnsi="Bookman Old Style"/>
          <w:b/>
          <w:sz w:val="28"/>
          <w:szCs w:val="28"/>
        </w:rPr>
        <w:t xml:space="preserve">villa de Meanguera </w:t>
      </w:r>
      <w:r w:rsidRPr="00E40FE5">
        <w:rPr>
          <w:rFonts w:ascii="Bookman Old Style" w:hAnsi="Bookman Old Style"/>
          <w:b/>
          <w:sz w:val="28"/>
          <w:szCs w:val="28"/>
        </w:rPr>
        <w:t>desde el año 201</w:t>
      </w:r>
      <w:r w:rsidR="00890B65" w:rsidRPr="00E40FE5">
        <w:rPr>
          <w:rFonts w:ascii="Bookman Old Style" w:hAnsi="Bookman Old Style"/>
          <w:b/>
          <w:sz w:val="28"/>
          <w:szCs w:val="28"/>
        </w:rPr>
        <w:t>7</w:t>
      </w:r>
      <w:r w:rsidRPr="00E40FE5">
        <w:rPr>
          <w:rFonts w:ascii="Bookman Old Style" w:hAnsi="Bookman Old Style"/>
          <w:b/>
          <w:sz w:val="28"/>
          <w:szCs w:val="28"/>
        </w:rPr>
        <w:t xml:space="preserve"> -</w:t>
      </w:r>
      <w:r w:rsidR="00C44BB2">
        <w:rPr>
          <w:rFonts w:ascii="Bookman Old Style" w:hAnsi="Bookman Old Style"/>
          <w:b/>
          <w:sz w:val="28"/>
          <w:szCs w:val="28"/>
        </w:rPr>
        <w:t xml:space="preserve"> </w:t>
      </w:r>
      <w:r w:rsidRPr="00E40FE5">
        <w:rPr>
          <w:rFonts w:ascii="Bookman Old Style" w:hAnsi="Bookman Old Style"/>
          <w:b/>
          <w:sz w:val="28"/>
          <w:szCs w:val="28"/>
        </w:rPr>
        <w:t>20</w:t>
      </w:r>
      <w:r w:rsidR="00890B65" w:rsidRPr="00E40FE5">
        <w:rPr>
          <w:rFonts w:ascii="Bookman Old Style" w:hAnsi="Bookman Old Style"/>
          <w:b/>
          <w:sz w:val="28"/>
          <w:szCs w:val="28"/>
        </w:rPr>
        <w:t>19</w:t>
      </w:r>
      <w:r w:rsidRPr="00E40FE5">
        <w:rPr>
          <w:rFonts w:ascii="Bookman Old Style" w:hAnsi="Bookman Old Style"/>
          <w:b/>
          <w:sz w:val="28"/>
          <w:szCs w:val="28"/>
        </w:rPr>
        <w:t xml:space="preserve"> </w:t>
      </w:r>
    </w:p>
    <w:p w14:paraId="10DAA0CC" w14:textId="20CEEBEB" w:rsidR="00ED4556" w:rsidRPr="00E40FE5" w:rsidRDefault="00C618CC" w:rsidP="00ED4556">
      <w:pPr>
        <w:pStyle w:val="Prrafodelista"/>
        <w:spacing w:after="202"/>
        <w:ind w:left="144" w:right="0" w:firstLine="0"/>
        <w:rPr>
          <w:rFonts w:ascii="Bookman Old Style" w:hAnsi="Bookman Old Style"/>
          <w:sz w:val="28"/>
          <w:szCs w:val="28"/>
        </w:rPr>
      </w:pPr>
      <w:r w:rsidRPr="00E40FE5">
        <w:rPr>
          <w:rFonts w:ascii="Bookman Old Style" w:hAnsi="Bookman Old Style"/>
          <w:noProof/>
          <w:sz w:val="28"/>
          <w:szCs w:val="28"/>
        </w:rPr>
        <mc:AlternateContent>
          <mc:Choice Requires="wps">
            <w:drawing>
              <wp:anchor distT="45720" distB="45720" distL="114300" distR="114300" simplePos="0" relativeHeight="251661312" behindDoc="0" locked="0" layoutInCell="1" allowOverlap="1" wp14:anchorId="4D05A9E7" wp14:editId="195C0884">
                <wp:simplePos x="0" y="0"/>
                <wp:positionH relativeFrom="margin">
                  <wp:align>right</wp:align>
                </wp:positionH>
                <wp:positionV relativeFrom="paragraph">
                  <wp:posOffset>221318</wp:posOffset>
                </wp:positionV>
                <wp:extent cx="2360930" cy="1404620"/>
                <wp:effectExtent l="19050" t="19050" r="40640" b="444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2">
                            <a:lumMod val="20000"/>
                            <a:lumOff val="80000"/>
                          </a:schemeClr>
                        </a:solidFill>
                        <a:ln w="53975">
                          <a:solidFill>
                            <a:schemeClr val="accent1"/>
                          </a:solidFill>
                          <a:miter lim="800000"/>
                          <a:headEnd/>
                          <a:tailEnd/>
                        </a:ln>
                      </wps:spPr>
                      <wps:txbx>
                        <w:txbxContent>
                          <w:p w14:paraId="58F2EB22" w14:textId="75D22305" w:rsidR="00D15E38" w:rsidRPr="00ED4556" w:rsidRDefault="00D15E38" w:rsidP="00C618CC">
                            <w:pPr>
                              <w:spacing w:after="1"/>
                              <w:ind w:left="0" w:right="-11" w:firstLine="0"/>
                              <w:rPr>
                                <w:rFonts w:ascii="Bookman Old Style" w:hAnsi="Bookman Old Style"/>
                                <w:sz w:val="28"/>
                                <w:szCs w:val="28"/>
                              </w:rPr>
                            </w:pPr>
                            <w:r w:rsidRPr="00ED4556">
                              <w:rPr>
                                <w:rFonts w:ascii="Bookman Old Style" w:hAnsi="Bookman Old Style"/>
                                <w:sz w:val="28"/>
                                <w:szCs w:val="28"/>
                              </w:rPr>
                              <w:t>El trámite del plazo de respuesta en promedio es de 7 a 10 días hábiles, según lo establece la ley.</w:t>
                            </w:r>
                          </w:p>
                          <w:p w14:paraId="46CA7896" w14:textId="185451C8" w:rsidR="00D15E38" w:rsidRDefault="00D15E3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05A9E7" id="_x0000_t202" coordsize="21600,21600" o:spt="202" path="m,l,21600r21600,l21600,xe">
                <v:stroke joinstyle="miter"/>
                <v:path gradientshapeok="t" o:connecttype="rect"/>
              </v:shapetype>
              <v:shape id="Cuadro de texto 2" o:spid="_x0000_s1026" type="#_x0000_t202" style="position:absolute;left:0;text-align:left;margin-left:134.7pt;margin-top:17.4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" fillcolor="#d5dce4 [671]" strokecolor="#4472c4 [3204]" strokeweight="4.25pt">
                <v:textbox style="mso-fit-shape-to-text:t">
                  <w:txbxContent>
                    <w:p w14:paraId="58F2EB22" w14:textId="75D22305" w:rsidR="00D15E38" w:rsidRPr="00ED4556" w:rsidRDefault="00D15E38" w:rsidP="00C618CC">
                      <w:pPr>
                        <w:spacing w:after="1"/>
                        <w:ind w:left="0" w:right="-11" w:firstLine="0"/>
                        <w:rPr>
                          <w:rFonts w:ascii="Bookman Old Style" w:hAnsi="Bookman Old Style"/>
                          <w:sz w:val="28"/>
                          <w:szCs w:val="28"/>
                        </w:rPr>
                      </w:pPr>
                      <w:r w:rsidRPr="00ED4556">
                        <w:rPr>
                          <w:rFonts w:ascii="Bookman Old Style" w:hAnsi="Bookman Old Style"/>
                          <w:sz w:val="28"/>
                          <w:szCs w:val="28"/>
                        </w:rPr>
                        <w:t>El trámite del plazo de respuesta en promedio es de 7 a 10 días hábiles, según lo establece la ley.</w:t>
                      </w:r>
                    </w:p>
                    <w:p w14:paraId="46CA7896" w14:textId="185451C8" w:rsidR="00D15E38" w:rsidRDefault="00D15E38"/>
                  </w:txbxContent>
                </v:textbox>
                <w10:wrap type="square" anchorx="margin"/>
              </v:shape>
            </w:pict>
          </mc:Fallback>
        </mc:AlternateContent>
      </w:r>
    </w:p>
    <w:tbl>
      <w:tblPr>
        <w:tblStyle w:val="TableGrid"/>
        <w:tblpPr w:vertAnchor="text" w:tblpY="-35"/>
        <w:tblOverlap w:val="never"/>
        <w:tblW w:w="2678" w:type="dxa"/>
        <w:tblInd w:w="0" w:type="dxa"/>
        <w:shd w:val="clear" w:color="auto" w:fill="EDEDED" w:themeFill="accent3" w:themeFillTint="33"/>
        <w:tblCellMar>
          <w:top w:w="76" w:type="dxa"/>
          <w:left w:w="184" w:type="dxa"/>
          <w:right w:w="84" w:type="dxa"/>
        </w:tblCellMar>
        <w:tblLook w:val="04A0" w:firstRow="1" w:lastRow="0" w:firstColumn="1" w:lastColumn="0" w:noHBand="0" w:noVBand="1"/>
      </w:tblPr>
      <w:tblGrid>
        <w:gridCol w:w="1365"/>
        <w:gridCol w:w="1831"/>
      </w:tblGrid>
      <w:tr w:rsidR="00E40FE5" w:rsidRPr="00E40FE5" w14:paraId="23E4E02A" w14:textId="77777777" w:rsidTr="00E40FE5">
        <w:trPr>
          <w:trHeight w:val="310"/>
        </w:trPr>
        <w:tc>
          <w:tcPr>
            <w:tcW w:w="133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7047EA5" w14:textId="37BE3948" w:rsidR="001F5897" w:rsidRPr="00E40FE5" w:rsidRDefault="00F85F02" w:rsidP="00ED4556">
            <w:pPr>
              <w:spacing w:after="0" w:line="259" w:lineRule="auto"/>
              <w:ind w:left="0" w:right="101" w:firstLine="0"/>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b/>
                <w:color w:val="auto"/>
                <w:sz w:val="28"/>
                <w:szCs w:val="28"/>
                <w14:textOutline w14:w="6350" w14:cap="rnd" w14:cmpd="sng" w14:algn="ctr">
                  <w14:solidFill>
                    <w14:schemeClr w14:val="accent2">
                      <w14:lumMod w14:val="50000"/>
                    </w14:schemeClr>
                  </w14:solidFill>
                  <w14:prstDash w14:val="solid"/>
                  <w14:bevel/>
                </w14:textOutline>
              </w:rPr>
              <w:t>AÑO</w:t>
            </w:r>
          </w:p>
        </w:tc>
        <w:tc>
          <w:tcPr>
            <w:tcW w:w="1341" w:type="dxa"/>
            <w:tcBorders>
              <w:top w:val="single" w:sz="4" w:space="0" w:color="000000"/>
              <w:left w:val="single" w:sz="4" w:space="0" w:color="000000"/>
              <w:bottom w:val="single" w:sz="4" w:space="0" w:color="000000"/>
              <w:right w:val="single" w:sz="4" w:space="0" w:color="auto"/>
            </w:tcBorders>
            <w:shd w:val="clear" w:color="auto" w:fill="EDEDED" w:themeFill="accent3" w:themeFillTint="33"/>
          </w:tcPr>
          <w:p w14:paraId="127B6BD7" w14:textId="17A861B1" w:rsidR="001F5897" w:rsidRPr="00E40FE5" w:rsidRDefault="00F85F02" w:rsidP="00C618CC">
            <w:pPr>
              <w:spacing w:after="0" w:line="259" w:lineRule="auto"/>
              <w:ind w:left="0" w:right="0" w:firstLine="0"/>
              <w:jc w:val="center"/>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b/>
                <w:color w:val="auto"/>
                <w:sz w:val="28"/>
                <w:szCs w:val="28"/>
                <w14:textOutline w14:w="6350" w14:cap="rnd" w14:cmpd="sng" w14:algn="ctr">
                  <w14:solidFill>
                    <w14:schemeClr w14:val="accent2">
                      <w14:lumMod w14:val="50000"/>
                    </w14:schemeClr>
                  </w14:solidFill>
                  <w14:prstDash w14:val="solid"/>
                  <w14:bevel/>
                </w14:textOutline>
              </w:rPr>
              <w:t>CANTIDAD</w:t>
            </w:r>
          </w:p>
        </w:tc>
      </w:tr>
      <w:tr w:rsidR="00E40FE5" w:rsidRPr="00E40FE5" w14:paraId="0487ED28" w14:textId="77777777" w:rsidTr="00E40FE5">
        <w:trPr>
          <w:trHeight w:val="310"/>
        </w:trPr>
        <w:tc>
          <w:tcPr>
            <w:tcW w:w="133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5B1EF9E" w14:textId="6BD4E7FB" w:rsidR="001F5897" w:rsidRPr="00E40FE5" w:rsidRDefault="00890B65" w:rsidP="00ED4556">
            <w:pPr>
              <w:spacing w:after="0" w:line="259" w:lineRule="auto"/>
              <w:ind w:left="0" w:right="98" w:firstLine="0"/>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t>2017</w:t>
            </w:r>
          </w:p>
        </w:tc>
        <w:tc>
          <w:tcPr>
            <w:tcW w:w="134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6423214" w14:textId="31B88850" w:rsidR="001F5897" w:rsidRPr="00E40FE5" w:rsidRDefault="00A92E8C" w:rsidP="00C618CC">
            <w:pPr>
              <w:spacing w:after="0" w:line="259" w:lineRule="auto"/>
              <w:ind w:left="0" w:right="97" w:firstLine="0"/>
              <w:jc w:val="center"/>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t>15</w:t>
            </w:r>
          </w:p>
        </w:tc>
      </w:tr>
      <w:tr w:rsidR="00E40FE5" w:rsidRPr="00E40FE5" w14:paraId="3C2B97B8" w14:textId="77777777" w:rsidTr="00E40FE5">
        <w:trPr>
          <w:trHeight w:val="310"/>
        </w:trPr>
        <w:tc>
          <w:tcPr>
            <w:tcW w:w="133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DA1BA5F" w14:textId="0F5223B5" w:rsidR="001F5897" w:rsidRPr="00E40FE5" w:rsidRDefault="00F85F02" w:rsidP="00ED4556">
            <w:pPr>
              <w:spacing w:after="0" w:line="259" w:lineRule="auto"/>
              <w:ind w:left="0" w:right="98" w:firstLine="0"/>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t>201</w:t>
            </w:r>
            <w:r w:rsidR="00890B65" w:rsidRPr="00E40FE5">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t>8</w:t>
            </w:r>
          </w:p>
        </w:tc>
        <w:tc>
          <w:tcPr>
            <w:tcW w:w="134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077BA1B" w14:textId="3D337F6B" w:rsidR="001F5897" w:rsidRPr="00E40FE5" w:rsidRDefault="00A92E8C" w:rsidP="00C618CC">
            <w:pPr>
              <w:spacing w:after="0" w:line="259" w:lineRule="auto"/>
              <w:ind w:left="0" w:right="97" w:firstLine="0"/>
              <w:jc w:val="center"/>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t>7</w:t>
            </w:r>
          </w:p>
        </w:tc>
      </w:tr>
      <w:tr w:rsidR="00E40FE5" w:rsidRPr="00E40FE5" w14:paraId="502EC2AB" w14:textId="77777777" w:rsidTr="00E40FE5">
        <w:trPr>
          <w:trHeight w:val="310"/>
        </w:trPr>
        <w:tc>
          <w:tcPr>
            <w:tcW w:w="133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F6835B3" w14:textId="5D308489" w:rsidR="001F5897" w:rsidRPr="00E40FE5" w:rsidRDefault="00F85F02" w:rsidP="00ED4556">
            <w:pPr>
              <w:spacing w:after="0" w:line="259" w:lineRule="auto"/>
              <w:ind w:left="0" w:right="98" w:firstLine="0"/>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t>201</w:t>
            </w:r>
            <w:r w:rsidR="00890B65" w:rsidRPr="00E40FE5">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t>9</w:t>
            </w:r>
          </w:p>
        </w:tc>
        <w:tc>
          <w:tcPr>
            <w:tcW w:w="134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BE0F54A" w14:textId="194094E7" w:rsidR="001F5897" w:rsidRPr="00E40FE5" w:rsidRDefault="0029309D" w:rsidP="00C618CC">
            <w:pPr>
              <w:spacing w:after="0" w:line="259" w:lineRule="auto"/>
              <w:ind w:left="0" w:right="97" w:firstLine="0"/>
              <w:jc w:val="center"/>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t>16</w:t>
            </w:r>
          </w:p>
        </w:tc>
      </w:tr>
      <w:tr w:rsidR="00E40FE5" w:rsidRPr="00E40FE5" w14:paraId="6436BCE0" w14:textId="77777777" w:rsidTr="00E40FE5">
        <w:trPr>
          <w:trHeight w:val="308"/>
        </w:trPr>
        <w:tc>
          <w:tcPr>
            <w:tcW w:w="1337"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CEEE919" w14:textId="295954F0" w:rsidR="001F5897" w:rsidRPr="00E40FE5" w:rsidRDefault="00F85F02" w:rsidP="00ED4556">
            <w:pPr>
              <w:spacing w:after="0" w:line="259" w:lineRule="auto"/>
              <w:ind w:left="0" w:right="100" w:firstLine="0"/>
              <w:rPr>
                <w:rFonts w:ascii="Bookman Old Style" w:hAnsi="Bookman Old Style"/>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b/>
                <w:color w:val="auto"/>
                <w:sz w:val="28"/>
                <w:szCs w:val="28"/>
                <w14:textOutline w14:w="6350" w14:cap="rnd" w14:cmpd="sng" w14:algn="ctr">
                  <w14:solidFill>
                    <w14:schemeClr w14:val="accent2">
                      <w14:lumMod w14:val="50000"/>
                    </w14:schemeClr>
                  </w14:solidFill>
                  <w14:prstDash w14:val="solid"/>
                  <w14:bevel/>
                </w14:textOutline>
              </w:rPr>
              <w:t>TOTAL</w:t>
            </w:r>
          </w:p>
        </w:tc>
        <w:tc>
          <w:tcPr>
            <w:tcW w:w="134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47128CA" w14:textId="1089729F" w:rsidR="001F5897" w:rsidRPr="00E40FE5" w:rsidRDefault="00A92E8C" w:rsidP="00C618CC">
            <w:pPr>
              <w:spacing w:after="0" w:line="259" w:lineRule="auto"/>
              <w:ind w:left="0" w:right="99" w:firstLine="0"/>
              <w:jc w:val="center"/>
              <w:rPr>
                <w:rFonts w:ascii="Bookman Old Style" w:hAnsi="Bookman Old Style"/>
                <w:b/>
                <w:bCs/>
                <w:color w:val="auto"/>
                <w:sz w:val="28"/>
                <w:szCs w:val="28"/>
                <w14:textOutline w14:w="6350" w14:cap="rnd" w14:cmpd="sng" w14:algn="ctr">
                  <w14:solidFill>
                    <w14:schemeClr w14:val="accent2">
                      <w14:lumMod w14:val="50000"/>
                    </w14:schemeClr>
                  </w14:solidFill>
                  <w14:prstDash w14:val="solid"/>
                  <w14:bevel/>
                </w14:textOutline>
              </w:rPr>
            </w:pPr>
            <w:r w:rsidRPr="00E40FE5">
              <w:rPr>
                <w:rFonts w:ascii="Bookman Old Style" w:hAnsi="Bookman Old Style"/>
                <w:b/>
                <w:bCs/>
                <w:color w:val="auto"/>
                <w:sz w:val="28"/>
                <w:szCs w:val="28"/>
                <w14:textOutline w14:w="6350" w14:cap="rnd" w14:cmpd="sng" w14:algn="ctr">
                  <w14:solidFill>
                    <w14:schemeClr w14:val="accent2">
                      <w14:lumMod w14:val="50000"/>
                    </w14:schemeClr>
                  </w14:solidFill>
                  <w14:prstDash w14:val="solid"/>
                  <w14:bevel/>
                </w14:textOutline>
              </w:rPr>
              <w:t>38</w:t>
            </w:r>
          </w:p>
        </w:tc>
      </w:tr>
    </w:tbl>
    <w:p w14:paraId="3C377808" w14:textId="2B8ED004" w:rsidR="001F5897" w:rsidRPr="00E40FE5" w:rsidRDefault="001F5897" w:rsidP="00ED4556">
      <w:pPr>
        <w:spacing w:after="158" w:line="259" w:lineRule="auto"/>
        <w:ind w:left="0" w:right="0" w:firstLine="0"/>
        <w:rPr>
          <w:rFonts w:ascii="Bookman Old Style" w:hAnsi="Bookman Old Style"/>
          <w:sz w:val="28"/>
          <w:szCs w:val="28"/>
        </w:rPr>
      </w:pPr>
    </w:p>
    <w:p w14:paraId="37049250" w14:textId="3866F6CA" w:rsidR="001F5897" w:rsidRPr="00E40FE5" w:rsidRDefault="00C618CC" w:rsidP="00ED4556">
      <w:pPr>
        <w:spacing w:after="0" w:line="259" w:lineRule="auto"/>
        <w:ind w:left="0" w:right="0" w:firstLine="0"/>
        <w:rPr>
          <w:rFonts w:ascii="Bookman Old Style" w:hAnsi="Bookman Old Style"/>
          <w:sz w:val="28"/>
          <w:szCs w:val="28"/>
        </w:rPr>
      </w:pPr>
      <w:r w:rsidRPr="00E40FE5">
        <w:rPr>
          <w:rFonts w:ascii="Bookman Old Style" w:hAnsi="Bookman Old Style"/>
          <w:noProof/>
          <w:sz w:val="28"/>
          <w:szCs w:val="28"/>
        </w:rPr>
        <mc:AlternateContent>
          <mc:Choice Requires="wps">
            <w:drawing>
              <wp:anchor distT="0" distB="0" distL="114300" distR="114300" simplePos="0" relativeHeight="251659264" behindDoc="0" locked="0" layoutInCell="1" allowOverlap="1" wp14:anchorId="41DDE51D" wp14:editId="6BB68E20">
                <wp:simplePos x="0" y="0"/>
                <wp:positionH relativeFrom="column">
                  <wp:posOffset>2235930</wp:posOffset>
                </wp:positionH>
                <wp:positionV relativeFrom="paragraph">
                  <wp:posOffset>30480</wp:posOffset>
                </wp:positionV>
                <wp:extent cx="797668" cy="513634"/>
                <wp:effectExtent l="0" t="19050" r="40640" b="39370"/>
                <wp:wrapNone/>
                <wp:docPr id="25" name="Flecha: a la derecha 25"/>
                <wp:cNvGraphicFramePr/>
                <a:graphic xmlns:a="http://schemas.openxmlformats.org/drawingml/2006/main">
                  <a:graphicData uri="http://schemas.microsoft.com/office/word/2010/wordprocessingShape">
                    <wps:wsp>
                      <wps:cNvSpPr/>
                      <wps:spPr>
                        <a:xfrm>
                          <a:off x="0" y="0"/>
                          <a:ext cx="797668" cy="513634"/>
                        </a:xfrm>
                        <a:prstGeom prst="rightArrow">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A89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5" o:spid="_x0000_s1026" type="#_x0000_t13" style="position:absolute;margin-left:176.05pt;margin-top:2.4pt;width:62.8pt;height:4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" adj="14646" fillcolor="#4472c4 [3204]" strokecolor="#1f3763 [1604]" strokeweight="1pt"/>
            </w:pict>
          </mc:Fallback>
        </mc:AlternateContent>
      </w:r>
    </w:p>
    <w:p w14:paraId="2F1D6AE2" w14:textId="65919A61" w:rsidR="00890B65" w:rsidRPr="00E40FE5" w:rsidRDefault="00890B65" w:rsidP="00ED4556">
      <w:pPr>
        <w:spacing w:after="1"/>
        <w:ind w:right="-11"/>
        <w:rPr>
          <w:rFonts w:ascii="Bookman Old Style" w:hAnsi="Bookman Old Style"/>
          <w:sz w:val="28"/>
          <w:szCs w:val="28"/>
        </w:rPr>
      </w:pPr>
    </w:p>
    <w:p w14:paraId="00806A23" w14:textId="26CBE785" w:rsidR="00A92E8C" w:rsidRPr="00E40FE5" w:rsidRDefault="00A92E8C" w:rsidP="00ED4556">
      <w:pPr>
        <w:spacing w:after="1"/>
        <w:ind w:right="-11"/>
        <w:rPr>
          <w:rFonts w:ascii="Bookman Old Style" w:hAnsi="Bookman Old Style"/>
          <w:sz w:val="28"/>
          <w:szCs w:val="28"/>
        </w:rPr>
      </w:pPr>
    </w:p>
    <w:p w14:paraId="65A855CE" w14:textId="77777777" w:rsidR="00A92E8C" w:rsidRPr="00E40FE5" w:rsidRDefault="00A92E8C" w:rsidP="00ED4556">
      <w:pPr>
        <w:spacing w:after="1"/>
        <w:ind w:right="-11"/>
        <w:rPr>
          <w:rFonts w:ascii="Bookman Old Style" w:hAnsi="Bookman Old Style"/>
          <w:sz w:val="28"/>
          <w:szCs w:val="28"/>
        </w:rPr>
      </w:pPr>
    </w:p>
    <w:p w14:paraId="7DE1E9E0" w14:textId="57D07118" w:rsidR="00A92E8C" w:rsidRPr="00E40FE5" w:rsidRDefault="00A92E8C" w:rsidP="00ED4556">
      <w:pPr>
        <w:spacing w:after="1"/>
        <w:ind w:right="-11"/>
        <w:rPr>
          <w:rFonts w:ascii="Bookman Old Style" w:hAnsi="Bookman Old Style"/>
          <w:sz w:val="28"/>
          <w:szCs w:val="28"/>
        </w:rPr>
      </w:pPr>
    </w:p>
    <w:p w14:paraId="728F7D28" w14:textId="05C166C3" w:rsidR="00AD59E9" w:rsidRPr="00E40FE5" w:rsidRDefault="00AD59E9" w:rsidP="00ED4556">
      <w:pPr>
        <w:spacing w:after="1"/>
        <w:ind w:right="-11"/>
        <w:rPr>
          <w:rFonts w:ascii="Bookman Old Style" w:hAnsi="Bookman Old Style"/>
          <w:sz w:val="28"/>
          <w:szCs w:val="28"/>
        </w:rPr>
      </w:pPr>
    </w:p>
    <w:p w14:paraId="67900ACC" w14:textId="77777777" w:rsidR="00AD59E9" w:rsidRPr="00E40FE5" w:rsidRDefault="00AD59E9" w:rsidP="00ED4556">
      <w:pPr>
        <w:spacing w:after="1"/>
        <w:ind w:right="-11"/>
        <w:rPr>
          <w:rFonts w:ascii="Bookman Old Style" w:hAnsi="Bookman Old Style"/>
          <w:sz w:val="28"/>
          <w:szCs w:val="28"/>
        </w:rPr>
      </w:pPr>
    </w:p>
    <w:p w14:paraId="57834558" w14:textId="77777777" w:rsidR="00A92E8C" w:rsidRPr="00E40FE5" w:rsidRDefault="00A92E8C" w:rsidP="00ED4556">
      <w:pPr>
        <w:spacing w:after="1"/>
        <w:ind w:right="-11"/>
        <w:rPr>
          <w:rFonts w:ascii="Bookman Old Style" w:hAnsi="Bookman Old Style"/>
          <w:sz w:val="28"/>
          <w:szCs w:val="28"/>
        </w:rPr>
      </w:pPr>
    </w:p>
    <w:p w14:paraId="0272B0FE" w14:textId="21803911" w:rsidR="001F5897" w:rsidRPr="00E40FE5" w:rsidRDefault="009B0EC7" w:rsidP="00AD59E9">
      <w:pPr>
        <w:spacing w:after="158" w:line="259" w:lineRule="auto"/>
        <w:ind w:left="0" w:right="0" w:firstLine="0"/>
        <w:jc w:val="center"/>
        <w:rPr>
          <w:rFonts w:ascii="Bookman Old Style" w:hAnsi="Bookman Old Style"/>
          <w:sz w:val="28"/>
          <w:szCs w:val="28"/>
        </w:rPr>
      </w:pPr>
      <w:r>
        <w:rPr>
          <w:noProof/>
        </w:rPr>
        <w:drawing>
          <wp:inline distT="0" distB="0" distL="0" distR="0" wp14:anchorId="4F1A007D" wp14:editId="01241ADE">
            <wp:extent cx="5038725" cy="3109595"/>
            <wp:effectExtent l="0" t="0" r="9525" b="14605"/>
            <wp:docPr id="1" name="Gráfico 1">
              <a:extLst xmlns:a="http://schemas.openxmlformats.org/drawingml/2006/main">
                <a:ext uri="{FF2B5EF4-FFF2-40B4-BE49-F238E27FC236}">
                  <a16:creationId xmlns:a16="http://schemas.microsoft.com/office/drawing/2014/main" id="{CB68B254-6277-4A7A-A52A-B631F359E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FCA2AB" w14:textId="4B318584" w:rsidR="001F5897" w:rsidRPr="00E40FE5" w:rsidRDefault="001F5897" w:rsidP="00ED4556">
      <w:pPr>
        <w:spacing w:after="158" w:line="259" w:lineRule="auto"/>
        <w:ind w:left="1346" w:right="0" w:firstLine="0"/>
        <w:rPr>
          <w:rFonts w:ascii="Bookman Old Style" w:hAnsi="Bookman Old Style"/>
          <w:sz w:val="28"/>
          <w:szCs w:val="28"/>
        </w:rPr>
      </w:pPr>
    </w:p>
    <w:p w14:paraId="00B024F5" w14:textId="558CBC3C" w:rsidR="009B0EC7" w:rsidRDefault="009B0EC7" w:rsidP="00C44BB2">
      <w:pPr>
        <w:spacing w:after="202"/>
        <w:ind w:left="0" w:right="0" w:firstLine="0"/>
        <w:rPr>
          <w:rFonts w:ascii="Bookman Old Style" w:hAnsi="Bookman Old Style"/>
          <w:sz w:val="28"/>
          <w:szCs w:val="28"/>
        </w:rPr>
      </w:pPr>
    </w:p>
    <w:p w14:paraId="131E37F2" w14:textId="77777777" w:rsidR="00C44BB2" w:rsidRPr="00C44BB2" w:rsidRDefault="00C44BB2" w:rsidP="00C44BB2">
      <w:pPr>
        <w:spacing w:after="202"/>
        <w:ind w:left="0" w:right="0" w:firstLine="0"/>
        <w:rPr>
          <w:rFonts w:ascii="Bookman Old Style" w:hAnsi="Bookman Old Style"/>
          <w:sz w:val="28"/>
          <w:szCs w:val="28"/>
        </w:rPr>
      </w:pPr>
    </w:p>
    <w:p w14:paraId="41AC51FF" w14:textId="77777777" w:rsidR="009B0EC7" w:rsidRPr="009B0EC7" w:rsidRDefault="009B0EC7" w:rsidP="009B0EC7">
      <w:pPr>
        <w:pStyle w:val="Prrafodelista"/>
        <w:spacing w:after="202"/>
        <w:ind w:left="854" w:right="0" w:firstLine="0"/>
        <w:rPr>
          <w:rFonts w:ascii="Bookman Old Style" w:hAnsi="Bookman Old Style"/>
          <w:sz w:val="28"/>
          <w:szCs w:val="28"/>
        </w:rPr>
      </w:pPr>
    </w:p>
    <w:p w14:paraId="767C368B" w14:textId="12805BBE" w:rsidR="001F5897" w:rsidRPr="00E40FE5" w:rsidRDefault="00F85F02" w:rsidP="009B0EC7">
      <w:pPr>
        <w:pStyle w:val="Prrafodelista"/>
        <w:numPr>
          <w:ilvl w:val="0"/>
          <w:numId w:val="1"/>
        </w:numPr>
        <w:spacing w:after="202"/>
        <w:ind w:right="0"/>
        <w:jc w:val="center"/>
        <w:rPr>
          <w:rFonts w:ascii="Bookman Old Style" w:hAnsi="Bookman Old Style"/>
          <w:sz w:val="28"/>
          <w:szCs w:val="28"/>
        </w:rPr>
      </w:pPr>
      <w:r w:rsidRPr="00E40FE5">
        <w:rPr>
          <w:rFonts w:ascii="Bookman Old Style" w:hAnsi="Bookman Old Style"/>
          <w:b/>
          <w:sz w:val="28"/>
          <w:szCs w:val="28"/>
        </w:rPr>
        <w:t xml:space="preserve">Solicitudes de información presentadas a la UAIP Alcaldía Municipal de </w:t>
      </w:r>
      <w:r w:rsidR="00890B65" w:rsidRPr="00E40FE5">
        <w:rPr>
          <w:rFonts w:ascii="Bookman Old Style" w:hAnsi="Bookman Old Style"/>
          <w:b/>
          <w:sz w:val="28"/>
          <w:szCs w:val="28"/>
        </w:rPr>
        <w:t xml:space="preserve">villa de </w:t>
      </w:r>
      <w:r w:rsidR="00D66EA9" w:rsidRPr="00E40FE5">
        <w:rPr>
          <w:rFonts w:ascii="Bookman Old Style" w:hAnsi="Bookman Old Style"/>
          <w:b/>
          <w:sz w:val="28"/>
          <w:szCs w:val="28"/>
        </w:rPr>
        <w:t>Meanguera</w:t>
      </w:r>
      <w:r w:rsidRPr="00E40FE5">
        <w:rPr>
          <w:rFonts w:ascii="Bookman Old Style" w:hAnsi="Bookman Old Style"/>
          <w:b/>
          <w:sz w:val="28"/>
          <w:szCs w:val="28"/>
        </w:rPr>
        <w:t xml:space="preserve"> por género.</w:t>
      </w:r>
    </w:p>
    <w:p w14:paraId="16456C8F" w14:textId="3A5F1449" w:rsidR="001F5897" w:rsidRPr="00E40FE5" w:rsidRDefault="001F5897" w:rsidP="00ED4556">
      <w:pPr>
        <w:spacing w:after="184" w:line="259" w:lineRule="auto"/>
        <w:ind w:left="0" w:right="0" w:firstLine="0"/>
        <w:rPr>
          <w:rFonts w:ascii="Bookman Old Style" w:hAnsi="Bookman Old Style"/>
          <w:sz w:val="28"/>
          <w:szCs w:val="28"/>
        </w:rPr>
      </w:pPr>
    </w:p>
    <w:tbl>
      <w:tblPr>
        <w:tblStyle w:val="TableGrid"/>
        <w:tblpPr w:vertAnchor="text" w:tblpXSpec="center" w:tblpY="-35"/>
        <w:tblOverlap w:val="never"/>
        <w:tblW w:w="5358" w:type="dxa"/>
        <w:tblInd w:w="0" w:type="dxa"/>
        <w:shd w:val="clear" w:color="auto" w:fill="A8D08D" w:themeFill="accent6" w:themeFillTint="99"/>
        <w:tblCellMar>
          <w:top w:w="77" w:type="dxa"/>
          <w:left w:w="71" w:type="dxa"/>
          <w:bottom w:w="7" w:type="dxa"/>
          <w:right w:w="115" w:type="dxa"/>
        </w:tblCellMar>
        <w:tblLook w:val="04A0" w:firstRow="1" w:lastRow="0" w:firstColumn="1" w:lastColumn="0" w:noHBand="0" w:noVBand="1"/>
      </w:tblPr>
      <w:tblGrid>
        <w:gridCol w:w="971"/>
        <w:gridCol w:w="1840"/>
        <w:gridCol w:w="1688"/>
        <w:gridCol w:w="1228"/>
      </w:tblGrid>
      <w:tr w:rsidR="00481F97" w:rsidRPr="00E40FE5" w14:paraId="3C93E8EE" w14:textId="77777777" w:rsidTr="002D4F86">
        <w:trPr>
          <w:trHeight w:val="310"/>
        </w:trPr>
        <w:tc>
          <w:tcPr>
            <w:tcW w:w="13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0625962" w14:textId="6C9A0E48" w:rsidR="001F5897" w:rsidRPr="00E40FE5" w:rsidRDefault="00F85F02" w:rsidP="00ED4556">
            <w:pPr>
              <w:spacing w:after="0" w:line="259" w:lineRule="auto"/>
              <w:ind w:left="42" w:right="0" w:firstLine="0"/>
              <w:rPr>
                <w:rFonts w:ascii="Bookman Old Style" w:hAnsi="Bookman Old Style"/>
                <w:color w:val="000000" w:themeColor="text1"/>
                <w:sz w:val="28"/>
                <w:szCs w:val="28"/>
              </w:rPr>
            </w:pPr>
            <w:r w:rsidRPr="00E40FE5">
              <w:rPr>
                <w:rFonts w:ascii="Bookman Old Style" w:hAnsi="Bookman Old Style"/>
                <w:b/>
                <w:color w:val="000000" w:themeColor="text1"/>
                <w:sz w:val="28"/>
                <w:szCs w:val="28"/>
              </w:rPr>
              <w:t>AÑO</w:t>
            </w:r>
          </w:p>
        </w:tc>
        <w:tc>
          <w:tcPr>
            <w:tcW w:w="134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580BB740" w14:textId="7D4434C6" w:rsidR="001F5897" w:rsidRPr="00E40FE5" w:rsidRDefault="00F85F02" w:rsidP="00800DDD">
            <w:pPr>
              <w:spacing w:after="0" w:line="259" w:lineRule="auto"/>
              <w:ind w:left="130" w:right="0" w:firstLine="0"/>
              <w:jc w:val="center"/>
              <w:rPr>
                <w:rFonts w:ascii="Bookman Old Style" w:hAnsi="Bookman Old Style"/>
                <w:color w:val="000000" w:themeColor="text1"/>
                <w:sz w:val="28"/>
                <w:szCs w:val="28"/>
              </w:rPr>
            </w:pPr>
            <w:r w:rsidRPr="00E40FE5">
              <w:rPr>
                <w:rFonts w:ascii="Bookman Old Style" w:hAnsi="Bookman Old Style"/>
                <w:b/>
                <w:color w:val="000000" w:themeColor="text1"/>
                <w:sz w:val="28"/>
                <w:szCs w:val="28"/>
              </w:rPr>
              <w:t>HOMBRES</w:t>
            </w:r>
          </w:p>
        </w:tc>
        <w:tc>
          <w:tcPr>
            <w:tcW w:w="133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54820A5C" w14:textId="175C0D59" w:rsidR="001F5897" w:rsidRPr="00E40FE5" w:rsidRDefault="00F85F02" w:rsidP="00800DDD">
            <w:pPr>
              <w:spacing w:after="0" w:line="259" w:lineRule="auto"/>
              <w:ind w:left="45" w:right="0" w:firstLine="0"/>
              <w:jc w:val="center"/>
              <w:rPr>
                <w:rFonts w:ascii="Bookman Old Style" w:hAnsi="Bookman Old Style"/>
                <w:color w:val="000000" w:themeColor="text1"/>
                <w:sz w:val="28"/>
                <w:szCs w:val="28"/>
              </w:rPr>
            </w:pPr>
            <w:r w:rsidRPr="00E40FE5">
              <w:rPr>
                <w:rFonts w:ascii="Bookman Old Style" w:hAnsi="Bookman Old Style"/>
                <w:b/>
                <w:color w:val="000000" w:themeColor="text1"/>
                <w:sz w:val="28"/>
                <w:szCs w:val="28"/>
              </w:rPr>
              <w:t>MUJERES</w:t>
            </w:r>
          </w:p>
        </w:tc>
        <w:tc>
          <w:tcPr>
            <w:tcW w:w="134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BD45A2B" w14:textId="6D22D138" w:rsidR="001F5897" w:rsidRPr="00E40FE5" w:rsidRDefault="00F85F02" w:rsidP="00800DDD">
            <w:pPr>
              <w:spacing w:after="0" w:line="259" w:lineRule="auto"/>
              <w:ind w:left="45" w:right="0" w:firstLine="0"/>
              <w:jc w:val="center"/>
              <w:rPr>
                <w:rFonts w:ascii="Bookman Old Style" w:hAnsi="Bookman Old Style"/>
                <w:color w:val="000000" w:themeColor="text1"/>
                <w:sz w:val="28"/>
                <w:szCs w:val="28"/>
              </w:rPr>
            </w:pPr>
            <w:r w:rsidRPr="00E40FE5">
              <w:rPr>
                <w:rFonts w:ascii="Bookman Old Style" w:hAnsi="Bookman Old Style"/>
                <w:b/>
                <w:color w:val="000000" w:themeColor="text1"/>
                <w:sz w:val="28"/>
                <w:szCs w:val="28"/>
              </w:rPr>
              <w:t>TOTAL</w:t>
            </w:r>
          </w:p>
        </w:tc>
      </w:tr>
      <w:tr w:rsidR="00481F97" w:rsidRPr="00E40FE5" w14:paraId="5F40A6E1" w14:textId="77777777" w:rsidTr="002D4F86">
        <w:trPr>
          <w:trHeight w:val="311"/>
        </w:trPr>
        <w:tc>
          <w:tcPr>
            <w:tcW w:w="13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15BCCFA" w14:textId="6BC1554A" w:rsidR="001F5897" w:rsidRPr="00E40FE5" w:rsidRDefault="00F85F02" w:rsidP="00ED4556">
            <w:pPr>
              <w:spacing w:after="0" w:line="259" w:lineRule="auto"/>
              <w:ind w:left="43" w:right="0" w:firstLine="0"/>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201</w:t>
            </w:r>
            <w:r w:rsidR="00890B65" w:rsidRPr="00E40FE5">
              <w:rPr>
                <w:rFonts w:ascii="Bookman Old Style" w:hAnsi="Bookman Old Style"/>
                <w:b/>
                <w:bCs/>
                <w:color w:val="000000" w:themeColor="text1"/>
                <w:sz w:val="28"/>
                <w:szCs w:val="28"/>
              </w:rPr>
              <w:t>7</w:t>
            </w:r>
          </w:p>
        </w:tc>
        <w:tc>
          <w:tcPr>
            <w:tcW w:w="134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9D3567C" w14:textId="3CA9972D" w:rsidR="001F5897" w:rsidRPr="00E40FE5" w:rsidRDefault="00D66EA9" w:rsidP="00800DDD">
            <w:pPr>
              <w:spacing w:after="0" w:line="259" w:lineRule="auto"/>
              <w:ind w:left="45" w:right="0" w:firstLine="0"/>
              <w:jc w:val="center"/>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3</w:t>
            </w:r>
          </w:p>
        </w:tc>
        <w:tc>
          <w:tcPr>
            <w:tcW w:w="133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BA9875A" w14:textId="02622558" w:rsidR="001F5897" w:rsidRPr="00E40FE5" w:rsidRDefault="00D66EA9" w:rsidP="00800DDD">
            <w:pPr>
              <w:spacing w:after="0" w:line="259" w:lineRule="auto"/>
              <w:ind w:left="48" w:right="0" w:firstLine="0"/>
              <w:jc w:val="center"/>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12</w:t>
            </w:r>
          </w:p>
        </w:tc>
        <w:tc>
          <w:tcPr>
            <w:tcW w:w="134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1BA32EF" w14:textId="72F1F323" w:rsidR="001F5897" w:rsidRPr="00E40FE5" w:rsidRDefault="00D66EA9" w:rsidP="00800DDD">
            <w:pPr>
              <w:spacing w:after="0" w:line="259" w:lineRule="auto"/>
              <w:ind w:left="46" w:right="0" w:firstLine="0"/>
              <w:jc w:val="center"/>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15</w:t>
            </w:r>
          </w:p>
        </w:tc>
      </w:tr>
      <w:tr w:rsidR="00481F97" w:rsidRPr="00E40FE5" w14:paraId="068C2CCE" w14:textId="77777777" w:rsidTr="002D4F86">
        <w:trPr>
          <w:trHeight w:val="310"/>
        </w:trPr>
        <w:tc>
          <w:tcPr>
            <w:tcW w:w="13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4E4EFE73" w14:textId="47097E46" w:rsidR="001F5897" w:rsidRPr="00E40FE5" w:rsidRDefault="00F85F02" w:rsidP="00ED4556">
            <w:pPr>
              <w:spacing w:after="0" w:line="259" w:lineRule="auto"/>
              <w:ind w:left="45" w:right="0" w:firstLine="0"/>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201</w:t>
            </w:r>
            <w:r w:rsidR="00890B65" w:rsidRPr="00E40FE5">
              <w:rPr>
                <w:rFonts w:ascii="Bookman Old Style" w:hAnsi="Bookman Old Style"/>
                <w:b/>
                <w:bCs/>
                <w:color w:val="000000" w:themeColor="text1"/>
                <w:sz w:val="28"/>
                <w:szCs w:val="28"/>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47846428" w14:textId="51196DF1" w:rsidR="001F5897" w:rsidRPr="00E40FE5" w:rsidRDefault="00D66EA9" w:rsidP="00800DDD">
            <w:pPr>
              <w:spacing w:after="0" w:line="259" w:lineRule="auto"/>
              <w:ind w:left="45" w:right="0" w:firstLine="0"/>
              <w:jc w:val="center"/>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3</w:t>
            </w:r>
          </w:p>
        </w:tc>
        <w:tc>
          <w:tcPr>
            <w:tcW w:w="133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3D033F54" w14:textId="4178C50E" w:rsidR="001F5897" w:rsidRPr="00E40FE5" w:rsidRDefault="00D66EA9" w:rsidP="00800DDD">
            <w:pPr>
              <w:spacing w:after="0" w:line="259" w:lineRule="auto"/>
              <w:ind w:left="48" w:right="0" w:firstLine="0"/>
              <w:jc w:val="center"/>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4</w:t>
            </w:r>
          </w:p>
        </w:tc>
        <w:tc>
          <w:tcPr>
            <w:tcW w:w="134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40A14977" w14:textId="523E274F" w:rsidR="001F5897" w:rsidRPr="00E40FE5" w:rsidRDefault="00D66EA9" w:rsidP="00800DDD">
            <w:pPr>
              <w:spacing w:after="0" w:line="259" w:lineRule="auto"/>
              <w:ind w:left="48" w:right="0" w:firstLine="0"/>
              <w:jc w:val="center"/>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7</w:t>
            </w:r>
          </w:p>
        </w:tc>
      </w:tr>
      <w:tr w:rsidR="00481F97" w:rsidRPr="00E40FE5" w14:paraId="6AE207BE" w14:textId="77777777" w:rsidTr="002D4F86">
        <w:trPr>
          <w:trHeight w:val="310"/>
        </w:trPr>
        <w:tc>
          <w:tcPr>
            <w:tcW w:w="13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4A9F94C1" w14:textId="3B35EA6E" w:rsidR="001F5897" w:rsidRPr="00E40FE5" w:rsidRDefault="00F85F02" w:rsidP="00ED4556">
            <w:pPr>
              <w:spacing w:after="0" w:line="259" w:lineRule="auto"/>
              <w:ind w:left="45" w:right="0" w:firstLine="0"/>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201</w:t>
            </w:r>
            <w:r w:rsidR="00890B65" w:rsidRPr="00E40FE5">
              <w:rPr>
                <w:rFonts w:ascii="Bookman Old Style" w:hAnsi="Bookman Old Style"/>
                <w:b/>
                <w:bCs/>
                <w:color w:val="000000" w:themeColor="text1"/>
                <w:sz w:val="28"/>
                <w:szCs w:val="28"/>
              </w:rPr>
              <w:t>9</w:t>
            </w:r>
          </w:p>
        </w:tc>
        <w:tc>
          <w:tcPr>
            <w:tcW w:w="134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671A999C" w14:textId="579B9329" w:rsidR="001F5897" w:rsidRPr="00E40FE5" w:rsidRDefault="0029309D" w:rsidP="00800DDD">
            <w:pPr>
              <w:spacing w:after="0" w:line="259" w:lineRule="auto"/>
              <w:ind w:left="45" w:right="0" w:firstLine="0"/>
              <w:jc w:val="center"/>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5</w:t>
            </w:r>
          </w:p>
        </w:tc>
        <w:tc>
          <w:tcPr>
            <w:tcW w:w="133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283EC4A" w14:textId="512C8CFE" w:rsidR="001F5897" w:rsidRPr="00E40FE5" w:rsidRDefault="0029309D" w:rsidP="00800DDD">
            <w:pPr>
              <w:spacing w:after="0" w:line="259" w:lineRule="auto"/>
              <w:ind w:left="48" w:right="0" w:firstLine="0"/>
              <w:jc w:val="center"/>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11</w:t>
            </w:r>
          </w:p>
        </w:tc>
        <w:tc>
          <w:tcPr>
            <w:tcW w:w="134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A0C749A" w14:textId="3576E069" w:rsidR="001F5897" w:rsidRPr="00E40FE5" w:rsidRDefault="0029309D" w:rsidP="00800DDD">
            <w:pPr>
              <w:spacing w:after="0" w:line="259" w:lineRule="auto"/>
              <w:ind w:left="48" w:right="0" w:firstLine="0"/>
              <w:jc w:val="center"/>
              <w:rPr>
                <w:rFonts w:ascii="Bookman Old Style" w:hAnsi="Bookman Old Style"/>
                <w:b/>
                <w:bCs/>
                <w:color w:val="000000" w:themeColor="text1"/>
                <w:sz w:val="28"/>
                <w:szCs w:val="28"/>
              </w:rPr>
            </w:pPr>
            <w:r w:rsidRPr="00E40FE5">
              <w:rPr>
                <w:rFonts w:ascii="Bookman Old Style" w:hAnsi="Bookman Old Style"/>
                <w:b/>
                <w:bCs/>
                <w:color w:val="000000" w:themeColor="text1"/>
                <w:sz w:val="28"/>
                <w:szCs w:val="28"/>
              </w:rPr>
              <w:t>16</w:t>
            </w:r>
          </w:p>
        </w:tc>
      </w:tr>
      <w:tr w:rsidR="00481F97" w:rsidRPr="00E40FE5" w14:paraId="67B89333" w14:textId="77777777" w:rsidTr="002D4F86">
        <w:trPr>
          <w:trHeight w:val="308"/>
        </w:trPr>
        <w:tc>
          <w:tcPr>
            <w:tcW w:w="1337" w:type="dxa"/>
            <w:tcBorders>
              <w:top w:val="single" w:sz="4" w:space="0" w:color="000000"/>
              <w:left w:val="nil"/>
              <w:bottom w:val="nil"/>
              <w:right w:val="nil"/>
            </w:tcBorders>
            <w:shd w:val="clear" w:color="auto" w:fill="A8D08D" w:themeFill="accent6" w:themeFillTint="99"/>
          </w:tcPr>
          <w:p w14:paraId="2379E407" w14:textId="2C8BE666" w:rsidR="001F5897" w:rsidRPr="00E40FE5" w:rsidRDefault="001F5897" w:rsidP="00ED4556">
            <w:pPr>
              <w:spacing w:after="0" w:line="259" w:lineRule="auto"/>
              <w:ind w:left="94" w:right="0" w:firstLine="0"/>
              <w:rPr>
                <w:rFonts w:ascii="Bookman Old Style" w:hAnsi="Bookman Old Style"/>
                <w:color w:val="000000" w:themeColor="text1"/>
                <w:sz w:val="28"/>
                <w:szCs w:val="28"/>
              </w:rPr>
            </w:pPr>
          </w:p>
        </w:tc>
        <w:tc>
          <w:tcPr>
            <w:tcW w:w="1342" w:type="dxa"/>
            <w:tcBorders>
              <w:top w:val="single" w:sz="4" w:space="0" w:color="000000"/>
              <w:left w:val="nil"/>
              <w:bottom w:val="nil"/>
              <w:right w:val="single" w:sz="4" w:space="0" w:color="000000"/>
            </w:tcBorders>
            <w:shd w:val="clear" w:color="auto" w:fill="A8D08D" w:themeFill="accent6" w:themeFillTint="99"/>
            <w:vAlign w:val="bottom"/>
          </w:tcPr>
          <w:p w14:paraId="162DAFE5" w14:textId="06697938" w:rsidR="001F5897" w:rsidRPr="00E40FE5" w:rsidRDefault="001F5897" w:rsidP="00800DDD">
            <w:pPr>
              <w:spacing w:after="0" w:line="259" w:lineRule="auto"/>
              <w:ind w:left="0" w:right="0" w:firstLine="0"/>
              <w:jc w:val="center"/>
              <w:rPr>
                <w:rFonts w:ascii="Bookman Old Style" w:hAnsi="Bookman Old Style"/>
                <w:color w:val="000000" w:themeColor="text1"/>
                <w:sz w:val="28"/>
                <w:szCs w:val="28"/>
              </w:rPr>
            </w:pPr>
          </w:p>
        </w:tc>
        <w:tc>
          <w:tcPr>
            <w:tcW w:w="133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71C1A560" w14:textId="3529BD1F" w:rsidR="001F5897" w:rsidRPr="00E40FE5" w:rsidRDefault="00F85F02" w:rsidP="00800DDD">
            <w:pPr>
              <w:spacing w:after="0" w:line="259" w:lineRule="auto"/>
              <w:ind w:left="46" w:right="0" w:firstLine="0"/>
              <w:jc w:val="center"/>
              <w:rPr>
                <w:rFonts w:ascii="Bookman Old Style" w:hAnsi="Bookman Old Style"/>
                <w:color w:val="000000" w:themeColor="text1"/>
                <w:sz w:val="28"/>
                <w:szCs w:val="28"/>
              </w:rPr>
            </w:pPr>
            <w:r w:rsidRPr="00E40FE5">
              <w:rPr>
                <w:rFonts w:ascii="Bookman Old Style" w:hAnsi="Bookman Old Style"/>
                <w:b/>
                <w:color w:val="000000" w:themeColor="text1"/>
                <w:sz w:val="28"/>
                <w:szCs w:val="28"/>
              </w:rPr>
              <w:t>TOTAL</w:t>
            </w:r>
          </w:p>
        </w:tc>
        <w:tc>
          <w:tcPr>
            <w:tcW w:w="134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CF25521" w14:textId="0E12B11F" w:rsidR="001F5897" w:rsidRPr="00E40FE5" w:rsidRDefault="00D66EA9" w:rsidP="00800DDD">
            <w:pPr>
              <w:spacing w:after="0" w:line="259" w:lineRule="auto"/>
              <w:ind w:left="46" w:right="0" w:firstLine="0"/>
              <w:jc w:val="center"/>
              <w:rPr>
                <w:rFonts w:ascii="Bookman Old Style" w:hAnsi="Bookman Old Style"/>
                <w:color w:val="000000" w:themeColor="text1"/>
                <w:sz w:val="28"/>
                <w:szCs w:val="28"/>
              </w:rPr>
            </w:pPr>
            <w:r w:rsidRPr="00E40FE5">
              <w:rPr>
                <w:rFonts w:ascii="Bookman Old Style" w:hAnsi="Bookman Old Style"/>
                <w:b/>
                <w:color w:val="000000" w:themeColor="text1"/>
                <w:sz w:val="28"/>
                <w:szCs w:val="28"/>
              </w:rPr>
              <w:t>38</w:t>
            </w:r>
          </w:p>
        </w:tc>
      </w:tr>
    </w:tbl>
    <w:p w14:paraId="290E09FB" w14:textId="77777777" w:rsidR="00D66EA9" w:rsidRPr="00E40FE5" w:rsidRDefault="00D66EA9" w:rsidP="00ED4556">
      <w:pPr>
        <w:spacing w:after="16"/>
        <w:ind w:right="-11"/>
        <w:rPr>
          <w:rFonts w:ascii="Bookman Old Style" w:hAnsi="Bookman Old Style"/>
          <w:sz w:val="28"/>
          <w:szCs w:val="28"/>
        </w:rPr>
      </w:pPr>
    </w:p>
    <w:p w14:paraId="4678493A" w14:textId="77777777" w:rsidR="00D66EA9" w:rsidRPr="00E40FE5" w:rsidRDefault="00D66EA9" w:rsidP="00ED4556">
      <w:pPr>
        <w:spacing w:after="16"/>
        <w:ind w:right="-11"/>
        <w:rPr>
          <w:rFonts w:ascii="Bookman Old Style" w:hAnsi="Bookman Old Style"/>
          <w:sz w:val="28"/>
          <w:szCs w:val="28"/>
        </w:rPr>
      </w:pPr>
    </w:p>
    <w:p w14:paraId="3E060D1E" w14:textId="77777777" w:rsidR="00D66EA9" w:rsidRPr="00E40FE5" w:rsidRDefault="00D66EA9" w:rsidP="00ED4556">
      <w:pPr>
        <w:spacing w:after="16"/>
        <w:ind w:right="-11"/>
        <w:rPr>
          <w:rFonts w:ascii="Bookman Old Style" w:hAnsi="Bookman Old Style"/>
          <w:sz w:val="28"/>
          <w:szCs w:val="28"/>
        </w:rPr>
      </w:pPr>
    </w:p>
    <w:p w14:paraId="61CDE699" w14:textId="77777777" w:rsidR="00D66EA9" w:rsidRPr="00E40FE5" w:rsidRDefault="00D66EA9" w:rsidP="00ED4556">
      <w:pPr>
        <w:spacing w:after="16"/>
        <w:ind w:right="-11"/>
        <w:rPr>
          <w:rFonts w:ascii="Bookman Old Style" w:hAnsi="Bookman Old Style"/>
          <w:sz w:val="28"/>
          <w:szCs w:val="28"/>
        </w:rPr>
      </w:pPr>
    </w:p>
    <w:p w14:paraId="2E883D1F" w14:textId="77777777" w:rsidR="00D66EA9" w:rsidRPr="00E40FE5" w:rsidRDefault="00D66EA9" w:rsidP="00ED4556">
      <w:pPr>
        <w:spacing w:after="16"/>
        <w:ind w:right="-11"/>
        <w:rPr>
          <w:rFonts w:ascii="Bookman Old Style" w:hAnsi="Bookman Old Style"/>
          <w:sz w:val="28"/>
          <w:szCs w:val="28"/>
        </w:rPr>
      </w:pPr>
    </w:p>
    <w:p w14:paraId="54C718E2" w14:textId="77777777" w:rsidR="00935286" w:rsidRPr="00E40FE5" w:rsidRDefault="00935286" w:rsidP="00F443B3">
      <w:pPr>
        <w:spacing w:after="16"/>
        <w:ind w:left="0" w:right="-11" w:firstLine="0"/>
        <w:rPr>
          <w:rFonts w:ascii="Bookman Old Style" w:hAnsi="Bookman Old Style"/>
          <w:sz w:val="28"/>
          <w:szCs w:val="28"/>
        </w:rPr>
      </w:pPr>
    </w:p>
    <w:p w14:paraId="5D868D74" w14:textId="15220455" w:rsidR="00481F97" w:rsidRPr="00E40FE5" w:rsidRDefault="00481F97" w:rsidP="00481F97">
      <w:pPr>
        <w:ind w:right="-11"/>
        <w:rPr>
          <w:rFonts w:ascii="Bookman Old Style" w:hAnsi="Bookman Old Style"/>
          <w:sz w:val="28"/>
          <w:szCs w:val="28"/>
        </w:rPr>
      </w:pPr>
    </w:p>
    <w:p w14:paraId="7EB9618E" w14:textId="148CC441" w:rsidR="001F5897" w:rsidRPr="00E40FE5" w:rsidRDefault="00935286" w:rsidP="00481F97">
      <w:pPr>
        <w:spacing w:after="220" w:line="259" w:lineRule="auto"/>
        <w:ind w:left="0" w:right="0" w:firstLine="0"/>
        <w:jc w:val="center"/>
        <w:rPr>
          <w:rFonts w:ascii="Bookman Old Style" w:eastAsia="Arial" w:hAnsi="Bookman Old Style" w:cs="Arial"/>
          <w:b/>
          <w:sz w:val="28"/>
          <w:szCs w:val="28"/>
        </w:rPr>
      </w:pPr>
      <w:r w:rsidRPr="00E40FE5">
        <w:rPr>
          <w:rFonts w:ascii="Bookman Old Style" w:hAnsi="Bookman Old Style"/>
          <w:noProof/>
          <w:sz w:val="28"/>
          <w:szCs w:val="28"/>
        </w:rPr>
        <w:drawing>
          <wp:inline distT="0" distB="0" distL="0" distR="0" wp14:anchorId="1045E38C" wp14:editId="6E69F8C4">
            <wp:extent cx="5890260" cy="3650615"/>
            <wp:effectExtent l="0" t="0" r="15240" b="6985"/>
            <wp:docPr id="8" name="Gráfico 8">
              <a:extLst xmlns:a="http://schemas.openxmlformats.org/drawingml/2006/main">
                <a:ext uri="{FF2B5EF4-FFF2-40B4-BE49-F238E27FC236}">
                  <a16:creationId xmlns:a16="http://schemas.microsoft.com/office/drawing/2014/main" id="{C7CC6371-B00B-4EA0-90E3-142326CFEA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A8F0" w14:textId="1B8E3AEC" w:rsidR="00752DDF" w:rsidRPr="00E40FE5" w:rsidRDefault="00752DDF" w:rsidP="00752DDF">
      <w:pPr>
        <w:spacing w:after="16"/>
        <w:ind w:right="-11"/>
        <w:rPr>
          <w:rFonts w:ascii="Bookman Old Style" w:hAnsi="Bookman Old Style"/>
          <w:sz w:val="28"/>
          <w:szCs w:val="28"/>
        </w:rPr>
      </w:pPr>
      <w:r w:rsidRPr="00E40FE5">
        <w:rPr>
          <w:rFonts w:ascii="Bookman Old Style" w:hAnsi="Bookman Old Style"/>
          <w:sz w:val="28"/>
          <w:szCs w:val="28"/>
        </w:rPr>
        <w:t xml:space="preserve">Se presenta el consolidado de la información solicitada tanto por el género masculino como el femenino. Siendo notoria la presencia de mujeres con un total de 26 solicitudes de información en los últimos tres años, y 11 del género masculino. </w:t>
      </w:r>
    </w:p>
    <w:p w14:paraId="4A35F567" w14:textId="4027C6DB" w:rsidR="001F5897" w:rsidRPr="00E40FE5" w:rsidRDefault="001F5897" w:rsidP="00ED4556">
      <w:pPr>
        <w:spacing w:after="158" w:line="259" w:lineRule="auto"/>
        <w:ind w:left="0" w:right="0" w:firstLine="0"/>
        <w:rPr>
          <w:rFonts w:ascii="Bookman Old Style" w:hAnsi="Bookman Old Style"/>
          <w:sz w:val="28"/>
          <w:szCs w:val="28"/>
        </w:rPr>
      </w:pPr>
    </w:p>
    <w:p w14:paraId="51049E31" w14:textId="3935A773" w:rsidR="00781A2E" w:rsidRPr="00E40FE5" w:rsidRDefault="00781A2E" w:rsidP="00ED4556">
      <w:pPr>
        <w:spacing w:after="158" w:line="259" w:lineRule="auto"/>
        <w:ind w:left="0" w:right="0" w:firstLine="0"/>
        <w:rPr>
          <w:rFonts w:ascii="Bookman Old Style" w:hAnsi="Bookman Old Style"/>
          <w:sz w:val="28"/>
          <w:szCs w:val="28"/>
        </w:rPr>
      </w:pPr>
    </w:p>
    <w:p w14:paraId="5A65C4F6" w14:textId="265F7311" w:rsidR="00781A2E" w:rsidRPr="00E40FE5" w:rsidRDefault="00781A2E" w:rsidP="00ED4556">
      <w:pPr>
        <w:spacing w:after="158" w:line="259" w:lineRule="auto"/>
        <w:ind w:left="0" w:right="0" w:firstLine="0"/>
        <w:rPr>
          <w:rFonts w:ascii="Bookman Old Style" w:hAnsi="Bookman Old Style"/>
          <w:sz w:val="28"/>
          <w:szCs w:val="28"/>
        </w:rPr>
      </w:pPr>
    </w:p>
    <w:p w14:paraId="36CE2C7E" w14:textId="77777777" w:rsidR="00412F63" w:rsidRPr="00E40FE5" w:rsidRDefault="00412F63" w:rsidP="00ED4556">
      <w:pPr>
        <w:spacing w:after="158" w:line="259" w:lineRule="auto"/>
        <w:ind w:left="0" w:right="0" w:firstLine="0"/>
        <w:rPr>
          <w:rFonts w:ascii="Bookman Old Style" w:hAnsi="Bookman Old Style"/>
          <w:sz w:val="28"/>
          <w:szCs w:val="28"/>
        </w:rPr>
      </w:pPr>
    </w:p>
    <w:p w14:paraId="13144EFB" w14:textId="72797A8D" w:rsidR="001F5897" w:rsidRPr="00E40FE5" w:rsidRDefault="00F85F02" w:rsidP="009B0EC7">
      <w:pPr>
        <w:pStyle w:val="Prrafodelista"/>
        <w:numPr>
          <w:ilvl w:val="0"/>
          <w:numId w:val="1"/>
        </w:numPr>
        <w:spacing w:after="202"/>
        <w:ind w:right="0"/>
        <w:jc w:val="center"/>
        <w:rPr>
          <w:rFonts w:ascii="Bookman Old Style" w:hAnsi="Bookman Old Style"/>
          <w:sz w:val="28"/>
          <w:szCs w:val="28"/>
        </w:rPr>
      </w:pPr>
      <w:r w:rsidRPr="00E40FE5">
        <w:rPr>
          <w:rFonts w:ascii="Bookman Old Style" w:hAnsi="Bookman Old Style"/>
          <w:b/>
          <w:sz w:val="28"/>
          <w:szCs w:val="28"/>
        </w:rPr>
        <w:t xml:space="preserve">Solicitudes presentadas a la UAIP Alcaldía Municipal de </w:t>
      </w:r>
      <w:r w:rsidR="00890B65" w:rsidRPr="00E40FE5">
        <w:rPr>
          <w:rFonts w:ascii="Bookman Old Style" w:hAnsi="Bookman Old Style"/>
          <w:b/>
          <w:sz w:val="28"/>
          <w:szCs w:val="28"/>
        </w:rPr>
        <w:t>Villa de Meanguera</w:t>
      </w:r>
      <w:r w:rsidRPr="00E40FE5">
        <w:rPr>
          <w:rFonts w:ascii="Bookman Old Style" w:hAnsi="Bookman Old Style"/>
          <w:b/>
          <w:sz w:val="28"/>
          <w:szCs w:val="28"/>
        </w:rPr>
        <w:t>, por Formatos.</w:t>
      </w:r>
    </w:p>
    <w:p w14:paraId="0D26AF81" w14:textId="7DDE08F6" w:rsidR="001F5897" w:rsidRPr="00E40FE5" w:rsidRDefault="001F5897" w:rsidP="00ED4556">
      <w:pPr>
        <w:spacing w:after="0" w:line="259" w:lineRule="auto"/>
        <w:ind w:left="0" w:right="0" w:firstLine="0"/>
        <w:rPr>
          <w:rFonts w:ascii="Bookman Old Style" w:hAnsi="Bookman Old Style"/>
          <w:sz w:val="28"/>
          <w:szCs w:val="28"/>
        </w:rPr>
      </w:pPr>
    </w:p>
    <w:tbl>
      <w:tblPr>
        <w:tblStyle w:val="TableGrid"/>
        <w:tblW w:w="4017" w:type="dxa"/>
        <w:tblInd w:w="2410" w:type="dxa"/>
        <w:shd w:val="clear" w:color="auto" w:fill="C5E0B3" w:themeFill="accent6" w:themeFillTint="66"/>
        <w:tblCellMar>
          <w:top w:w="77" w:type="dxa"/>
          <w:left w:w="91" w:type="dxa"/>
          <w:right w:w="45" w:type="dxa"/>
        </w:tblCellMar>
        <w:tblLook w:val="04A0" w:firstRow="1" w:lastRow="0" w:firstColumn="1" w:lastColumn="0" w:noHBand="0" w:noVBand="1"/>
      </w:tblPr>
      <w:tblGrid>
        <w:gridCol w:w="1211"/>
        <w:gridCol w:w="2004"/>
        <w:gridCol w:w="1177"/>
      </w:tblGrid>
      <w:tr w:rsidR="001F5897" w:rsidRPr="00E40FE5" w14:paraId="79B3A335" w14:textId="77777777" w:rsidTr="00E41D2B">
        <w:trPr>
          <w:trHeight w:val="310"/>
        </w:trPr>
        <w:tc>
          <w:tcPr>
            <w:tcW w:w="13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027A3CF" w14:textId="4A0AB22A" w:rsidR="001F5897" w:rsidRPr="00E40FE5" w:rsidRDefault="00F85F02" w:rsidP="0023395D">
            <w:pPr>
              <w:spacing w:after="0" w:line="259" w:lineRule="auto"/>
              <w:ind w:left="0" w:right="44" w:firstLine="0"/>
              <w:jc w:val="center"/>
              <w:rPr>
                <w:rFonts w:ascii="Bookman Old Style" w:hAnsi="Bookman Old Style"/>
                <w:sz w:val="28"/>
                <w:szCs w:val="28"/>
              </w:rPr>
            </w:pPr>
            <w:r w:rsidRPr="00E40FE5">
              <w:rPr>
                <w:rFonts w:ascii="Bookman Old Style" w:hAnsi="Bookman Old Style"/>
                <w:b/>
                <w:sz w:val="28"/>
                <w:szCs w:val="28"/>
              </w:rPr>
              <w:t>FISICO</w:t>
            </w:r>
          </w:p>
        </w:tc>
        <w:tc>
          <w:tcPr>
            <w:tcW w:w="13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BC3FBAA" w14:textId="1761C536" w:rsidR="001F5897" w:rsidRPr="00E40FE5" w:rsidRDefault="00F85F02" w:rsidP="0023395D">
            <w:pPr>
              <w:spacing w:after="0" w:line="259" w:lineRule="auto"/>
              <w:ind w:left="0" w:right="0" w:firstLine="0"/>
              <w:jc w:val="center"/>
              <w:rPr>
                <w:rFonts w:ascii="Bookman Old Style" w:hAnsi="Bookman Old Style"/>
                <w:sz w:val="28"/>
                <w:szCs w:val="28"/>
              </w:rPr>
            </w:pPr>
            <w:r w:rsidRPr="00E40FE5">
              <w:rPr>
                <w:rFonts w:ascii="Bookman Old Style" w:hAnsi="Bookman Old Style"/>
                <w:b/>
                <w:sz w:val="24"/>
                <w:szCs w:val="28"/>
              </w:rPr>
              <w:t>ELECTRONICO</w:t>
            </w:r>
          </w:p>
        </w:tc>
        <w:tc>
          <w:tcPr>
            <w:tcW w:w="13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9A7CD5" w14:textId="1CD754D4" w:rsidR="001F5897" w:rsidRPr="00E40FE5" w:rsidRDefault="00F85F02" w:rsidP="0023395D">
            <w:pPr>
              <w:spacing w:after="0" w:line="259" w:lineRule="auto"/>
              <w:ind w:left="0" w:right="44" w:firstLine="0"/>
              <w:jc w:val="center"/>
              <w:rPr>
                <w:rFonts w:ascii="Bookman Old Style" w:hAnsi="Bookman Old Style"/>
                <w:sz w:val="28"/>
                <w:szCs w:val="28"/>
              </w:rPr>
            </w:pPr>
            <w:r w:rsidRPr="00E40FE5">
              <w:rPr>
                <w:rFonts w:ascii="Bookman Old Style" w:hAnsi="Bookman Old Style"/>
                <w:b/>
                <w:sz w:val="28"/>
                <w:szCs w:val="28"/>
              </w:rPr>
              <w:t>TOTAL</w:t>
            </w:r>
          </w:p>
        </w:tc>
      </w:tr>
      <w:tr w:rsidR="001F5897" w:rsidRPr="00E40FE5" w14:paraId="728DF8B9" w14:textId="77777777" w:rsidTr="00E41D2B">
        <w:trPr>
          <w:trHeight w:val="308"/>
        </w:trPr>
        <w:tc>
          <w:tcPr>
            <w:tcW w:w="13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B89326B" w14:textId="0BDE02F0" w:rsidR="001F5897" w:rsidRPr="00E40FE5" w:rsidRDefault="003111D4" w:rsidP="0023395D">
            <w:pPr>
              <w:spacing w:after="0" w:line="259" w:lineRule="auto"/>
              <w:ind w:left="0" w:right="45" w:firstLine="0"/>
              <w:jc w:val="center"/>
              <w:rPr>
                <w:rFonts w:ascii="Bookman Old Style" w:hAnsi="Bookman Old Style"/>
                <w:b/>
                <w:bCs/>
                <w:color w:val="auto"/>
                <w:sz w:val="28"/>
                <w:szCs w:val="28"/>
              </w:rPr>
            </w:pPr>
            <w:r w:rsidRPr="00E40FE5">
              <w:rPr>
                <w:rFonts w:ascii="Bookman Old Style" w:hAnsi="Bookman Old Style"/>
                <w:b/>
                <w:bCs/>
                <w:color w:val="auto"/>
                <w:sz w:val="28"/>
                <w:szCs w:val="28"/>
              </w:rPr>
              <w:t>29</w:t>
            </w:r>
          </w:p>
        </w:tc>
        <w:tc>
          <w:tcPr>
            <w:tcW w:w="13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96030F9" w14:textId="1E41DD91" w:rsidR="001F5897" w:rsidRPr="00E40FE5" w:rsidRDefault="003111D4" w:rsidP="0023395D">
            <w:pPr>
              <w:spacing w:after="0" w:line="259" w:lineRule="auto"/>
              <w:ind w:left="0" w:right="41" w:firstLine="0"/>
              <w:jc w:val="center"/>
              <w:rPr>
                <w:rFonts w:ascii="Bookman Old Style" w:hAnsi="Bookman Old Style"/>
                <w:b/>
                <w:bCs/>
                <w:color w:val="auto"/>
                <w:sz w:val="28"/>
                <w:szCs w:val="28"/>
              </w:rPr>
            </w:pPr>
            <w:r w:rsidRPr="00E40FE5">
              <w:rPr>
                <w:rFonts w:ascii="Bookman Old Style" w:hAnsi="Bookman Old Style"/>
                <w:b/>
                <w:bCs/>
                <w:color w:val="auto"/>
                <w:sz w:val="28"/>
                <w:szCs w:val="28"/>
              </w:rPr>
              <w:t>9</w:t>
            </w:r>
          </w:p>
        </w:tc>
        <w:tc>
          <w:tcPr>
            <w:tcW w:w="13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A43B545" w14:textId="5F237452" w:rsidR="001F5897" w:rsidRPr="00E40FE5" w:rsidRDefault="003111D4" w:rsidP="0023395D">
            <w:pPr>
              <w:spacing w:after="0" w:line="259" w:lineRule="auto"/>
              <w:ind w:left="0" w:right="44" w:firstLine="0"/>
              <w:jc w:val="center"/>
              <w:rPr>
                <w:rFonts w:ascii="Bookman Old Style" w:hAnsi="Bookman Old Style"/>
                <w:sz w:val="28"/>
                <w:szCs w:val="28"/>
              </w:rPr>
            </w:pPr>
            <w:r w:rsidRPr="00E40FE5">
              <w:rPr>
                <w:rFonts w:ascii="Bookman Old Style" w:hAnsi="Bookman Old Style"/>
                <w:b/>
                <w:sz w:val="28"/>
                <w:szCs w:val="28"/>
              </w:rPr>
              <w:t>38</w:t>
            </w:r>
          </w:p>
        </w:tc>
      </w:tr>
    </w:tbl>
    <w:p w14:paraId="4B8BB72F" w14:textId="6E326466" w:rsidR="001F5897" w:rsidRPr="00E40FE5" w:rsidRDefault="001F5897" w:rsidP="00ED4556">
      <w:pPr>
        <w:spacing w:after="184" w:line="259" w:lineRule="auto"/>
        <w:ind w:left="0" w:right="0" w:firstLine="0"/>
        <w:rPr>
          <w:rFonts w:ascii="Bookman Old Style" w:hAnsi="Bookman Old Style"/>
          <w:sz w:val="28"/>
          <w:szCs w:val="28"/>
        </w:rPr>
      </w:pPr>
    </w:p>
    <w:p w14:paraId="664B9774" w14:textId="79EE7D72" w:rsidR="001F5897" w:rsidRPr="00E40FE5" w:rsidRDefault="001F5897" w:rsidP="00ED4556">
      <w:pPr>
        <w:spacing w:after="0" w:line="259" w:lineRule="auto"/>
        <w:ind w:left="0" w:right="0" w:firstLine="0"/>
        <w:rPr>
          <w:rFonts w:ascii="Bookman Old Style" w:hAnsi="Bookman Old Style"/>
          <w:sz w:val="28"/>
          <w:szCs w:val="28"/>
        </w:rPr>
      </w:pPr>
    </w:p>
    <w:p w14:paraId="7CFE1D92" w14:textId="5F75F96E" w:rsidR="001F5897" w:rsidRPr="00E40FE5" w:rsidRDefault="003111D4" w:rsidP="0023395D">
      <w:pPr>
        <w:spacing w:after="201" w:line="259" w:lineRule="auto"/>
        <w:ind w:left="0" w:right="-83" w:firstLine="0"/>
        <w:jc w:val="center"/>
        <w:rPr>
          <w:rFonts w:ascii="Bookman Old Style" w:hAnsi="Bookman Old Style"/>
          <w:sz w:val="28"/>
          <w:szCs w:val="28"/>
        </w:rPr>
      </w:pPr>
      <w:r w:rsidRPr="00E40FE5">
        <w:rPr>
          <w:rFonts w:ascii="Bookman Old Style" w:hAnsi="Bookman Old Style"/>
          <w:noProof/>
          <w:sz w:val="28"/>
          <w:szCs w:val="28"/>
        </w:rPr>
        <w:drawing>
          <wp:inline distT="0" distB="0" distL="0" distR="0" wp14:anchorId="0EA4A476" wp14:editId="3B5C42E9">
            <wp:extent cx="5184843" cy="3035030"/>
            <wp:effectExtent l="0" t="0" r="15875" b="13335"/>
            <wp:docPr id="9" name="Gráfico 9">
              <a:extLst xmlns:a="http://schemas.openxmlformats.org/drawingml/2006/main">
                <a:ext uri="{FF2B5EF4-FFF2-40B4-BE49-F238E27FC236}">
                  <a16:creationId xmlns:a16="http://schemas.microsoft.com/office/drawing/2014/main" id="{6E5069A0-04C5-43E6-85B7-E35BD1BAE6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A7146C" w14:textId="77777777" w:rsidR="00752DDF" w:rsidRPr="00E40FE5" w:rsidRDefault="00752DDF" w:rsidP="00752DDF">
      <w:pPr>
        <w:ind w:right="-11"/>
        <w:rPr>
          <w:rFonts w:ascii="Bookman Old Style" w:hAnsi="Bookman Old Style"/>
          <w:sz w:val="28"/>
          <w:szCs w:val="28"/>
        </w:rPr>
      </w:pPr>
    </w:p>
    <w:p w14:paraId="2E82A772" w14:textId="79E695E2" w:rsidR="00752DDF" w:rsidRPr="00E40FE5" w:rsidRDefault="00752DDF" w:rsidP="00752DDF">
      <w:pPr>
        <w:ind w:right="-11"/>
        <w:rPr>
          <w:rFonts w:ascii="Bookman Old Style" w:hAnsi="Bookman Old Style"/>
          <w:sz w:val="28"/>
          <w:szCs w:val="28"/>
        </w:rPr>
      </w:pPr>
      <w:r w:rsidRPr="00E40FE5">
        <w:rPr>
          <w:rFonts w:ascii="Bookman Old Style" w:hAnsi="Bookman Old Style"/>
          <w:sz w:val="28"/>
          <w:szCs w:val="28"/>
        </w:rPr>
        <w:t xml:space="preserve">Del total de solicitudes presentadas en los últimos tres años, 29 han </w:t>
      </w:r>
      <w:r w:rsidR="00E40FE5">
        <w:rPr>
          <w:rFonts w:ascii="Bookman Old Style" w:hAnsi="Bookman Old Style"/>
          <w:sz w:val="28"/>
          <w:szCs w:val="28"/>
        </w:rPr>
        <w:t xml:space="preserve">sido solicitadas </w:t>
      </w:r>
      <w:r w:rsidR="00E40FE5" w:rsidRPr="00E40FE5">
        <w:rPr>
          <w:rFonts w:ascii="Bookman Old Style" w:hAnsi="Bookman Old Style"/>
          <w:sz w:val="28"/>
          <w:szCs w:val="28"/>
        </w:rPr>
        <w:t>presencialmente</w:t>
      </w:r>
      <w:r w:rsidRPr="00E40FE5">
        <w:rPr>
          <w:rFonts w:ascii="Bookman Old Style" w:hAnsi="Bookman Old Style"/>
          <w:sz w:val="28"/>
          <w:szCs w:val="28"/>
        </w:rPr>
        <w:t xml:space="preserve"> a la UAIP, </w:t>
      </w:r>
      <w:r w:rsidR="00E40FE5" w:rsidRPr="00E40FE5">
        <w:rPr>
          <w:rFonts w:ascii="Bookman Old Style" w:hAnsi="Bookman Old Style"/>
          <w:sz w:val="28"/>
          <w:szCs w:val="28"/>
        </w:rPr>
        <w:t>y 9</w:t>
      </w:r>
      <w:r w:rsidRPr="00E40FE5">
        <w:rPr>
          <w:rFonts w:ascii="Bookman Old Style" w:hAnsi="Bookman Old Style"/>
          <w:sz w:val="28"/>
          <w:szCs w:val="28"/>
        </w:rPr>
        <w:t xml:space="preserve"> se han realizado por medios electrónicos.</w:t>
      </w:r>
      <w:r w:rsidR="00E40FE5">
        <w:rPr>
          <w:rFonts w:ascii="Bookman Old Style" w:hAnsi="Bookman Old Style"/>
          <w:sz w:val="28"/>
          <w:szCs w:val="28"/>
        </w:rPr>
        <w:t xml:space="preserve"> </w:t>
      </w:r>
    </w:p>
    <w:p w14:paraId="4BEED211" w14:textId="23FDBF9A" w:rsidR="00C93D56" w:rsidRPr="00E40FE5" w:rsidRDefault="00C93D56" w:rsidP="00ED4556">
      <w:pPr>
        <w:spacing w:after="201" w:line="259" w:lineRule="auto"/>
        <w:ind w:left="0" w:right="-83" w:firstLine="0"/>
        <w:rPr>
          <w:rFonts w:ascii="Bookman Old Style" w:hAnsi="Bookman Old Style"/>
          <w:sz w:val="28"/>
          <w:szCs w:val="28"/>
        </w:rPr>
      </w:pPr>
    </w:p>
    <w:p w14:paraId="58AC4039" w14:textId="6328BD45" w:rsidR="00C93D56" w:rsidRPr="00E40FE5" w:rsidRDefault="00C93D56" w:rsidP="00ED4556">
      <w:pPr>
        <w:spacing w:after="201" w:line="259" w:lineRule="auto"/>
        <w:ind w:left="0" w:right="-83" w:firstLine="0"/>
        <w:rPr>
          <w:rFonts w:ascii="Bookman Old Style" w:hAnsi="Bookman Old Style"/>
          <w:sz w:val="28"/>
          <w:szCs w:val="28"/>
        </w:rPr>
      </w:pPr>
    </w:p>
    <w:p w14:paraId="2CF1F5DB" w14:textId="59719AB7" w:rsidR="00C93D56" w:rsidRPr="00E40FE5" w:rsidRDefault="00C93D56" w:rsidP="00ED4556">
      <w:pPr>
        <w:spacing w:after="201" w:line="259" w:lineRule="auto"/>
        <w:ind w:left="0" w:right="-83" w:firstLine="0"/>
        <w:rPr>
          <w:rFonts w:ascii="Bookman Old Style" w:hAnsi="Bookman Old Style"/>
          <w:sz w:val="28"/>
          <w:szCs w:val="28"/>
        </w:rPr>
      </w:pPr>
    </w:p>
    <w:p w14:paraId="7649353F" w14:textId="718C98C3" w:rsidR="00C93D56" w:rsidRPr="00E40FE5" w:rsidRDefault="00C93D56" w:rsidP="00ED4556">
      <w:pPr>
        <w:spacing w:after="201" w:line="259" w:lineRule="auto"/>
        <w:ind w:left="0" w:right="-83" w:firstLine="0"/>
        <w:rPr>
          <w:rFonts w:ascii="Bookman Old Style" w:hAnsi="Bookman Old Style"/>
          <w:sz w:val="28"/>
          <w:szCs w:val="28"/>
        </w:rPr>
      </w:pPr>
    </w:p>
    <w:p w14:paraId="39CD59D1" w14:textId="15FB6CD6" w:rsidR="00C93D56" w:rsidRPr="00E40FE5" w:rsidRDefault="00C93D56" w:rsidP="00ED4556">
      <w:pPr>
        <w:spacing w:after="201" w:line="259" w:lineRule="auto"/>
        <w:ind w:left="0" w:right="-83" w:firstLine="0"/>
        <w:rPr>
          <w:rFonts w:ascii="Bookman Old Style" w:hAnsi="Bookman Old Style"/>
          <w:sz w:val="28"/>
          <w:szCs w:val="28"/>
        </w:rPr>
      </w:pPr>
    </w:p>
    <w:p w14:paraId="25995EAC" w14:textId="4D4F7759" w:rsidR="001F5897" w:rsidRPr="00E40FE5" w:rsidRDefault="001F5897" w:rsidP="00ED4556">
      <w:pPr>
        <w:spacing w:after="220" w:line="259" w:lineRule="auto"/>
        <w:ind w:left="0" w:right="0" w:firstLine="0"/>
        <w:rPr>
          <w:rFonts w:ascii="Bookman Old Style" w:hAnsi="Bookman Old Style"/>
          <w:sz w:val="28"/>
          <w:szCs w:val="28"/>
        </w:rPr>
      </w:pPr>
    </w:p>
    <w:p w14:paraId="07D1A2D0" w14:textId="7CA271C3" w:rsidR="001F5897" w:rsidRPr="00E40FE5" w:rsidRDefault="00F85F02" w:rsidP="00E40FE5">
      <w:pPr>
        <w:pStyle w:val="Prrafodelista"/>
        <w:numPr>
          <w:ilvl w:val="0"/>
          <w:numId w:val="1"/>
        </w:numPr>
        <w:spacing w:after="158" w:line="259" w:lineRule="auto"/>
        <w:ind w:right="0"/>
        <w:jc w:val="center"/>
        <w:rPr>
          <w:rFonts w:ascii="Bookman Old Style" w:hAnsi="Bookman Old Style"/>
          <w:sz w:val="28"/>
          <w:szCs w:val="28"/>
        </w:rPr>
      </w:pPr>
      <w:r w:rsidRPr="00E40FE5">
        <w:rPr>
          <w:rFonts w:ascii="Bookman Old Style" w:hAnsi="Bookman Old Style"/>
          <w:b/>
          <w:sz w:val="28"/>
          <w:szCs w:val="28"/>
        </w:rPr>
        <w:t>Solicitudes de información presentadas a la UAIP Alcaldía Municipal d</w:t>
      </w:r>
      <w:r w:rsidR="00890B65" w:rsidRPr="00E40FE5">
        <w:rPr>
          <w:rFonts w:ascii="Bookman Old Style" w:hAnsi="Bookman Old Style"/>
          <w:b/>
          <w:sz w:val="28"/>
          <w:szCs w:val="28"/>
        </w:rPr>
        <w:t>e Villa de Meanguera</w:t>
      </w:r>
      <w:r w:rsidRPr="00E40FE5">
        <w:rPr>
          <w:rFonts w:ascii="Bookman Old Style" w:hAnsi="Bookman Old Style"/>
          <w:b/>
          <w:sz w:val="28"/>
          <w:szCs w:val="28"/>
        </w:rPr>
        <w:t>, por procedencia del solicitante.</w:t>
      </w:r>
    </w:p>
    <w:p w14:paraId="105FAD21" w14:textId="7EF33D46" w:rsidR="001F5897" w:rsidRPr="00E40FE5" w:rsidRDefault="001F5897" w:rsidP="00ED4556">
      <w:pPr>
        <w:spacing w:line="259" w:lineRule="auto"/>
        <w:ind w:left="47" w:right="0" w:firstLine="0"/>
        <w:rPr>
          <w:rFonts w:ascii="Bookman Old Style" w:hAnsi="Bookman Old Style"/>
          <w:sz w:val="28"/>
          <w:szCs w:val="28"/>
        </w:rPr>
      </w:pPr>
    </w:p>
    <w:p w14:paraId="41817ADE" w14:textId="548294F3" w:rsidR="001F5897" w:rsidRPr="00E40FE5" w:rsidRDefault="001F5897" w:rsidP="00ED4556">
      <w:pPr>
        <w:spacing w:after="0" w:line="259" w:lineRule="auto"/>
        <w:ind w:left="0" w:right="0" w:firstLine="0"/>
        <w:rPr>
          <w:rFonts w:ascii="Bookman Old Style" w:hAnsi="Bookman Old Style"/>
          <w:sz w:val="28"/>
          <w:szCs w:val="28"/>
        </w:rPr>
      </w:pPr>
    </w:p>
    <w:tbl>
      <w:tblPr>
        <w:tblStyle w:val="TableGrid"/>
        <w:tblW w:w="4018" w:type="dxa"/>
        <w:jc w:val="center"/>
        <w:tblInd w:w="0" w:type="dxa"/>
        <w:shd w:val="clear" w:color="auto" w:fill="D9E2F3" w:themeFill="accent1" w:themeFillTint="33"/>
        <w:tblCellMar>
          <w:top w:w="76" w:type="dxa"/>
          <w:left w:w="148" w:type="dxa"/>
          <w:right w:w="96" w:type="dxa"/>
        </w:tblCellMar>
        <w:tblLook w:val="04A0" w:firstRow="1" w:lastRow="0" w:firstColumn="1" w:lastColumn="0" w:noHBand="0" w:noVBand="1"/>
      </w:tblPr>
      <w:tblGrid>
        <w:gridCol w:w="1818"/>
        <w:gridCol w:w="2104"/>
        <w:gridCol w:w="1289"/>
      </w:tblGrid>
      <w:tr w:rsidR="001F5897" w:rsidRPr="00E40FE5" w14:paraId="29260D24" w14:textId="77777777" w:rsidTr="00E40FE5">
        <w:trPr>
          <w:trHeight w:val="308"/>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F53731D" w14:textId="3099051F" w:rsidR="001F5897" w:rsidRPr="00E40FE5" w:rsidRDefault="00F85F02" w:rsidP="00ED4556">
            <w:pPr>
              <w:spacing w:after="0" w:line="259" w:lineRule="auto"/>
              <w:ind w:left="34" w:right="0" w:firstLine="0"/>
              <w:rPr>
                <w:rFonts w:ascii="Bookman Old Style" w:hAnsi="Bookman Old Style"/>
                <w:sz w:val="28"/>
                <w:szCs w:val="28"/>
              </w:rPr>
            </w:pPr>
            <w:r w:rsidRPr="00E40FE5">
              <w:rPr>
                <w:rFonts w:ascii="Bookman Old Style" w:hAnsi="Bookman Old Style"/>
                <w:b/>
                <w:sz w:val="28"/>
                <w:szCs w:val="28"/>
              </w:rPr>
              <w:t>NACIONAL</w:t>
            </w:r>
          </w:p>
        </w:tc>
        <w:tc>
          <w:tcPr>
            <w:tcW w:w="134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F73D88E" w14:textId="79663DBD" w:rsidR="001F5897" w:rsidRPr="00E40FE5" w:rsidRDefault="00F85F02" w:rsidP="00ED4556">
            <w:pPr>
              <w:spacing w:after="0" w:line="259" w:lineRule="auto"/>
              <w:ind w:left="0" w:right="0" w:firstLine="0"/>
              <w:rPr>
                <w:rFonts w:ascii="Bookman Old Style" w:hAnsi="Bookman Old Style"/>
                <w:sz w:val="28"/>
                <w:szCs w:val="28"/>
              </w:rPr>
            </w:pPr>
            <w:r w:rsidRPr="00E40FE5">
              <w:rPr>
                <w:rFonts w:ascii="Bookman Old Style" w:hAnsi="Bookman Old Style"/>
                <w:b/>
                <w:sz w:val="28"/>
                <w:szCs w:val="28"/>
              </w:rPr>
              <w:t>EXTRAJERO</w:t>
            </w:r>
          </w:p>
        </w:tc>
        <w:tc>
          <w:tcPr>
            <w:tcW w:w="13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A47A230" w14:textId="625B86CD" w:rsidR="001F5897" w:rsidRPr="00E40FE5" w:rsidRDefault="00F85F02" w:rsidP="00ED4556">
            <w:pPr>
              <w:spacing w:after="0" w:line="259" w:lineRule="auto"/>
              <w:ind w:left="0" w:right="48" w:firstLine="0"/>
              <w:rPr>
                <w:rFonts w:ascii="Bookman Old Style" w:hAnsi="Bookman Old Style"/>
                <w:sz w:val="28"/>
                <w:szCs w:val="28"/>
              </w:rPr>
            </w:pPr>
            <w:r w:rsidRPr="00E40FE5">
              <w:rPr>
                <w:rFonts w:ascii="Bookman Old Style" w:hAnsi="Bookman Old Style"/>
                <w:b/>
                <w:sz w:val="28"/>
                <w:szCs w:val="28"/>
              </w:rPr>
              <w:t>TOTAL</w:t>
            </w:r>
          </w:p>
        </w:tc>
      </w:tr>
      <w:tr w:rsidR="001F5897" w:rsidRPr="00E40FE5" w14:paraId="356FEF2C" w14:textId="77777777" w:rsidTr="00E40FE5">
        <w:trPr>
          <w:trHeight w:val="308"/>
          <w:jc w:val="center"/>
        </w:trPr>
        <w:tc>
          <w:tcPr>
            <w:tcW w:w="13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D2E1BD" w14:textId="6C4F4C26" w:rsidR="001F5897" w:rsidRPr="00E40FE5" w:rsidRDefault="003111D4" w:rsidP="00BB5388">
            <w:pPr>
              <w:spacing w:after="0" w:line="259" w:lineRule="auto"/>
              <w:ind w:left="0" w:right="52" w:firstLine="0"/>
              <w:jc w:val="center"/>
              <w:rPr>
                <w:rFonts w:ascii="Bookman Old Style" w:hAnsi="Bookman Old Style"/>
                <w:b/>
                <w:bCs/>
                <w:color w:val="auto"/>
                <w:sz w:val="28"/>
                <w:szCs w:val="28"/>
              </w:rPr>
            </w:pPr>
            <w:r w:rsidRPr="00E40FE5">
              <w:rPr>
                <w:rFonts w:ascii="Bookman Old Style" w:hAnsi="Bookman Old Style"/>
                <w:b/>
                <w:bCs/>
                <w:color w:val="auto"/>
                <w:sz w:val="28"/>
                <w:szCs w:val="28"/>
              </w:rPr>
              <w:t>38</w:t>
            </w:r>
          </w:p>
        </w:tc>
        <w:tc>
          <w:tcPr>
            <w:tcW w:w="134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2AEA53" w14:textId="39293A4D" w:rsidR="001F5897" w:rsidRPr="00E40FE5" w:rsidRDefault="003111D4" w:rsidP="00BB5388">
            <w:pPr>
              <w:spacing w:after="0" w:line="259" w:lineRule="auto"/>
              <w:ind w:left="0" w:right="49" w:firstLine="0"/>
              <w:jc w:val="center"/>
              <w:rPr>
                <w:rFonts w:ascii="Bookman Old Style" w:hAnsi="Bookman Old Style"/>
                <w:b/>
                <w:bCs/>
                <w:color w:val="auto"/>
                <w:sz w:val="28"/>
                <w:szCs w:val="28"/>
              </w:rPr>
            </w:pPr>
            <w:r w:rsidRPr="00E40FE5">
              <w:rPr>
                <w:rFonts w:ascii="Bookman Old Style" w:hAnsi="Bookman Old Style"/>
                <w:b/>
                <w:bCs/>
                <w:color w:val="auto"/>
                <w:sz w:val="28"/>
                <w:szCs w:val="28"/>
              </w:rPr>
              <w:t>0</w:t>
            </w:r>
          </w:p>
        </w:tc>
        <w:tc>
          <w:tcPr>
            <w:tcW w:w="13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56C43C0" w14:textId="7DAE7668" w:rsidR="001F5897" w:rsidRPr="00E40FE5" w:rsidRDefault="003111D4" w:rsidP="00BB5388">
            <w:pPr>
              <w:spacing w:after="0" w:line="259" w:lineRule="auto"/>
              <w:ind w:left="0" w:right="48" w:firstLine="0"/>
              <w:jc w:val="center"/>
              <w:rPr>
                <w:rFonts w:ascii="Bookman Old Style" w:hAnsi="Bookman Old Style"/>
                <w:sz w:val="28"/>
                <w:szCs w:val="28"/>
              </w:rPr>
            </w:pPr>
            <w:r w:rsidRPr="00E40FE5">
              <w:rPr>
                <w:rFonts w:ascii="Bookman Old Style" w:hAnsi="Bookman Old Style"/>
                <w:b/>
                <w:sz w:val="28"/>
                <w:szCs w:val="28"/>
              </w:rPr>
              <w:t>38</w:t>
            </w:r>
          </w:p>
        </w:tc>
      </w:tr>
    </w:tbl>
    <w:p w14:paraId="22373D55" w14:textId="29017D34" w:rsidR="001F5897" w:rsidRPr="00E40FE5" w:rsidRDefault="001F5897" w:rsidP="00ED4556">
      <w:pPr>
        <w:spacing w:after="0" w:line="259" w:lineRule="auto"/>
        <w:ind w:left="0" w:right="0" w:firstLine="0"/>
        <w:rPr>
          <w:rFonts w:ascii="Bookman Old Style" w:hAnsi="Bookman Old Style"/>
          <w:sz w:val="28"/>
          <w:szCs w:val="28"/>
        </w:rPr>
      </w:pPr>
    </w:p>
    <w:p w14:paraId="01304310" w14:textId="20BCBC3F" w:rsidR="001F5897" w:rsidRPr="00E40FE5" w:rsidRDefault="001F5897" w:rsidP="00ED4556">
      <w:pPr>
        <w:spacing w:after="220" w:line="259" w:lineRule="auto"/>
        <w:ind w:left="0" w:right="0" w:firstLine="0"/>
        <w:rPr>
          <w:rFonts w:ascii="Bookman Old Style" w:hAnsi="Bookman Old Style"/>
          <w:sz w:val="28"/>
          <w:szCs w:val="28"/>
        </w:rPr>
      </w:pPr>
    </w:p>
    <w:p w14:paraId="40C320FF" w14:textId="17EDAB6F" w:rsidR="001F5897" w:rsidRPr="00E40FE5" w:rsidRDefault="00C93D56" w:rsidP="00C260C7">
      <w:pPr>
        <w:spacing w:after="223" w:line="259" w:lineRule="auto"/>
        <w:ind w:left="0" w:right="0" w:firstLine="0"/>
        <w:rPr>
          <w:rFonts w:ascii="Bookman Old Style" w:hAnsi="Bookman Old Style"/>
          <w:noProof/>
          <w:sz w:val="28"/>
          <w:szCs w:val="28"/>
        </w:rPr>
      </w:pPr>
      <w:r w:rsidRPr="00E40FE5">
        <w:rPr>
          <w:rFonts w:ascii="Bookman Old Style" w:hAnsi="Bookman Old Style"/>
          <w:noProof/>
          <w:sz w:val="28"/>
          <w:szCs w:val="28"/>
        </w:rPr>
        <w:drawing>
          <wp:inline distT="0" distB="0" distL="0" distR="0" wp14:anchorId="7D0025FD" wp14:editId="29CD72C5">
            <wp:extent cx="5787958" cy="2811294"/>
            <wp:effectExtent l="0" t="0" r="3810" b="8255"/>
            <wp:docPr id="10" name="Gráfico 10">
              <a:extLst xmlns:a="http://schemas.openxmlformats.org/drawingml/2006/main">
                <a:ext uri="{FF2B5EF4-FFF2-40B4-BE49-F238E27FC236}">
                  <a16:creationId xmlns:a16="http://schemas.microsoft.com/office/drawing/2014/main" id="{EE76BEB4-67A0-4714-85F7-38952800D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D68E21" w14:textId="2917426F" w:rsidR="00D15E38" w:rsidRPr="00E40FE5" w:rsidRDefault="00D15E38" w:rsidP="00D15E38">
      <w:pPr>
        <w:rPr>
          <w:rFonts w:ascii="Bookman Old Style" w:hAnsi="Bookman Old Style"/>
          <w:noProof/>
          <w:sz w:val="28"/>
          <w:szCs w:val="28"/>
        </w:rPr>
      </w:pPr>
      <w:bookmarkStart w:id="1" w:name="_GoBack"/>
      <w:bookmarkEnd w:id="1"/>
    </w:p>
    <w:p w14:paraId="1391D101" w14:textId="3EAC2486" w:rsidR="00E40FE5" w:rsidRDefault="00D15E38" w:rsidP="00BB5388">
      <w:pPr>
        <w:ind w:right="-11"/>
        <w:rPr>
          <w:rFonts w:ascii="Bookman Old Style" w:hAnsi="Bookman Old Style"/>
          <w:sz w:val="28"/>
          <w:szCs w:val="28"/>
        </w:rPr>
      </w:pPr>
      <w:r w:rsidRPr="00E40FE5">
        <w:rPr>
          <w:rFonts w:ascii="Bookman Old Style" w:hAnsi="Bookman Old Style"/>
          <w:sz w:val="28"/>
          <w:szCs w:val="28"/>
        </w:rPr>
        <w:t xml:space="preserve">La gráfica de la procedencia de los solicitantes </w:t>
      </w:r>
      <w:r w:rsidR="00E40FE5">
        <w:rPr>
          <w:rFonts w:ascii="Bookman Old Style" w:hAnsi="Bookman Old Style"/>
          <w:sz w:val="28"/>
          <w:szCs w:val="28"/>
        </w:rPr>
        <w:t xml:space="preserve">demuestra que el total de solicitudes fueron realizados por </w:t>
      </w:r>
      <w:r w:rsidR="00BB5388">
        <w:rPr>
          <w:rFonts w:ascii="Bookman Old Style" w:hAnsi="Bookman Old Style"/>
          <w:sz w:val="28"/>
          <w:szCs w:val="28"/>
        </w:rPr>
        <w:t xml:space="preserve">personas </w:t>
      </w:r>
      <w:r w:rsidRPr="00E40FE5">
        <w:rPr>
          <w:rFonts w:ascii="Bookman Old Style" w:hAnsi="Bookman Old Style"/>
          <w:sz w:val="28"/>
          <w:szCs w:val="28"/>
        </w:rPr>
        <w:t>nacionale</w:t>
      </w:r>
      <w:r w:rsidR="00BB5388">
        <w:rPr>
          <w:rFonts w:ascii="Bookman Old Style" w:hAnsi="Bookman Old Style"/>
          <w:sz w:val="28"/>
          <w:szCs w:val="28"/>
        </w:rPr>
        <w:t>s.</w:t>
      </w:r>
    </w:p>
    <w:p w14:paraId="00569025" w14:textId="7E0894D7" w:rsidR="00D15E38" w:rsidRPr="00E40FE5" w:rsidRDefault="00BB5388" w:rsidP="00BB5388">
      <w:pPr>
        <w:ind w:right="-11"/>
        <w:rPr>
          <w:rFonts w:ascii="Bookman Old Style" w:hAnsi="Bookman Old Style"/>
          <w:sz w:val="28"/>
          <w:szCs w:val="28"/>
        </w:rPr>
      </w:pPr>
      <w:r>
        <w:rPr>
          <w:rFonts w:ascii="Bookman Old Style" w:hAnsi="Bookman Old Style"/>
          <w:sz w:val="28"/>
          <w:szCs w:val="28"/>
        </w:rPr>
        <w:t xml:space="preserve">Se recibieron </w:t>
      </w:r>
      <w:r w:rsidR="00D15E38" w:rsidRPr="00E40FE5">
        <w:rPr>
          <w:rFonts w:ascii="Bookman Old Style" w:hAnsi="Bookman Old Style"/>
          <w:sz w:val="28"/>
          <w:szCs w:val="28"/>
        </w:rPr>
        <w:t xml:space="preserve">38 solicitudes de información mientras que los extranjeros no realizaron ninguna solicitud a la UAIP de esta municipalidad. </w:t>
      </w:r>
    </w:p>
    <w:bookmarkEnd w:id="0"/>
    <w:p w14:paraId="7C5C69DF" w14:textId="34F7DC62" w:rsidR="00D15E38" w:rsidRPr="00E40FE5" w:rsidRDefault="00D15E38" w:rsidP="00D15E38">
      <w:pPr>
        <w:rPr>
          <w:rFonts w:ascii="Bookman Old Style" w:hAnsi="Bookman Old Style"/>
          <w:sz w:val="28"/>
          <w:szCs w:val="28"/>
        </w:rPr>
      </w:pPr>
    </w:p>
    <w:sectPr w:rsidR="00D15E38" w:rsidRPr="00E40FE5" w:rsidSect="00BB5388">
      <w:headerReference w:type="even" r:id="rId11"/>
      <w:headerReference w:type="default" r:id="rId12"/>
      <w:headerReference w:type="first" r:id="rId13"/>
      <w:pgSz w:w="12240" w:h="15840"/>
      <w:pgMar w:top="1418" w:right="1325" w:bottom="568" w:left="1702" w:header="415"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4A9F8" w14:textId="77777777" w:rsidR="00D15E38" w:rsidRDefault="00D15E38">
      <w:pPr>
        <w:spacing w:after="0" w:line="240" w:lineRule="auto"/>
      </w:pPr>
      <w:r>
        <w:separator/>
      </w:r>
    </w:p>
  </w:endnote>
  <w:endnote w:type="continuationSeparator" w:id="0">
    <w:p w14:paraId="7B7B0912" w14:textId="77777777" w:rsidR="00D15E38" w:rsidRDefault="00D15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cript M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85085" w14:textId="77777777" w:rsidR="00D15E38" w:rsidRDefault="00D15E38">
      <w:pPr>
        <w:spacing w:after="0" w:line="240" w:lineRule="auto"/>
      </w:pPr>
      <w:r>
        <w:separator/>
      </w:r>
    </w:p>
  </w:footnote>
  <w:footnote w:type="continuationSeparator" w:id="0">
    <w:p w14:paraId="6F59B924" w14:textId="77777777" w:rsidR="00D15E38" w:rsidRDefault="00D15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3540" w:tblpY="456"/>
      <w:tblOverlap w:val="never"/>
      <w:tblW w:w="5146" w:type="dxa"/>
      <w:tblInd w:w="0" w:type="dxa"/>
      <w:tblCellMar>
        <w:left w:w="115" w:type="dxa"/>
        <w:right w:w="115" w:type="dxa"/>
      </w:tblCellMar>
      <w:tblLook w:val="04A0" w:firstRow="1" w:lastRow="0" w:firstColumn="1" w:lastColumn="0" w:noHBand="0" w:noVBand="1"/>
    </w:tblPr>
    <w:tblGrid>
      <w:gridCol w:w="5146"/>
    </w:tblGrid>
    <w:tr w:rsidR="00D15E38" w14:paraId="0C1463E2" w14:textId="77777777">
      <w:trPr>
        <w:trHeight w:val="857"/>
      </w:trPr>
      <w:tc>
        <w:tcPr>
          <w:tcW w:w="5146" w:type="dxa"/>
          <w:tcBorders>
            <w:top w:val="single" w:sz="6" w:space="0" w:color="000000"/>
            <w:left w:val="single" w:sz="6" w:space="0" w:color="000000"/>
            <w:bottom w:val="single" w:sz="6" w:space="0" w:color="000000"/>
            <w:right w:val="single" w:sz="6" w:space="0" w:color="000000"/>
          </w:tcBorders>
          <w:vAlign w:val="center"/>
        </w:tcPr>
        <w:p w14:paraId="436B7280" w14:textId="77777777" w:rsidR="00D15E38" w:rsidRDefault="00D15E38">
          <w:pPr>
            <w:spacing w:after="0" w:line="259" w:lineRule="auto"/>
            <w:ind w:left="0" w:right="0" w:firstLine="0"/>
            <w:jc w:val="center"/>
          </w:pPr>
          <w:r>
            <w:rPr>
              <w:rFonts w:ascii="Script MT" w:eastAsia="Script MT" w:hAnsi="Script MT" w:cs="Script MT"/>
              <w:b/>
            </w:rPr>
            <w:t xml:space="preserve">Alcaldía Municipal de Santiago de María Departamento de Usulután.  </w:t>
          </w:r>
        </w:p>
      </w:tc>
    </w:tr>
  </w:tbl>
  <w:p w14:paraId="05487E3E" w14:textId="77777777" w:rsidR="00D15E38" w:rsidRDefault="00D15E38">
    <w:pPr>
      <w:spacing w:after="0" w:line="259" w:lineRule="auto"/>
      <w:ind w:left="-32" w:right="0" w:firstLine="0"/>
      <w:jc w:val="left"/>
    </w:pPr>
    <w:r>
      <w:rPr>
        <w:noProof/>
      </w:rPr>
      <w:drawing>
        <wp:anchor distT="0" distB="0" distL="114300" distR="114300" simplePos="0" relativeHeight="251658240" behindDoc="0" locked="0" layoutInCell="1" allowOverlap="0" wp14:anchorId="7C07F6F4" wp14:editId="5899FAFB">
          <wp:simplePos x="0" y="0"/>
          <wp:positionH relativeFrom="page">
            <wp:posOffset>1060704</wp:posOffset>
          </wp:positionH>
          <wp:positionV relativeFrom="page">
            <wp:posOffset>266700</wp:posOffset>
          </wp:positionV>
          <wp:extent cx="786384" cy="794004"/>
          <wp:effectExtent l="0" t="0" r="0" b="0"/>
          <wp:wrapSquare wrapText="bothSides"/>
          <wp:docPr id="17"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786384" cy="794004"/>
                  </a:xfrm>
                  <a:prstGeom prst="rect">
                    <a:avLst/>
                  </a:prstGeom>
                </pic:spPr>
              </pic:pic>
            </a:graphicData>
          </a:graphic>
        </wp:anchor>
      </w:drawing>
    </w:r>
    <w:r>
      <w:rPr>
        <w:noProof/>
      </w:rPr>
      <w:drawing>
        <wp:anchor distT="0" distB="0" distL="114300" distR="114300" simplePos="0" relativeHeight="251659264" behindDoc="0" locked="0" layoutInCell="1" allowOverlap="0" wp14:anchorId="263E5144" wp14:editId="3FC06EA0">
          <wp:simplePos x="0" y="0"/>
          <wp:positionH relativeFrom="page">
            <wp:posOffset>5948172</wp:posOffset>
          </wp:positionH>
          <wp:positionV relativeFrom="page">
            <wp:posOffset>263652</wp:posOffset>
          </wp:positionV>
          <wp:extent cx="743712" cy="82296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stretch>
                    <a:fillRect/>
                  </a:stretch>
                </pic:blipFill>
                <pic:spPr>
                  <a:xfrm>
                    <a:off x="0" y="0"/>
                    <a:ext cx="743712" cy="82296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3540" w:tblpY="456"/>
      <w:tblOverlap w:val="never"/>
      <w:tblW w:w="5667" w:type="dxa"/>
      <w:tblInd w:w="0" w:type="dxa"/>
      <w:tblCellMar>
        <w:left w:w="115" w:type="dxa"/>
        <w:right w:w="115" w:type="dxa"/>
      </w:tblCellMar>
      <w:tblLook w:val="04A0" w:firstRow="1" w:lastRow="0" w:firstColumn="1" w:lastColumn="0" w:noHBand="0" w:noVBand="1"/>
    </w:tblPr>
    <w:tblGrid>
      <w:gridCol w:w="5667"/>
    </w:tblGrid>
    <w:tr w:rsidR="00D15E38" w:rsidRPr="00BB5388" w14:paraId="56244A82" w14:textId="77777777" w:rsidTr="00BB5388">
      <w:trPr>
        <w:trHeight w:val="975"/>
      </w:trPr>
      <w:tc>
        <w:tcPr>
          <w:tcW w:w="5667" w:type="dxa"/>
          <w:vAlign w:val="center"/>
        </w:tcPr>
        <w:p w14:paraId="6113F82A" w14:textId="5960642A" w:rsidR="00D15E38" w:rsidRPr="00BB5388" w:rsidRDefault="00D15E38">
          <w:pPr>
            <w:spacing w:after="0" w:line="259" w:lineRule="auto"/>
            <w:ind w:left="0" w:right="0" w:firstLine="0"/>
            <w:jc w:val="center"/>
            <w:rPr>
              <w:sz w:val="24"/>
              <w:szCs w:val="24"/>
            </w:rPr>
          </w:pPr>
          <w:r w:rsidRPr="00BB5388">
            <w:rPr>
              <w:rFonts w:ascii="Script MT" w:eastAsia="Script MT" w:hAnsi="Script MT" w:cs="Script MT"/>
              <w:b/>
              <w:sz w:val="24"/>
              <w:szCs w:val="24"/>
            </w:rPr>
            <w:t xml:space="preserve">ALCALDÍA MUNICIPAL DE VILLA DE MEANGUERA, DEPARTAMENTO DE MORAZAN.   </w:t>
          </w:r>
        </w:p>
      </w:tc>
    </w:tr>
  </w:tbl>
  <w:p w14:paraId="494B429B" w14:textId="4FD03C80" w:rsidR="00D15E38" w:rsidRDefault="00BB5388">
    <w:pPr>
      <w:spacing w:after="0" w:line="259" w:lineRule="auto"/>
      <w:ind w:left="-32" w:right="0" w:firstLine="0"/>
      <w:jc w:val="left"/>
    </w:pPr>
    <w:r>
      <w:rPr>
        <w:noProof/>
      </w:rPr>
      <w:drawing>
        <wp:anchor distT="0" distB="0" distL="114300" distR="114300" simplePos="0" relativeHeight="251665408" behindDoc="1" locked="0" layoutInCell="1" allowOverlap="1" wp14:anchorId="00B22A37" wp14:editId="4A418D22">
          <wp:simplePos x="0" y="0"/>
          <wp:positionH relativeFrom="column">
            <wp:posOffset>-439272</wp:posOffset>
          </wp:positionH>
          <wp:positionV relativeFrom="paragraph">
            <wp:posOffset>-69566</wp:posOffset>
          </wp:positionV>
          <wp:extent cx="904240" cy="1109980"/>
          <wp:effectExtent l="0" t="0" r="0" b="0"/>
          <wp:wrapTight wrapText="bothSides">
            <wp:wrapPolygon edited="0">
              <wp:start x="0" y="0"/>
              <wp:lineTo x="0" y="21130"/>
              <wp:lineTo x="20933" y="21130"/>
              <wp:lineTo x="20933"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1109980"/>
                  </a:xfrm>
                  <a:prstGeom prst="rect">
                    <a:avLst/>
                  </a:prstGeom>
                  <a:noFill/>
                </pic:spPr>
              </pic:pic>
            </a:graphicData>
          </a:graphic>
          <wp14:sizeRelH relativeFrom="margin">
            <wp14:pctWidth>0</wp14:pctWidth>
          </wp14:sizeRelH>
          <wp14:sizeRelV relativeFrom="margin">
            <wp14:pctHeight>0</wp14:pctHeight>
          </wp14:sizeRelV>
        </wp:anchor>
      </w:drawing>
    </w:r>
    <w:r w:rsidR="00E37427">
      <w:rPr>
        <w:noProof/>
      </w:rPr>
      <w:drawing>
        <wp:anchor distT="0" distB="0" distL="114300" distR="114300" simplePos="0" relativeHeight="251664384" behindDoc="1" locked="0" layoutInCell="1" allowOverlap="1" wp14:anchorId="0EA0FC92" wp14:editId="5E8BAE58">
          <wp:simplePos x="0" y="0"/>
          <wp:positionH relativeFrom="column">
            <wp:posOffset>4920169</wp:posOffset>
          </wp:positionH>
          <wp:positionV relativeFrom="paragraph">
            <wp:posOffset>7809</wp:posOffset>
          </wp:positionV>
          <wp:extent cx="1536065" cy="841375"/>
          <wp:effectExtent l="0" t="0" r="6985" b="0"/>
          <wp:wrapTight wrapText="bothSides">
            <wp:wrapPolygon edited="0">
              <wp:start x="0" y="0"/>
              <wp:lineTo x="0" y="21029"/>
              <wp:lineTo x="21430" y="21029"/>
              <wp:lineTo x="21430"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6065" cy="841375"/>
                  </a:xfrm>
                  <a:prstGeom prst="rect">
                    <a:avLst/>
                  </a:prstGeom>
                  <a:noFill/>
                </pic:spPr>
              </pic:pic>
            </a:graphicData>
          </a:graphic>
          <wp14:sizeRelH relativeFrom="margin">
            <wp14:pctWidth>0</wp14:pctWidth>
          </wp14:sizeRelH>
          <wp14:sizeRelV relativeFrom="margin">
            <wp14:pctHeight>0</wp14:pctHeight>
          </wp14:sizeRelV>
        </wp:anchor>
      </w:drawing>
    </w:r>
    <w:r w:rsidR="00D15E3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3540" w:tblpY="456"/>
      <w:tblOverlap w:val="never"/>
      <w:tblW w:w="5146" w:type="dxa"/>
      <w:tblInd w:w="0" w:type="dxa"/>
      <w:tblCellMar>
        <w:left w:w="115" w:type="dxa"/>
        <w:right w:w="115" w:type="dxa"/>
      </w:tblCellMar>
      <w:tblLook w:val="04A0" w:firstRow="1" w:lastRow="0" w:firstColumn="1" w:lastColumn="0" w:noHBand="0" w:noVBand="1"/>
    </w:tblPr>
    <w:tblGrid>
      <w:gridCol w:w="5146"/>
    </w:tblGrid>
    <w:tr w:rsidR="00D15E38" w14:paraId="3295D629" w14:textId="77777777">
      <w:trPr>
        <w:trHeight w:val="857"/>
      </w:trPr>
      <w:tc>
        <w:tcPr>
          <w:tcW w:w="5146" w:type="dxa"/>
          <w:tcBorders>
            <w:top w:val="single" w:sz="6" w:space="0" w:color="000000"/>
            <w:left w:val="single" w:sz="6" w:space="0" w:color="000000"/>
            <w:bottom w:val="single" w:sz="6" w:space="0" w:color="000000"/>
            <w:right w:val="single" w:sz="6" w:space="0" w:color="000000"/>
          </w:tcBorders>
          <w:vAlign w:val="center"/>
        </w:tcPr>
        <w:p w14:paraId="2A950963" w14:textId="77777777" w:rsidR="00D15E38" w:rsidRDefault="00D15E38">
          <w:pPr>
            <w:spacing w:after="0" w:line="259" w:lineRule="auto"/>
            <w:ind w:left="0" w:right="0" w:firstLine="0"/>
            <w:jc w:val="center"/>
          </w:pPr>
          <w:r>
            <w:rPr>
              <w:rFonts w:ascii="Script MT" w:eastAsia="Script MT" w:hAnsi="Script MT" w:cs="Script MT"/>
              <w:b/>
            </w:rPr>
            <w:t xml:space="preserve">Alcaldía Municipal de Santiago de María Departamento de Usulután.  </w:t>
          </w:r>
        </w:p>
      </w:tc>
    </w:tr>
  </w:tbl>
  <w:p w14:paraId="3945A967" w14:textId="77777777" w:rsidR="00D15E38" w:rsidRDefault="00D15E38">
    <w:pPr>
      <w:spacing w:after="0" w:line="259" w:lineRule="auto"/>
      <w:ind w:left="-32" w:right="0" w:firstLine="0"/>
      <w:jc w:val="left"/>
    </w:pPr>
    <w:r>
      <w:rPr>
        <w:noProof/>
      </w:rPr>
      <w:drawing>
        <wp:anchor distT="0" distB="0" distL="114300" distR="114300" simplePos="0" relativeHeight="251662336" behindDoc="0" locked="0" layoutInCell="1" allowOverlap="0" wp14:anchorId="1E459AD3" wp14:editId="6F515270">
          <wp:simplePos x="0" y="0"/>
          <wp:positionH relativeFrom="page">
            <wp:posOffset>1060704</wp:posOffset>
          </wp:positionH>
          <wp:positionV relativeFrom="page">
            <wp:posOffset>266700</wp:posOffset>
          </wp:positionV>
          <wp:extent cx="786384" cy="794004"/>
          <wp:effectExtent l="0" t="0" r="0" b="0"/>
          <wp:wrapSquare wrapText="bothSides"/>
          <wp:docPr id="21"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786384" cy="794004"/>
                  </a:xfrm>
                  <a:prstGeom prst="rect">
                    <a:avLst/>
                  </a:prstGeom>
                </pic:spPr>
              </pic:pic>
            </a:graphicData>
          </a:graphic>
        </wp:anchor>
      </w:drawing>
    </w:r>
    <w:r>
      <w:rPr>
        <w:noProof/>
      </w:rPr>
      <w:drawing>
        <wp:anchor distT="0" distB="0" distL="114300" distR="114300" simplePos="0" relativeHeight="251663360" behindDoc="0" locked="0" layoutInCell="1" allowOverlap="0" wp14:anchorId="1DD47EF6" wp14:editId="7C1768F9">
          <wp:simplePos x="0" y="0"/>
          <wp:positionH relativeFrom="page">
            <wp:posOffset>5948172</wp:posOffset>
          </wp:positionH>
          <wp:positionV relativeFrom="page">
            <wp:posOffset>263652</wp:posOffset>
          </wp:positionV>
          <wp:extent cx="743712" cy="822960"/>
          <wp:effectExtent l="0" t="0" r="0" b="0"/>
          <wp:wrapSquare wrapText="bothSides"/>
          <wp:docPr id="22"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stretch>
                    <a:fillRect/>
                  </a:stretch>
                </pic:blipFill>
                <pic:spPr>
                  <a:xfrm>
                    <a:off x="0" y="0"/>
                    <a:ext cx="743712" cy="82296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1FA"/>
      </v:shape>
    </w:pict>
  </w:numPicBullet>
  <w:abstractNum w:abstractNumId="0" w15:restartNumberingAfterBreak="0">
    <w:nsid w:val="18470EA4"/>
    <w:multiLevelType w:val="hybridMultilevel"/>
    <w:tmpl w:val="6D3875AC"/>
    <w:lvl w:ilvl="0" w:tplc="080A000B">
      <w:start w:val="1"/>
      <w:numFmt w:val="bullet"/>
      <w:lvlText w:val=""/>
      <w:lvlJc w:val="left"/>
      <w:pPr>
        <w:ind w:left="854" w:hanging="360"/>
      </w:pPr>
      <w:rPr>
        <w:rFonts w:ascii="Wingdings" w:hAnsi="Wingdings" w:hint="default"/>
      </w:rPr>
    </w:lvl>
    <w:lvl w:ilvl="1" w:tplc="080A0003" w:tentative="1">
      <w:start w:val="1"/>
      <w:numFmt w:val="bullet"/>
      <w:lvlText w:val="o"/>
      <w:lvlJc w:val="left"/>
      <w:pPr>
        <w:ind w:left="1574" w:hanging="360"/>
      </w:pPr>
      <w:rPr>
        <w:rFonts w:ascii="Courier New" w:hAnsi="Courier New" w:cs="Courier New" w:hint="default"/>
      </w:rPr>
    </w:lvl>
    <w:lvl w:ilvl="2" w:tplc="080A0005" w:tentative="1">
      <w:start w:val="1"/>
      <w:numFmt w:val="bullet"/>
      <w:lvlText w:val=""/>
      <w:lvlJc w:val="left"/>
      <w:pPr>
        <w:ind w:left="2294" w:hanging="360"/>
      </w:pPr>
      <w:rPr>
        <w:rFonts w:ascii="Wingdings" w:hAnsi="Wingdings" w:hint="default"/>
      </w:rPr>
    </w:lvl>
    <w:lvl w:ilvl="3" w:tplc="080A0001" w:tentative="1">
      <w:start w:val="1"/>
      <w:numFmt w:val="bullet"/>
      <w:lvlText w:val=""/>
      <w:lvlJc w:val="left"/>
      <w:pPr>
        <w:ind w:left="3014" w:hanging="360"/>
      </w:pPr>
      <w:rPr>
        <w:rFonts w:ascii="Symbol" w:hAnsi="Symbol" w:hint="default"/>
      </w:rPr>
    </w:lvl>
    <w:lvl w:ilvl="4" w:tplc="080A0003" w:tentative="1">
      <w:start w:val="1"/>
      <w:numFmt w:val="bullet"/>
      <w:lvlText w:val="o"/>
      <w:lvlJc w:val="left"/>
      <w:pPr>
        <w:ind w:left="3734" w:hanging="360"/>
      </w:pPr>
      <w:rPr>
        <w:rFonts w:ascii="Courier New" w:hAnsi="Courier New" w:cs="Courier New" w:hint="default"/>
      </w:rPr>
    </w:lvl>
    <w:lvl w:ilvl="5" w:tplc="080A0005" w:tentative="1">
      <w:start w:val="1"/>
      <w:numFmt w:val="bullet"/>
      <w:lvlText w:val=""/>
      <w:lvlJc w:val="left"/>
      <w:pPr>
        <w:ind w:left="4454" w:hanging="360"/>
      </w:pPr>
      <w:rPr>
        <w:rFonts w:ascii="Wingdings" w:hAnsi="Wingdings" w:hint="default"/>
      </w:rPr>
    </w:lvl>
    <w:lvl w:ilvl="6" w:tplc="080A0001" w:tentative="1">
      <w:start w:val="1"/>
      <w:numFmt w:val="bullet"/>
      <w:lvlText w:val=""/>
      <w:lvlJc w:val="left"/>
      <w:pPr>
        <w:ind w:left="5174" w:hanging="360"/>
      </w:pPr>
      <w:rPr>
        <w:rFonts w:ascii="Symbol" w:hAnsi="Symbol" w:hint="default"/>
      </w:rPr>
    </w:lvl>
    <w:lvl w:ilvl="7" w:tplc="080A0003" w:tentative="1">
      <w:start w:val="1"/>
      <w:numFmt w:val="bullet"/>
      <w:lvlText w:val="o"/>
      <w:lvlJc w:val="left"/>
      <w:pPr>
        <w:ind w:left="5894" w:hanging="360"/>
      </w:pPr>
      <w:rPr>
        <w:rFonts w:ascii="Courier New" w:hAnsi="Courier New" w:cs="Courier New" w:hint="default"/>
      </w:rPr>
    </w:lvl>
    <w:lvl w:ilvl="8" w:tplc="080A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97"/>
    <w:rsid w:val="00007900"/>
    <w:rsid w:val="00193F7B"/>
    <w:rsid w:val="001F5897"/>
    <w:rsid w:val="0020183C"/>
    <w:rsid w:val="0023395D"/>
    <w:rsid w:val="0029309D"/>
    <w:rsid w:val="002D4F86"/>
    <w:rsid w:val="003111D4"/>
    <w:rsid w:val="00323A8A"/>
    <w:rsid w:val="003E26C9"/>
    <w:rsid w:val="003E7DA5"/>
    <w:rsid w:val="00412F63"/>
    <w:rsid w:val="00481F97"/>
    <w:rsid w:val="004B5FD0"/>
    <w:rsid w:val="004F4E31"/>
    <w:rsid w:val="00553F98"/>
    <w:rsid w:val="00583145"/>
    <w:rsid w:val="005A05CE"/>
    <w:rsid w:val="00627ADA"/>
    <w:rsid w:val="006D0E4E"/>
    <w:rsid w:val="00752DDF"/>
    <w:rsid w:val="00781A2E"/>
    <w:rsid w:val="007A55C9"/>
    <w:rsid w:val="007F69F4"/>
    <w:rsid w:val="00800DDD"/>
    <w:rsid w:val="00890B65"/>
    <w:rsid w:val="00935286"/>
    <w:rsid w:val="00992EEF"/>
    <w:rsid w:val="009B0EC7"/>
    <w:rsid w:val="009D020E"/>
    <w:rsid w:val="009D61EC"/>
    <w:rsid w:val="00A337B7"/>
    <w:rsid w:val="00A84ED0"/>
    <w:rsid w:val="00A92E8C"/>
    <w:rsid w:val="00AD59E9"/>
    <w:rsid w:val="00B4210F"/>
    <w:rsid w:val="00BB5388"/>
    <w:rsid w:val="00C260C7"/>
    <w:rsid w:val="00C44BB2"/>
    <w:rsid w:val="00C618CC"/>
    <w:rsid w:val="00C93D56"/>
    <w:rsid w:val="00D124A8"/>
    <w:rsid w:val="00D15E38"/>
    <w:rsid w:val="00D66EA9"/>
    <w:rsid w:val="00E13B89"/>
    <w:rsid w:val="00E37427"/>
    <w:rsid w:val="00E40FE5"/>
    <w:rsid w:val="00E41D2B"/>
    <w:rsid w:val="00EB63B8"/>
    <w:rsid w:val="00ED4556"/>
    <w:rsid w:val="00F00F70"/>
    <w:rsid w:val="00F3727D"/>
    <w:rsid w:val="00F443B3"/>
    <w:rsid w:val="00F85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0570E"/>
  <w15:docId w15:val="{92383857-6AD7-4972-94FF-3E775E11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258" w:lineRule="auto"/>
      <w:ind w:left="16" w:right="2"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890B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0B65"/>
    <w:rPr>
      <w:rFonts w:ascii="Calibri" w:eastAsia="Calibri" w:hAnsi="Calibri" w:cs="Calibri"/>
      <w:color w:val="000000"/>
    </w:rPr>
  </w:style>
  <w:style w:type="paragraph" w:styleId="Prrafodelista">
    <w:name w:val="List Paragraph"/>
    <w:basedOn w:val="Normal"/>
    <w:uiPriority w:val="34"/>
    <w:qFormat/>
    <w:rsid w:val="00D66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ecretaria\Desktop\UUU.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ecretaria\Desktop\UUU.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ecretaria\Desktop\UUU.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ysClr val="windowText" lastClr="000000"/>
                </a:solidFill>
                <a:latin typeface="Bookman Old Style" panose="02050604050505020204" pitchFamily="18" charset="0"/>
              </a:rPr>
              <a:t>SOLICITUDES</a:t>
            </a:r>
            <a:r>
              <a:rPr lang="en-US" sz="1400" b="1" baseline="0">
                <a:solidFill>
                  <a:sysClr val="windowText" lastClr="000000"/>
                </a:solidFill>
                <a:latin typeface="Bookman Old Style" panose="02050604050505020204" pitchFamily="18" charset="0"/>
              </a:rPr>
              <a:t> DE INFORMACION POR AÑO </a:t>
            </a:r>
            <a:endParaRPr lang="en-US" sz="1400" b="1">
              <a:solidFill>
                <a:sysClr val="windowText" lastClr="000000"/>
              </a:solidFill>
              <a:latin typeface="Bookman Old Style" panose="0205060405050502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Hoja1!$G$6</c:f>
              <c:strCache>
                <c:ptCount val="1"/>
                <c:pt idx="0">
                  <c:v>CANTIDAD</c:v>
                </c:pt>
              </c:strCache>
            </c:strRef>
          </c:tx>
          <c:spPr>
            <a:solidFill>
              <a:schemeClr val="accent1"/>
            </a:solidFill>
            <a:ln>
              <a:noFill/>
            </a:ln>
            <a:effectLst/>
          </c:spPr>
          <c:invertIfNegative val="0"/>
          <c:cat>
            <c:numRef>
              <c:f>Hoja1!$F$7:$F$9</c:f>
              <c:numCache>
                <c:formatCode>General</c:formatCode>
                <c:ptCount val="3"/>
                <c:pt idx="0">
                  <c:v>2017</c:v>
                </c:pt>
                <c:pt idx="1">
                  <c:v>2018</c:v>
                </c:pt>
                <c:pt idx="2">
                  <c:v>2019</c:v>
                </c:pt>
              </c:numCache>
            </c:numRef>
          </c:cat>
          <c:val>
            <c:numRef>
              <c:f>Hoja1!$G$7:$G$9</c:f>
              <c:numCache>
                <c:formatCode>General</c:formatCode>
                <c:ptCount val="3"/>
                <c:pt idx="0">
                  <c:v>15</c:v>
                </c:pt>
                <c:pt idx="1">
                  <c:v>7</c:v>
                </c:pt>
                <c:pt idx="2">
                  <c:v>16</c:v>
                </c:pt>
              </c:numCache>
            </c:numRef>
          </c:val>
          <c:extLst>
            <c:ext xmlns:c16="http://schemas.microsoft.com/office/drawing/2014/chart" uri="{C3380CC4-5D6E-409C-BE32-E72D297353CC}">
              <c16:uniqueId val="{00000000-C786-4694-8803-F9F32F6C76A9}"/>
            </c:ext>
          </c:extLst>
        </c:ser>
        <c:dLbls>
          <c:showLegendKey val="0"/>
          <c:showVal val="0"/>
          <c:showCatName val="0"/>
          <c:showSerName val="0"/>
          <c:showPercent val="0"/>
          <c:showBubbleSize val="0"/>
        </c:dLbls>
        <c:gapWidth val="219"/>
        <c:overlap val="-27"/>
        <c:axId val="526152752"/>
        <c:axId val="526149800"/>
      </c:barChart>
      <c:catAx>
        <c:axId val="52615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Bookman Old Style" panose="02050604050505020204" pitchFamily="18" charset="0"/>
                <a:ea typeface="+mn-ea"/>
                <a:cs typeface="+mn-cs"/>
              </a:defRPr>
            </a:pPr>
            <a:endParaRPr lang="es-MX"/>
          </a:p>
        </c:txPr>
        <c:crossAx val="526149800"/>
        <c:crosses val="autoZero"/>
        <c:auto val="1"/>
        <c:lblAlgn val="ctr"/>
        <c:lblOffset val="100"/>
        <c:noMultiLvlLbl val="0"/>
      </c:catAx>
      <c:valAx>
        <c:axId val="526149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Bookman Old Style" panose="02050604050505020204" pitchFamily="18" charset="0"/>
                <a:ea typeface="+mn-ea"/>
                <a:cs typeface="+mn-cs"/>
              </a:defRPr>
            </a:pPr>
            <a:endParaRPr lang="es-MX"/>
          </a:p>
        </c:txPr>
        <c:crossAx val="526152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MX" sz="1400" b="1" i="0" u="none" strike="noStrike" baseline="0">
                <a:solidFill>
                  <a:sysClr val="windowText" lastClr="000000"/>
                </a:solidFill>
                <a:effectLst/>
                <a:latin typeface="Bookman Old Style" panose="02050604050505020204" pitchFamily="18" charset="0"/>
              </a:rPr>
              <a:t>SOLICITUDES DE INFORMACIÓN PRESENTADAS POR GÉNERO</a:t>
            </a:r>
            <a:r>
              <a:rPr lang="es-MX" sz="1600" b="1" i="0" u="none" strike="noStrike" baseline="0">
                <a:solidFill>
                  <a:sysClr val="windowText" lastClr="000000"/>
                </a:solidFill>
                <a:effectLst/>
              </a:rPr>
              <a:t>.</a:t>
            </a:r>
            <a:endParaRPr lang="es-MX">
              <a:solidFill>
                <a:sysClr val="windowText" lastClr="000000"/>
              </a:solidFill>
            </a:endParaRPr>
          </a:p>
        </c:rich>
      </c:tx>
      <c:layout>
        <c:manualLayout>
          <c:xMode val="edge"/>
          <c:yMode val="edge"/>
          <c:x val="0.18778552536667467"/>
          <c:y val="2.112824846820198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9.7136482939632549E-2"/>
          <c:y val="0.17171296296296298"/>
          <c:w val="0.90286351706036749"/>
          <c:h val="0.61498432487605714"/>
        </c:manualLayout>
      </c:layout>
      <c:barChart>
        <c:barDir val="col"/>
        <c:grouping val="clustered"/>
        <c:varyColors val="0"/>
        <c:ser>
          <c:idx val="0"/>
          <c:order val="0"/>
          <c:tx>
            <c:strRef>
              <c:f>Hoja1!$F$4</c:f>
              <c:strCache>
                <c:ptCount val="1"/>
                <c:pt idx="0">
                  <c:v>HOMBRES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numRef>
              <c:f>Hoja1!$E$5:$E$7</c:f>
              <c:numCache>
                <c:formatCode>General</c:formatCode>
                <c:ptCount val="3"/>
                <c:pt idx="0">
                  <c:v>2017</c:v>
                </c:pt>
                <c:pt idx="1">
                  <c:v>2018</c:v>
                </c:pt>
                <c:pt idx="2">
                  <c:v>2019</c:v>
                </c:pt>
              </c:numCache>
            </c:numRef>
          </c:cat>
          <c:val>
            <c:numRef>
              <c:f>Hoja1!$F$5:$F$7</c:f>
              <c:numCache>
                <c:formatCode>General</c:formatCode>
                <c:ptCount val="3"/>
                <c:pt idx="0">
                  <c:v>3</c:v>
                </c:pt>
                <c:pt idx="1">
                  <c:v>3</c:v>
                </c:pt>
                <c:pt idx="2">
                  <c:v>5</c:v>
                </c:pt>
              </c:numCache>
            </c:numRef>
          </c:val>
          <c:extLst>
            <c:ext xmlns:c16="http://schemas.microsoft.com/office/drawing/2014/chart" uri="{C3380CC4-5D6E-409C-BE32-E72D297353CC}">
              <c16:uniqueId val="{00000000-27B6-4E1E-9C08-6B445D828D57}"/>
            </c:ext>
          </c:extLst>
        </c:ser>
        <c:ser>
          <c:idx val="1"/>
          <c:order val="1"/>
          <c:tx>
            <c:strRef>
              <c:f>Hoja1!$G$4</c:f>
              <c:strCache>
                <c:ptCount val="1"/>
                <c:pt idx="0">
                  <c:v>MUJERES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numRef>
              <c:f>Hoja1!$E$5:$E$7</c:f>
              <c:numCache>
                <c:formatCode>General</c:formatCode>
                <c:ptCount val="3"/>
                <c:pt idx="0">
                  <c:v>2017</c:v>
                </c:pt>
                <c:pt idx="1">
                  <c:v>2018</c:v>
                </c:pt>
                <c:pt idx="2">
                  <c:v>2019</c:v>
                </c:pt>
              </c:numCache>
            </c:numRef>
          </c:cat>
          <c:val>
            <c:numRef>
              <c:f>Hoja1!$G$5:$G$7</c:f>
              <c:numCache>
                <c:formatCode>General</c:formatCode>
                <c:ptCount val="3"/>
                <c:pt idx="0">
                  <c:v>12</c:v>
                </c:pt>
                <c:pt idx="1">
                  <c:v>4</c:v>
                </c:pt>
                <c:pt idx="2">
                  <c:v>11</c:v>
                </c:pt>
              </c:numCache>
            </c:numRef>
          </c:val>
          <c:extLst>
            <c:ext xmlns:c16="http://schemas.microsoft.com/office/drawing/2014/chart" uri="{C3380CC4-5D6E-409C-BE32-E72D297353CC}">
              <c16:uniqueId val="{00000001-27B6-4E1E-9C08-6B445D828D57}"/>
            </c:ext>
          </c:extLst>
        </c:ser>
        <c:dLbls>
          <c:dLblPos val="inEnd"/>
          <c:showLegendKey val="0"/>
          <c:showVal val="1"/>
          <c:showCatName val="0"/>
          <c:showSerName val="0"/>
          <c:showPercent val="0"/>
          <c:showBubbleSize val="0"/>
        </c:dLbls>
        <c:gapWidth val="100"/>
        <c:overlap val="-24"/>
        <c:axId val="1430407936"/>
        <c:axId val="1518213520"/>
      </c:barChart>
      <c:catAx>
        <c:axId val="14304079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Bookman Old Style" panose="02050604050505020204" pitchFamily="18" charset="0"/>
                <a:ea typeface="+mn-ea"/>
                <a:cs typeface="+mn-cs"/>
              </a:defRPr>
            </a:pPr>
            <a:endParaRPr lang="es-MX"/>
          </a:p>
        </c:txPr>
        <c:crossAx val="1518213520"/>
        <c:crosses val="autoZero"/>
        <c:auto val="1"/>
        <c:lblAlgn val="ctr"/>
        <c:lblOffset val="100"/>
        <c:noMultiLvlLbl val="0"/>
      </c:catAx>
      <c:valAx>
        <c:axId val="151821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Bookman Old Style" panose="02050604050505020204" pitchFamily="18" charset="0"/>
                <a:ea typeface="+mn-ea"/>
                <a:cs typeface="+mn-cs"/>
              </a:defRPr>
            </a:pPr>
            <a:endParaRPr lang="es-MX"/>
          </a:p>
        </c:txPr>
        <c:crossAx val="143040793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400" b="1" i="0" u="none" strike="noStrike" kern="1200" baseline="0">
                <a:solidFill>
                  <a:sysClr val="windowText" lastClr="000000"/>
                </a:solidFill>
                <a:latin typeface="Bookman Old Style" panose="02050604050505020204" pitchFamily="18" charset="0"/>
                <a:ea typeface="+mn-ea"/>
                <a:cs typeface="+mn-cs"/>
              </a:defRPr>
            </a:pPr>
            <a:endParaRPr lang="es-MX"/>
          </a:p>
        </c:txPr>
      </c:legendEntry>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Bookman Old Style" panose="02050604050505020204" pitchFamily="18" charset="0"/>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120" normalizeH="0" baseline="0">
                <a:solidFill>
                  <a:sysClr val="windowText" lastClr="000000"/>
                </a:solidFill>
                <a:latin typeface="Bookman Old Style" panose="02050604050505020204" pitchFamily="18" charset="0"/>
                <a:ea typeface="+mn-ea"/>
                <a:cs typeface="+mn-cs"/>
              </a:defRPr>
            </a:pPr>
            <a:r>
              <a:rPr lang="es-MX" sz="1400" b="1" cap="none">
                <a:solidFill>
                  <a:sysClr val="windowText" lastClr="000000"/>
                </a:solidFill>
                <a:latin typeface="Bookman Old Style" panose="02050604050505020204" pitchFamily="18" charset="0"/>
              </a:rPr>
              <a:t>SOLICITUDES PRESENTADAS POR MEDIO FORMATOS.</a:t>
            </a:r>
          </a:p>
        </c:rich>
      </c:tx>
      <c:layout>
        <c:manualLayout>
          <c:xMode val="edge"/>
          <c:yMode val="edge"/>
          <c:x val="0.11235762400489899"/>
          <c:y val="3.7664783427495289E-2"/>
        </c:manualLayout>
      </c:layout>
      <c:overlay val="0"/>
      <c:spPr>
        <a:noFill/>
        <a:ln>
          <a:noFill/>
        </a:ln>
        <a:effectLst/>
      </c:spPr>
      <c:txPr>
        <a:bodyPr rot="0" spcFirstLastPara="1" vertOverflow="ellipsis" vert="horz" wrap="square" anchor="ctr" anchorCtr="1"/>
        <a:lstStyle/>
        <a:p>
          <a:pPr>
            <a:defRPr sz="1600" b="1" i="0" u="none" strike="noStrike" kern="1200" cap="none" spc="120" normalizeH="0" baseline="0">
              <a:solidFill>
                <a:sysClr val="windowText" lastClr="000000"/>
              </a:solidFill>
              <a:latin typeface="Bookman Old Style" panose="02050604050505020204" pitchFamily="18" charset="0"/>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Hoja3!$D$7:$E$7</c:f>
              <c:strCache>
                <c:ptCount val="2"/>
                <c:pt idx="0">
                  <c:v>FISICO  </c:v>
                </c:pt>
                <c:pt idx="1">
                  <c:v>ELECTRONICO </c:v>
                </c:pt>
              </c:strCache>
            </c:strRef>
          </c:cat>
          <c:val>
            <c:numRef>
              <c:f>Hoja3!$D$8:$E$8</c:f>
              <c:numCache>
                <c:formatCode>General</c:formatCode>
                <c:ptCount val="2"/>
                <c:pt idx="0">
                  <c:v>29</c:v>
                </c:pt>
                <c:pt idx="1">
                  <c:v>9</c:v>
                </c:pt>
              </c:numCache>
            </c:numRef>
          </c:val>
          <c:extLst>
            <c:ext xmlns:c16="http://schemas.microsoft.com/office/drawing/2014/chart" uri="{C3380CC4-5D6E-409C-BE32-E72D297353CC}">
              <c16:uniqueId val="{00000000-5C4D-45DF-AFA0-1F68E675EA87}"/>
            </c:ext>
          </c:extLst>
        </c:ser>
        <c:dLbls>
          <c:showLegendKey val="0"/>
          <c:showVal val="1"/>
          <c:showCatName val="0"/>
          <c:showSerName val="0"/>
          <c:showPercent val="0"/>
          <c:showBubbleSize val="0"/>
        </c:dLbls>
        <c:gapWidth val="79"/>
        <c:shape val="box"/>
        <c:axId val="1432111968"/>
        <c:axId val="1518232656"/>
        <c:axId val="0"/>
      </c:bar3DChart>
      <c:catAx>
        <c:axId val="1432111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cap="all" spc="120" normalizeH="0" baseline="0">
                <a:solidFill>
                  <a:sysClr val="windowText" lastClr="000000"/>
                </a:solidFill>
                <a:latin typeface="Bookman Old Style" panose="02050604050505020204" pitchFamily="18" charset="0"/>
                <a:ea typeface="+mn-ea"/>
                <a:cs typeface="+mn-cs"/>
              </a:defRPr>
            </a:pPr>
            <a:endParaRPr lang="es-MX"/>
          </a:p>
        </c:txPr>
        <c:crossAx val="1518232656"/>
        <c:crosses val="autoZero"/>
        <c:auto val="1"/>
        <c:lblAlgn val="ctr"/>
        <c:lblOffset val="100"/>
        <c:noMultiLvlLbl val="0"/>
      </c:catAx>
      <c:valAx>
        <c:axId val="1518232656"/>
        <c:scaling>
          <c:orientation val="minMax"/>
        </c:scaling>
        <c:delete val="1"/>
        <c:axPos val="l"/>
        <c:numFmt formatCode="General" sourceLinked="1"/>
        <c:majorTickMark val="none"/>
        <c:minorTickMark val="none"/>
        <c:tickLblPos val="nextTo"/>
        <c:crossAx val="143211196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Bookman Old Style" panose="02050604050505020204" pitchFamily="18" charset="0"/>
                <a:ea typeface="+mj-ea"/>
                <a:cs typeface="+mj-cs"/>
              </a:defRPr>
            </a:pPr>
            <a:r>
              <a:rPr lang="es-MX" sz="1400">
                <a:solidFill>
                  <a:sysClr val="windowText" lastClr="000000"/>
                </a:solidFill>
                <a:latin typeface="Bookman Old Style" panose="02050604050505020204" pitchFamily="18" charset="0"/>
              </a:rPr>
              <a:t>SOLICITUDES DE INFORMACION, POR PROCEDENCIA DEL SOLICITANTE</a:t>
            </a:r>
          </a:p>
        </c:rich>
      </c:tx>
      <c:layout>
        <c:manualLayout>
          <c:xMode val="edge"/>
          <c:yMode val="edge"/>
          <c:x val="0.15571648014044329"/>
          <c:y val="2.2588660492432799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Bookman Old Style" panose="02050604050505020204" pitchFamily="18" charset="0"/>
              <a:ea typeface="+mj-ea"/>
              <a:cs typeface="+mj-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Bookman Old Style" panose="02050604050505020204" pitchFamily="18"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Hoja4!$E$9:$F$9</c:f>
              <c:strCache>
                <c:ptCount val="2"/>
                <c:pt idx="0">
                  <c:v>NACIONAL </c:v>
                </c:pt>
                <c:pt idx="1">
                  <c:v>EXTRAJERO </c:v>
                </c:pt>
              </c:strCache>
            </c:strRef>
          </c:cat>
          <c:val>
            <c:numRef>
              <c:f>Hoja4!$E$10:$F$10</c:f>
              <c:numCache>
                <c:formatCode>General</c:formatCode>
                <c:ptCount val="2"/>
                <c:pt idx="0">
                  <c:v>38</c:v>
                </c:pt>
                <c:pt idx="1">
                  <c:v>0</c:v>
                </c:pt>
              </c:numCache>
            </c:numRef>
          </c:val>
          <c:extLst>
            <c:ext xmlns:c16="http://schemas.microsoft.com/office/drawing/2014/chart" uri="{C3380CC4-5D6E-409C-BE32-E72D297353CC}">
              <c16:uniqueId val="{00000000-8FED-4B2F-A9B7-637617448D3B}"/>
            </c:ext>
          </c:extLst>
        </c:ser>
        <c:dLbls>
          <c:dLblPos val="inEnd"/>
          <c:showLegendKey val="0"/>
          <c:showVal val="1"/>
          <c:showCatName val="0"/>
          <c:showSerName val="0"/>
          <c:showPercent val="0"/>
          <c:showBubbleSize val="0"/>
        </c:dLbls>
        <c:gapWidth val="267"/>
        <c:overlap val="-43"/>
        <c:axId val="1426247568"/>
        <c:axId val="1518240560"/>
      </c:barChart>
      <c:catAx>
        <c:axId val="142624756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400" b="1" i="0" u="none" strike="noStrike" kern="1200" cap="none" spc="0" normalizeH="0" baseline="0">
                <a:solidFill>
                  <a:sysClr val="windowText" lastClr="000000"/>
                </a:solidFill>
                <a:latin typeface="Bookman Old Style" panose="02050604050505020204" pitchFamily="18" charset="0"/>
                <a:ea typeface="+mn-ea"/>
                <a:cs typeface="+mn-cs"/>
              </a:defRPr>
            </a:pPr>
            <a:endParaRPr lang="es-MX"/>
          </a:p>
        </c:txPr>
        <c:crossAx val="1518240560"/>
        <c:crosses val="autoZero"/>
        <c:auto val="1"/>
        <c:lblAlgn val="ctr"/>
        <c:lblOffset val="100"/>
        <c:noMultiLvlLbl val="0"/>
      </c:catAx>
      <c:valAx>
        <c:axId val="151824056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Bookman Old Style" panose="02050604050505020204" pitchFamily="18" charset="0"/>
                <a:ea typeface="+mn-ea"/>
                <a:cs typeface="+mn-cs"/>
              </a:defRPr>
            </a:pPr>
            <a:endParaRPr lang="es-MX"/>
          </a:p>
        </c:txPr>
        <c:crossAx val="14262475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4</Pages>
  <Words>229</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de la Mujer</dc:creator>
  <cp:keywords/>
  <cp:lastModifiedBy>Secretaria</cp:lastModifiedBy>
  <cp:revision>37</cp:revision>
  <dcterms:created xsi:type="dcterms:W3CDTF">2020-02-03T17:28:00Z</dcterms:created>
  <dcterms:modified xsi:type="dcterms:W3CDTF">2020-02-10T15:14:00Z</dcterms:modified>
</cp:coreProperties>
</file>