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14B1" w:rsidRPr="00C65705" w:rsidRDefault="004714B1" w:rsidP="004714B1">
      <w:pPr>
        <w:jc w:val="center"/>
        <w:rPr>
          <w:rFonts w:ascii="Museo 300" w:eastAsia="Times New Roman" w:hAnsi="Museo 300" w:cs="Calibri"/>
          <w:b/>
          <w:bCs/>
          <w:color w:val="000000" w:themeColor="text1"/>
          <w:lang w:eastAsia="es-SV"/>
        </w:rPr>
      </w:pPr>
      <w:bookmarkStart w:id="0" w:name="_Hlk131166325"/>
      <w:r w:rsidRPr="00C65705">
        <w:rPr>
          <w:rFonts w:ascii="Museo 300" w:eastAsia="Times New Roman" w:hAnsi="Museo 300" w:cs="Calibri"/>
          <w:b/>
          <w:bCs/>
          <w:noProof/>
          <w:color w:val="000000" w:themeColor="text1"/>
          <w:lang w:eastAsia="es-SV"/>
        </w:rPr>
        <w:drawing>
          <wp:anchor distT="0" distB="0" distL="114300" distR="114300" simplePos="0" relativeHeight="251659264" behindDoc="0" locked="0" layoutInCell="1" allowOverlap="1" wp14:anchorId="1CB8B166" wp14:editId="747A4CC0">
            <wp:simplePos x="0" y="0"/>
            <wp:positionH relativeFrom="margin">
              <wp:posOffset>1973580</wp:posOffset>
            </wp:positionH>
            <wp:positionV relativeFrom="paragraph">
              <wp:posOffset>0</wp:posOffset>
            </wp:positionV>
            <wp:extent cx="1664335" cy="84137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14B1" w:rsidRPr="00C65705" w:rsidRDefault="004714B1" w:rsidP="004714B1">
      <w:pPr>
        <w:jc w:val="center"/>
        <w:rPr>
          <w:rFonts w:ascii="Museo 300" w:eastAsia="Times New Roman" w:hAnsi="Museo 300" w:cs="Calibri"/>
          <w:b/>
          <w:bCs/>
          <w:color w:val="000000" w:themeColor="text1"/>
          <w:lang w:eastAsia="es-SV"/>
        </w:rPr>
      </w:pPr>
    </w:p>
    <w:p w:rsidR="004714B1" w:rsidRPr="00C65705" w:rsidRDefault="004714B1" w:rsidP="004714B1">
      <w:pPr>
        <w:jc w:val="center"/>
        <w:rPr>
          <w:rFonts w:ascii="Museo 300" w:eastAsia="Times New Roman" w:hAnsi="Museo 300" w:cs="Calibri"/>
          <w:b/>
          <w:bCs/>
          <w:color w:val="000000" w:themeColor="text1"/>
          <w:lang w:eastAsia="es-SV"/>
        </w:rPr>
      </w:pPr>
    </w:p>
    <w:p w:rsidR="004714B1" w:rsidRDefault="004714B1" w:rsidP="004714B1">
      <w:pPr>
        <w:jc w:val="center"/>
        <w:rPr>
          <w:rFonts w:ascii="Museo 300" w:eastAsia="Times New Roman" w:hAnsi="Museo 300" w:cs="Calibri"/>
          <w:b/>
          <w:bCs/>
          <w:color w:val="000000" w:themeColor="text1"/>
          <w:lang w:eastAsia="es-SV"/>
        </w:rPr>
      </w:pPr>
    </w:p>
    <w:p w:rsidR="004714B1" w:rsidRPr="00C65705" w:rsidRDefault="004714B1" w:rsidP="004714B1">
      <w:pPr>
        <w:jc w:val="center"/>
        <w:rPr>
          <w:rFonts w:ascii="Museo 300" w:eastAsia="Times New Roman" w:hAnsi="Museo 300" w:cs="Calibri"/>
          <w:b/>
          <w:bCs/>
          <w:color w:val="000000" w:themeColor="text1"/>
          <w:lang w:eastAsia="es-SV"/>
        </w:rPr>
      </w:pPr>
      <w:r w:rsidRPr="00C65705">
        <w:rPr>
          <w:rFonts w:ascii="Museo 300" w:eastAsia="Times New Roman" w:hAnsi="Museo 300" w:cs="Calibri"/>
          <w:b/>
          <w:bCs/>
          <w:color w:val="000000" w:themeColor="text1"/>
          <w:lang w:eastAsia="es-SV"/>
        </w:rPr>
        <w:t>DIRECCION GENERAL DE SEGURIDAD HÍDRICA</w:t>
      </w:r>
    </w:p>
    <w:p w:rsidR="004714B1" w:rsidRPr="00C65705" w:rsidRDefault="004714B1" w:rsidP="004714B1">
      <w:pPr>
        <w:jc w:val="center"/>
        <w:rPr>
          <w:rFonts w:ascii="Museo 300" w:eastAsia="Times New Roman" w:hAnsi="Museo 300" w:cs="Calibri"/>
          <w:b/>
          <w:bCs/>
          <w:color w:val="000000" w:themeColor="text1"/>
          <w:lang w:eastAsia="es-SV"/>
        </w:rPr>
      </w:pPr>
      <w:r w:rsidRPr="00C65705">
        <w:rPr>
          <w:rFonts w:ascii="Museo 300" w:eastAsia="Times New Roman" w:hAnsi="Museo 300" w:cs="Calibri"/>
          <w:b/>
          <w:bCs/>
          <w:color w:val="000000" w:themeColor="text1"/>
          <w:lang w:eastAsia="es-SV"/>
        </w:rPr>
        <w:t>GERENCIA DE RESIDUOS SOLIDOS Y PELIGROSOS</w:t>
      </w:r>
    </w:p>
    <w:p w:rsidR="004714B1" w:rsidRDefault="004714B1" w:rsidP="004714B1">
      <w:pPr>
        <w:rPr>
          <w:rFonts w:ascii="Museo 300" w:hAnsi="Museo 300"/>
          <w:b/>
          <w:bCs/>
        </w:rPr>
      </w:pPr>
    </w:p>
    <w:p w:rsidR="004714B1" w:rsidRPr="00C65705" w:rsidRDefault="004714B1" w:rsidP="004714B1">
      <w:pPr>
        <w:rPr>
          <w:rFonts w:ascii="Museo 300" w:hAnsi="Museo 300"/>
          <w:b/>
          <w:bCs/>
        </w:rPr>
      </w:pPr>
    </w:p>
    <w:p w:rsidR="004714B1" w:rsidRPr="006A13AE" w:rsidRDefault="004714B1" w:rsidP="004714B1">
      <w:pPr>
        <w:jc w:val="both"/>
        <w:rPr>
          <w:rFonts w:ascii="Museo 300" w:hAnsi="Museo 300"/>
          <w:b/>
          <w:bCs/>
        </w:rPr>
      </w:pPr>
      <w:r w:rsidRPr="003A0271">
        <w:rPr>
          <w:rFonts w:ascii="Museo 300" w:hAnsi="Museo 300"/>
          <w:b/>
          <w:bCs/>
        </w:rPr>
        <w:t xml:space="preserve">Solicitud </w:t>
      </w:r>
      <w:r w:rsidRPr="004714B1">
        <w:rPr>
          <w:rFonts w:ascii="Museo 300" w:hAnsi="Museo 300"/>
          <w:b/>
          <w:bCs/>
        </w:rPr>
        <w:t>UAIP-2023-00104</w:t>
      </w:r>
    </w:p>
    <w:p w:rsidR="004714B1" w:rsidRDefault="004714B1" w:rsidP="004714B1">
      <w:pPr>
        <w:pStyle w:val="xmsolist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Museo 300" w:hAnsi="Museo 300" w:cs="Calibri"/>
          <w:color w:val="000000"/>
          <w:sz w:val="22"/>
          <w:szCs w:val="22"/>
          <w:lang w:val="es-SV"/>
        </w:rPr>
      </w:pPr>
      <w:r>
        <w:rPr>
          <w:rFonts w:ascii="Museo 300" w:hAnsi="Museo 300" w:cs="Calibri"/>
          <w:color w:val="000000"/>
          <w:sz w:val="22"/>
          <w:szCs w:val="22"/>
          <w:lang w:val="es-SV"/>
        </w:rPr>
        <w:t>I</w:t>
      </w:r>
      <w:r w:rsidRPr="004714B1">
        <w:rPr>
          <w:rFonts w:ascii="Museo 300" w:hAnsi="Museo 300" w:cs="Calibri"/>
          <w:color w:val="000000"/>
          <w:sz w:val="22"/>
          <w:szCs w:val="22"/>
          <w:lang w:val="es-SV"/>
        </w:rPr>
        <w:t>nformación de empresas recicladoras de Toners y Cartuchos de impresoras (nombre, contacto, dirección), Gracias</w:t>
      </w:r>
      <w:r>
        <w:rPr>
          <w:rFonts w:ascii="Museo 300" w:hAnsi="Museo 300" w:cs="Calibri"/>
          <w:color w:val="000000"/>
          <w:sz w:val="22"/>
          <w:szCs w:val="22"/>
          <w:lang w:val="es-SV"/>
        </w:rPr>
        <w:t xml:space="preserve"> </w:t>
      </w:r>
    </w:p>
    <w:p w:rsidR="004714B1" w:rsidRDefault="004714B1" w:rsidP="004714B1">
      <w:pPr>
        <w:pStyle w:val="xmsolist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Museo 300" w:hAnsi="Museo 300" w:cs="Calibri"/>
          <w:b/>
          <w:color w:val="000000"/>
          <w:sz w:val="22"/>
          <w:szCs w:val="22"/>
          <w:lang w:val="es-SV"/>
        </w:rPr>
      </w:pPr>
    </w:p>
    <w:p w:rsidR="004714B1" w:rsidRPr="00C65705" w:rsidRDefault="004714B1" w:rsidP="004714B1">
      <w:pPr>
        <w:pStyle w:val="xmsolist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Museo 300" w:hAnsi="Museo 300" w:cs="Calibri"/>
          <w:b/>
          <w:color w:val="000000"/>
          <w:sz w:val="22"/>
          <w:szCs w:val="22"/>
          <w:lang w:val="es-SV"/>
        </w:rPr>
      </w:pPr>
      <w:r w:rsidRPr="00C65705">
        <w:rPr>
          <w:rFonts w:ascii="Museo 300" w:hAnsi="Museo 300" w:cs="Calibri"/>
          <w:b/>
          <w:color w:val="000000"/>
          <w:sz w:val="22"/>
          <w:szCs w:val="22"/>
          <w:lang w:val="es-SV"/>
        </w:rPr>
        <w:t>Respuestas:</w:t>
      </w:r>
    </w:p>
    <w:p w:rsidR="004714B1" w:rsidRDefault="004714B1" w:rsidP="004714B1">
      <w:pPr>
        <w:pStyle w:val="xmsolist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Museo 300" w:hAnsi="Museo 300" w:cs="Calibri"/>
          <w:b/>
          <w:color w:val="000000"/>
          <w:sz w:val="22"/>
          <w:szCs w:val="22"/>
          <w:lang w:val="es-SV"/>
        </w:rPr>
      </w:pPr>
    </w:p>
    <w:p w:rsidR="004714B1" w:rsidRDefault="004714B1" w:rsidP="004714B1">
      <w:pPr>
        <w:spacing w:line="276" w:lineRule="auto"/>
        <w:rPr>
          <w:rFonts w:ascii="Museo 300" w:hAnsi="Museo 300"/>
        </w:rPr>
      </w:pPr>
      <w:r>
        <w:rPr>
          <w:rFonts w:ascii="Museo 300" w:hAnsi="Museo 300"/>
        </w:rPr>
        <w:t>R</w:t>
      </w:r>
      <w:r w:rsidRPr="004714B1">
        <w:rPr>
          <w:rFonts w:ascii="Museo 300" w:hAnsi="Museo 300"/>
        </w:rPr>
        <w:t xml:space="preserve">eferente a la empresa que gestiona este tipo de residuos, </w:t>
      </w:r>
      <w:r>
        <w:rPr>
          <w:rFonts w:ascii="Museo 300" w:hAnsi="Museo 300"/>
        </w:rPr>
        <w:t>se cuenta con registro según el detalle siguiente:</w:t>
      </w:r>
    </w:p>
    <w:tbl>
      <w:tblPr>
        <w:tblStyle w:val="Tablaconcuadrcula"/>
        <w:tblW w:w="5164" w:type="pct"/>
        <w:tblInd w:w="-289" w:type="dxa"/>
        <w:tblLook w:val="04A0" w:firstRow="1" w:lastRow="0" w:firstColumn="1" w:lastColumn="0" w:noHBand="0" w:noVBand="1"/>
      </w:tblPr>
      <w:tblGrid>
        <w:gridCol w:w="1593"/>
        <w:gridCol w:w="947"/>
        <w:gridCol w:w="1483"/>
        <w:gridCol w:w="932"/>
        <w:gridCol w:w="1087"/>
        <w:gridCol w:w="970"/>
        <w:gridCol w:w="2106"/>
      </w:tblGrid>
      <w:tr w:rsidR="004714B1" w:rsidRPr="004714B1" w:rsidTr="004714B1">
        <w:trPr>
          <w:trHeight w:val="765"/>
        </w:trPr>
        <w:tc>
          <w:tcPr>
            <w:tcW w:w="874" w:type="pct"/>
            <w:noWrap/>
            <w:hideMark/>
          </w:tcPr>
          <w:p w:rsidR="004714B1" w:rsidRPr="004714B1" w:rsidRDefault="004714B1" w:rsidP="004714B1">
            <w:pPr>
              <w:jc w:val="center"/>
              <w:rPr>
                <w:rFonts w:ascii="Museo Sans 300" w:eastAsia="Times New Roman" w:hAnsi="Museo Sans 300" w:cs="Calibri"/>
                <w:b/>
                <w:bCs/>
                <w:sz w:val="16"/>
                <w:szCs w:val="16"/>
                <w:lang w:eastAsia="es-SV"/>
              </w:rPr>
            </w:pPr>
            <w:r w:rsidRPr="004714B1">
              <w:rPr>
                <w:rFonts w:ascii="Museo Sans 300" w:eastAsia="Times New Roman" w:hAnsi="Museo Sans 300" w:cs="Calibri"/>
                <w:b/>
                <w:bCs/>
                <w:sz w:val="16"/>
                <w:szCs w:val="16"/>
                <w:lang w:eastAsia="es-SV"/>
              </w:rPr>
              <w:t>Empresa</w:t>
            </w:r>
          </w:p>
        </w:tc>
        <w:tc>
          <w:tcPr>
            <w:tcW w:w="519" w:type="pct"/>
            <w:hideMark/>
          </w:tcPr>
          <w:p w:rsidR="004714B1" w:rsidRPr="004714B1" w:rsidRDefault="004714B1" w:rsidP="004714B1">
            <w:pPr>
              <w:jc w:val="center"/>
              <w:rPr>
                <w:rFonts w:ascii="Museo Sans 300" w:eastAsia="Times New Roman" w:hAnsi="Museo Sans 300" w:cs="Calibri"/>
                <w:b/>
                <w:bCs/>
                <w:sz w:val="16"/>
                <w:szCs w:val="16"/>
                <w:lang w:eastAsia="es-SV"/>
              </w:rPr>
            </w:pPr>
            <w:r w:rsidRPr="004714B1">
              <w:rPr>
                <w:rFonts w:ascii="Museo Sans 300" w:eastAsia="Times New Roman" w:hAnsi="Museo Sans 300" w:cs="Calibri"/>
                <w:b/>
                <w:bCs/>
                <w:sz w:val="16"/>
                <w:szCs w:val="16"/>
                <w:lang w:eastAsia="es-SV"/>
              </w:rPr>
              <w:t>Tipo de actividad</w:t>
            </w:r>
          </w:p>
        </w:tc>
        <w:tc>
          <w:tcPr>
            <w:tcW w:w="813" w:type="pct"/>
            <w:noWrap/>
            <w:hideMark/>
          </w:tcPr>
          <w:p w:rsidR="004714B1" w:rsidRPr="004714B1" w:rsidRDefault="004714B1" w:rsidP="004714B1">
            <w:pPr>
              <w:jc w:val="center"/>
              <w:rPr>
                <w:rFonts w:ascii="Museo Sans 300" w:eastAsia="Times New Roman" w:hAnsi="Museo Sans 300" w:cs="Calibri"/>
                <w:b/>
                <w:bCs/>
                <w:sz w:val="16"/>
                <w:szCs w:val="16"/>
                <w:lang w:eastAsia="es-SV"/>
              </w:rPr>
            </w:pPr>
            <w:r w:rsidRPr="004714B1">
              <w:rPr>
                <w:rFonts w:ascii="Museo Sans 300" w:eastAsia="Times New Roman" w:hAnsi="Museo Sans 300" w:cs="Calibri"/>
                <w:b/>
                <w:bCs/>
                <w:sz w:val="16"/>
                <w:szCs w:val="16"/>
                <w:lang w:eastAsia="es-SV"/>
              </w:rPr>
              <w:t xml:space="preserve">Tipo de desecho </w:t>
            </w:r>
          </w:p>
        </w:tc>
        <w:tc>
          <w:tcPr>
            <w:tcW w:w="511" w:type="pct"/>
            <w:noWrap/>
            <w:hideMark/>
          </w:tcPr>
          <w:p w:rsidR="004714B1" w:rsidRPr="004714B1" w:rsidRDefault="004714B1" w:rsidP="004714B1">
            <w:pPr>
              <w:jc w:val="center"/>
              <w:rPr>
                <w:rFonts w:ascii="Museo Sans 300" w:eastAsia="Times New Roman" w:hAnsi="Museo Sans 300" w:cs="Calibri"/>
                <w:b/>
                <w:bCs/>
                <w:sz w:val="16"/>
                <w:szCs w:val="16"/>
                <w:lang w:eastAsia="es-SV"/>
              </w:rPr>
            </w:pPr>
            <w:r w:rsidRPr="004714B1">
              <w:rPr>
                <w:rFonts w:ascii="Museo Sans 300" w:eastAsia="Times New Roman" w:hAnsi="Museo Sans 300" w:cs="Calibri"/>
                <w:b/>
                <w:bCs/>
                <w:sz w:val="16"/>
                <w:szCs w:val="16"/>
                <w:lang w:eastAsia="es-SV"/>
              </w:rPr>
              <w:t>Contacto</w:t>
            </w:r>
          </w:p>
        </w:tc>
        <w:tc>
          <w:tcPr>
            <w:tcW w:w="596" w:type="pct"/>
            <w:noWrap/>
            <w:hideMark/>
          </w:tcPr>
          <w:p w:rsidR="004714B1" w:rsidRPr="004714B1" w:rsidRDefault="004714B1" w:rsidP="004714B1">
            <w:pPr>
              <w:jc w:val="center"/>
              <w:rPr>
                <w:rFonts w:ascii="Museo Sans 300" w:eastAsia="Times New Roman" w:hAnsi="Museo Sans 300" w:cs="Calibri"/>
                <w:b/>
                <w:bCs/>
                <w:sz w:val="16"/>
                <w:szCs w:val="16"/>
                <w:lang w:eastAsia="es-SV"/>
              </w:rPr>
            </w:pPr>
            <w:r w:rsidRPr="004714B1">
              <w:rPr>
                <w:rFonts w:ascii="Museo Sans 300" w:eastAsia="Times New Roman" w:hAnsi="Museo Sans 300" w:cs="Calibri"/>
                <w:b/>
                <w:bCs/>
                <w:sz w:val="16"/>
                <w:szCs w:val="16"/>
                <w:lang w:eastAsia="es-SV"/>
              </w:rPr>
              <w:t xml:space="preserve">Dirección </w:t>
            </w:r>
          </w:p>
        </w:tc>
        <w:tc>
          <w:tcPr>
            <w:tcW w:w="532" w:type="pct"/>
            <w:noWrap/>
            <w:hideMark/>
          </w:tcPr>
          <w:p w:rsidR="004714B1" w:rsidRPr="004714B1" w:rsidRDefault="004714B1" w:rsidP="004714B1">
            <w:pPr>
              <w:jc w:val="center"/>
              <w:rPr>
                <w:rFonts w:ascii="Museo Sans 300" w:eastAsia="Times New Roman" w:hAnsi="Museo Sans 300" w:cs="Calibri"/>
                <w:b/>
                <w:bCs/>
                <w:sz w:val="16"/>
                <w:szCs w:val="16"/>
                <w:lang w:eastAsia="es-SV"/>
              </w:rPr>
            </w:pPr>
            <w:r w:rsidRPr="004714B1">
              <w:rPr>
                <w:rFonts w:ascii="Museo Sans 300" w:eastAsia="Times New Roman" w:hAnsi="Museo Sans 300" w:cs="Calibri"/>
                <w:b/>
                <w:bCs/>
                <w:sz w:val="16"/>
                <w:szCs w:val="16"/>
                <w:lang w:eastAsia="es-SV"/>
              </w:rPr>
              <w:t>Teléfono</w:t>
            </w:r>
          </w:p>
        </w:tc>
        <w:tc>
          <w:tcPr>
            <w:tcW w:w="1155" w:type="pct"/>
            <w:noWrap/>
            <w:hideMark/>
          </w:tcPr>
          <w:p w:rsidR="004714B1" w:rsidRPr="004714B1" w:rsidRDefault="004714B1" w:rsidP="004714B1">
            <w:pPr>
              <w:jc w:val="center"/>
              <w:rPr>
                <w:rFonts w:ascii="Museo Sans 300" w:eastAsia="Times New Roman" w:hAnsi="Museo Sans 300" w:cs="Calibri"/>
                <w:b/>
                <w:bCs/>
                <w:sz w:val="16"/>
                <w:szCs w:val="16"/>
                <w:lang w:eastAsia="es-SV"/>
              </w:rPr>
            </w:pPr>
            <w:r w:rsidRPr="004714B1">
              <w:rPr>
                <w:rFonts w:ascii="Museo Sans 300" w:eastAsia="Times New Roman" w:hAnsi="Museo Sans 300" w:cs="Calibri"/>
                <w:b/>
                <w:bCs/>
                <w:sz w:val="16"/>
                <w:szCs w:val="16"/>
                <w:lang w:eastAsia="es-SV"/>
              </w:rPr>
              <w:t>Email</w:t>
            </w:r>
          </w:p>
        </w:tc>
      </w:tr>
      <w:tr w:rsidR="004714B1" w:rsidRPr="004714B1" w:rsidTr="004714B1">
        <w:trPr>
          <w:trHeight w:val="1800"/>
        </w:trPr>
        <w:tc>
          <w:tcPr>
            <w:tcW w:w="874" w:type="pct"/>
            <w:hideMark/>
          </w:tcPr>
          <w:p w:rsidR="004714B1" w:rsidRPr="004714B1" w:rsidRDefault="004714B1" w:rsidP="004714B1">
            <w:pPr>
              <w:jc w:val="center"/>
              <w:rPr>
                <w:rFonts w:ascii="Museo Sans 300" w:eastAsia="Times New Roman" w:hAnsi="Museo Sans 300" w:cs="Calibri"/>
                <w:sz w:val="14"/>
                <w:szCs w:val="14"/>
                <w:lang w:eastAsia="es-SV"/>
              </w:rPr>
            </w:pPr>
            <w:r w:rsidRPr="004714B1">
              <w:rPr>
                <w:rFonts w:ascii="Museo Sans 300" w:eastAsia="Times New Roman" w:hAnsi="Museo Sans 300" w:cs="Calibri"/>
                <w:sz w:val="14"/>
                <w:szCs w:val="14"/>
                <w:lang w:eastAsia="es-SV"/>
              </w:rPr>
              <w:t>Almacenamiento Todo Verde</w:t>
            </w:r>
          </w:p>
        </w:tc>
        <w:tc>
          <w:tcPr>
            <w:tcW w:w="519" w:type="pct"/>
            <w:hideMark/>
          </w:tcPr>
          <w:p w:rsidR="004714B1" w:rsidRPr="004714B1" w:rsidRDefault="004714B1" w:rsidP="004714B1">
            <w:pPr>
              <w:jc w:val="center"/>
              <w:rPr>
                <w:rFonts w:ascii="Museo Sans 300" w:eastAsia="Times New Roman" w:hAnsi="Museo Sans 300" w:cs="Calibri"/>
                <w:sz w:val="14"/>
                <w:szCs w:val="14"/>
                <w:lang w:eastAsia="es-SV"/>
              </w:rPr>
            </w:pPr>
            <w:r w:rsidRPr="004714B1">
              <w:rPr>
                <w:rFonts w:ascii="Museo Sans 300" w:eastAsia="Times New Roman" w:hAnsi="Museo Sans 300" w:cs="Calibri"/>
                <w:sz w:val="14"/>
                <w:szCs w:val="14"/>
                <w:lang w:eastAsia="es-SV"/>
              </w:rPr>
              <w:t>Acopiadora    RAEE</w:t>
            </w:r>
          </w:p>
        </w:tc>
        <w:tc>
          <w:tcPr>
            <w:tcW w:w="813" w:type="pct"/>
            <w:hideMark/>
          </w:tcPr>
          <w:p w:rsidR="004714B1" w:rsidRPr="004714B1" w:rsidRDefault="004714B1" w:rsidP="004714B1">
            <w:pPr>
              <w:jc w:val="center"/>
              <w:rPr>
                <w:rFonts w:ascii="Museo Sans 300" w:eastAsia="Times New Roman" w:hAnsi="Museo Sans 300" w:cs="Calibri"/>
                <w:sz w:val="14"/>
                <w:szCs w:val="14"/>
                <w:lang w:eastAsia="es-SV"/>
              </w:rPr>
            </w:pPr>
            <w:r w:rsidRPr="004714B1">
              <w:rPr>
                <w:rFonts w:ascii="Museo Sans 300" w:eastAsia="Times New Roman" w:hAnsi="Museo Sans 300" w:cs="Calibri"/>
                <w:sz w:val="14"/>
                <w:szCs w:val="14"/>
                <w:lang w:eastAsia="es-SV"/>
              </w:rPr>
              <w:t>Todo tipo, incluyendo equipos electrónicos, baterías ácido plomo, mercurio, computadoras, accesorios, desechos eléctricos con materiales pesados</w:t>
            </w:r>
          </w:p>
        </w:tc>
        <w:tc>
          <w:tcPr>
            <w:tcW w:w="511" w:type="pct"/>
            <w:hideMark/>
          </w:tcPr>
          <w:p w:rsidR="004714B1" w:rsidRPr="004714B1" w:rsidRDefault="004714B1" w:rsidP="004714B1">
            <w:pPr>
              <w:jc w:val="center"/>
              <w:rPr>
                <w:rFonts w:ascii="Museo Sans 300" w:eastAsia="Times New Roman" w:hAnsi="Museo Sans 300" w:cs="Calibri"/>
                <w:sz w:val="14"/>
                <w:szCs w:val="14"/>
                <w:lang w:eastAsia="es-SV"/>
              </w:rPr>
            </w:pPr>
            <w:r w:rsidRPr="004714B1">
              <w:rPr>
                <w:rFonts w:ascii="Museo Sans 300" w:eastAsia="Times New Roman" w:hAnsi="Museo Sans 300" w:cs="Calibri"/>
                <w:sz w:val="14"/>
                <w:szCs w:val="14"/>
                <w:lang w:eastAsia="es-SV"/>
              </w:rPr>
              <w:t>Vladimir Ernesto Flamenco Córdova</w:t>
            </w:r>
          </w:p>
        </w:tc>
        <w:tc>
          <w:tcPr>
            <w:tcW w:w="596" w:type="pct"/>
            <w:hideMark/>
          </w:tcPr>
          <w:p w:rsidR="004714B1" w:rsidRPr="004714B1" w:rsidRDefault="004714B1" w:rsidP="004714B1">
            <w:pPr>
              <w:jc w:val="center"/>
              <w:rPr>
                <w:rFonts w:ascii="Museo Sans 300" w:eastAsia="Times New Roman" w:hAnsi="Museo Sans 300" w:cs="Calibri"/>
                <w:sz w:val="14"/>
                <w:szCs w:val="14"/>
                <w:lang w:eastAsia="es-SV"/>
              </w:rPr>
            </w:pPr>
            <w:r w:rsidRPr="004714B1">
              <w:rPr>
                <w:rFonts w:ascii="Museo Sans 300" w:eastAsia="Times New Roman" w:hAnsi="Museo Sans 300" w:cs="Calibri"/>
                <w:sz w:val="14"/>
                <w:szCs w:val="14"/>
                <w:lang w:eastAsia="es-SV"/>
              </w:rPr>
              <w:t>San Antonio Achichilquito, San Vicente</w:t>
            </w:r>
          </w:p>
        </w:tc>
        <w:tc>
          <w:tcPr>
            <w:tcW w:w="532" w:type="pct"/>
            <w:hideMark/>
          </w:tcPr>
          <w:p w:rsidR="004714B1" w:rsidRDefault="004714B1" w:rsidP="004714B1">
            <w:pPr>
              <w:jc w:val="center"/>
              <w:rPr>
                <w:rFonts w:ascii="Museo Sans 300" w:eastAsia="Times New Roman" w:hAnsi="Museo Sans 300" w:cs="Calibri"/>
                <w:sz w:val="14"/>
                <w:szCs w:val="14"/>
                <w:lang w:eastAsia="es-SV"/>
              </w:rPr>
            </w:pPr>
            <w:r w:rsidRPr="004714B1">
              <w:rPr>
                <w:rFonts w:ascii="Museo Sans 300" w:eastAsia="Times New Roman" w:hAnsi="Museo Sans 300" w:cs="Calibri"/>
                <w:sz w:val="14"/>
                <w:szCs w:val="14"/>
                <w:lang w:eastAsia="es-SV"/>
              </w:rPr>
              <w:t>7618- 6163</w:t>
            </w:r>
          </w:p>
          <w:p w:rsidR="004714B1" w:rsidRPr="004714B1" w:rsidRDefault="004714B1" w:rsidP="004714B1">
            <w:pPr>
              <w:jc w:val="center"/>
              <w:rPr>
                <w:rFonts w:ascii="Museo Sans 300" w:eastAsia="Times New Roman" w:hAnsi="Museo Sans 300" w:cs="Calibri"/>
                <w:sz w:val="14"/>
                <w:szCs w:val="14"/>
                <w:lang w:eastAsia="es-SV"/>
              </w:rPr>
            </w:pPr>
            <w:r w:rsidRPr="004714B1">
              <w:rPr>
                <w:rFonts w:ascii="Museo Sans 300" w:eastAsia="Times New Roman" w:hAnsi="Museo Sans 300" w:cs="Calibri"/>
                <w:sz w:val="14"/>
                <w:szCs w:val="14"/>
                <w:lang w:eastAsia="es-SV"/>
              </w:rPr>
              <w:t>7928-3729</w:t>
            </w:r>
          </w:p>
        </w:tc>
        <w:tc>
          <w:tcPr>
            <w:tcW w:w="1155" w:type="pct"/>
            <w:hideMark/>
          </w:tcPr>
          <w:p w:rsidR="004714B1" w:rsidRPr="004714B1" w:rsidRDefault="004714B1" w:rsidP="004714B1">
            <w:pPr>
              <w:jc w:val="center"/>
              <w:rPr>
                <w:rFonts w:ascii="Museo Sans 300" w:eastAsia="Times New Roman" w:hAnsi="Museo Sans 300" w:cs="Arial"/>
                <w:color w:val="0000FF"/>
                <w:sz w:val="14"/>
                <w:szCs w:val="14"/>
                <w:u w:val="single"/>
                <w:lang w:eastAsia="es-SV"/>
              </w:rPr>
            </w:pPr>
            <w:hyperlink r:id="rId5" w:history="1">
              <w:r w:rsidRPr="004714B1">
                <w:rPr>
                  <w:rFonts w:ascii="Museo Sans 300" w:eastAsia="Times New Roman" w:hAnsi="Museo Sans 300" w:cs="Arial"/>
                  <w:color w:val="0000FF"/>
                  <w:sz w:val="14"/>
                  <w:szCs w:val="14"/>
                  <w:u w:val="single"/>
                  <w:lang w:eastAsia="es-SV"/>
                </w:rPr>
                <w:t>vladiflamenco@yahoo.es</w:t>
              </w:r>
            </w:hyperlink>
          </w:p>
        </w:tc>
      </w:tr>
    </w:tbl>
    <w:p w:rsidR="004714B1" w:rsidRDefault="004714B1" w:rsidP="004714B1">
      <w:pPr>
        <w:spacing w:line="276" w:lineRule="auto"/>
        <w:rPr>
          <w:rFonts w:ascii="Museo 300" w:hAnsi="Museo 300"/>
        </w:rPr>
      </w:pPr>
    </w:p>
    <w:p w:rsidR="004714B1" w:rsidRDefault="004714B1" w:rsidP="004714B1">
      <w:pPr>
        <w:spacing w:line="276" w:lineRule="auto"/>
        <w:rPr>
          <w:rFonts w:ascii="Museo 300" w:hAnsi="Museo 300"/>
        </w:rPr>
      </w:pPr>
    </w:p>
    <w:p w:rsidR="004714B1" w:rsidRDefault="004714B1" w:rsidP="004714B1">
      <w:pPr>
        <w:spacing w:line="276" w:lineRule="auto"/>
      </w:pPr>
      <w:bookmarkStart w:id="1" w:name="_GoBack"/>
      <w:bookmarkEnd w:id="1"/>
      <w:r w:rsidRPr="00C65705">
        <w:rPr>
          <w:rFonts w:ascii="Museo 300" w:hAnsi="Museo 300"/>
        </w:rPr>
        <w:t>Atentamente,</w:t>
      </w:r>
    </w:p>
    <w:bookmarkEnd w:id="0"/>
    <w:p w:rsidR="00D878EB" w:rsidRDefault="00D878EB"/>
    <w:sectPr w:rsidR="00D878EB" w:rsidSect="00291734">
      <w:headerReference w:type="default" r:id="rId6"/>
      <w:footerReference w:type="default" r:id="rId7"/>
      <w:pgSz w:w="12240" w:h="15840"/>
      <w:pgMar w:top="1134" w:right="1701" w:bottom="1417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84132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94EB7" w:rsidRDefault="004714B1">
            <w:pPr>
              <w:pStyle w:val="Piedepgina"/>
              <w:jc w:val="right"/>
            </w:pPr>
            <w:r w:rsidRPr="00202276">
              <w:rPr>
                <w:rFonts w:ascii="Museo 300" w:hAnsi="Museo 300"/>
                <w:sz w:val="16"/>
                <w:szCs w:val="16"/>
                <w:lang w:val="es-ES"/>
              </w:rPr>
              <w:t xml:space="preserve">Página </w:t>
            </w:r>
            <w:r w:rsidRPr="00202276">
              <w:rPr>
                <w:rFonts w:ascii="Museo 300" w:hAnsi="Museo 300"/>
                <w:b/>
                <w:bCs/>
                <w:sz w:val="16"/>
                <w:szCs w:val="16"/>
              </w:rPr>
              <w:fldChar w:fldCharType="begin"/>
            </w:r>
            <w:r w:rsidRPr="00202276">
              <w:rPr>
                <w:rFonts w:ascii="Museo 300" w:hAnsi="Museo 300"/>
                <w:b/>
                <w:bCs/>
                <w:sz w:val="16"/>
                <w:szCs w:val="16"/>
              </w:rPr>
              <w:instrText>PAGE</w:instrText>
            </w:r>
            <w:r w:rsidRPr="00202276">
              <w:rPr>
                <w:rFonts w:ascii="Museo 300" w:hAnsi="Museo 300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Museo 300" w:hAnsi="Museo 300"/>
                <w:b/>
                <w:bCs/>
                <w:noProof/>
                <w:sz w:val="16"/>
                <w:szCs w:val="16"/>
              </w:rPr>
              <w:t>2</w:t>
            </w:r>
            <w:r w:rsidRPr="00202276">
              <w:rPr>
                <w:rFonts w:ascii="Museo 300" w:hAnsi="Museo 300"/>
                <w:b/>
                <w:bCs/>
                <w:sz w:val="16"/>
                <w:szCs w:val="16"/>
              </w:rPr>
              <w:fldChar w:fldCharType="end"/>
            </w:r>
            <w:r w:rsidRPr="00202276">
              <w:rPr>
                <w:rFonts w:ascii="Museo 300" w:hAnsi="Museo 300"/>
                <w:sz w:val="16"/>
                <w:szCs w:val="16"/>
                <w:lang w:val="es-ES"/>
              </w:rPr>
              <w:t xml:space="preserve"> de </w:t>
            </w:r>
            <w:r w:rsidRPr="00202276">
              <w:rPr>
                <w:rFonts w:ascii="Museo 300" w:hAnsi="Museo 300"/>
                <w:b/>
                <w:bCs/>
                <w:sz w:val="16"/>
                <w:szCs w:val="16"/>
              </w:rPr>
              <w:fldChar w:fldCharType="begin"/>
            </w:r>
            <w:r w:rsidRPr="00202276">
              <w:rPr>
                <w:rFonts w:ascii="Museo 300" w:hAnsi="Museo 300"/>
                <w:b/>
                <w:bCs/>
                <w:sz w:val="16"/>
                <w:szCs w:val="16"/>
              </w:rPr>
              <w:instrText>NUMPAGES</w:instrText>
            </w:r>
            <w:r w:rsidRPr="00202276">
              <w:rPr>
                <w:rFonts w:ascii="Museo 300" w:hAnsi="Museo 300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Museo 300" w:hAnsi="Museo 300"/>
                <w:b/>
                <w:bCs/>
                <w:noProof/>
                <w:sz w:val="16"/>
                <w:szCs w:val="16"/>
              </w:rPr>
              <w:t>2</w:t>
            </w:r>
            <w:r w:rsidRPr="00202276">
              <w:rPr>
                <w:rFonts w:ascii="Museo 300" w:hAnsi="Museo 300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994EB7" w:rsidRDefault="004714B1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4EB7" w:rsidRDefault="004714B1" w:rsidP="00D21135">
    <w:pPr>
      <w:spacing w:after="0"/>
      <w:jc w:val="right"/>
      <w:rPr>
        <w:rFonts w:ascii="Museo 300" w:hAnsi="Museo 3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B1"/>
    <w:rsid w:val="0046756E"/>
    <w:rsid w:val="004714B1"/>
    <w:rsid w:val="00D8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DF69D8"/>
  <w15:chartTrackingRefBased/>
  <w15:docId w15:val="{F737F8A4-8A9F-4EA2-A3D8-A5ECB364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14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4714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14B1"/>
  </w:style>
  <w:style w:type="paragraph" w:customStyle="1" w:styleId="xmsolistparagraph">
    <w:name w:val="x_msolistparagraph"/>
    <w:basedOn w:val="Normal"/>
    <w:rsid w:val="00471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4714B1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471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1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2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mailto:vladiflamenco@yahoo.es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 Beatriz Vidal Lopez de Huezo</dc:creator>
  <cp:keywords/>
  <dc:description/>
  <cp:lastModifiedBy>Mirna Beatriz Vidal Lopez de Huezo</cp:lastModifiedBy>
  <cp:revision>1</cp:revision>
  <dcterms:created xsi:type="dcterms:W3CDTF">2023-05-03T14:40:00Z</dcterms:created>
  <dcterms:modified xsi:type="dcterms:W3CDTF">2023-05-03T14:51:00Z</dcterms:modified>
</cp:coreProperties>
</file>