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B4B" w:rsidRPr="00932002" w:rsidRDefault="005D7B4B" w:rsidP="005D7B4B">
      <w:pPr>
        <w:spacing w:after="200" w:line="276" w:lineRule="auto"/>
        <w:rPr>
          <w:rFonts w:ascii="Calibri" w:eastAsia="Calibri" w:hAnsi="Calibri" w:cs="Times New Roman"/>
          <w:lang w:val="es-SV"/>
        </w:rPr>
      </w:pPr>
      <w:r w:rsidRPr="00932002">
        <w:rPr>
          <w:rFonts w:ascii="Calibri" w:eastAsia="Calibri" w:hAnsi="Calibri" w:cs="Times New Roman"/>
          <w:noProof/>
          <w:lang w:val="es-SV" w:eastAsia="es-SV"/>
        </w:rPr>
        <w:drawing>
          <wp:anchor distT="0" distB="0" distL="114300" distR="114300" simplePos="0" relativeHeight="251659264" behindDoc="0" locked="0" layoutInCell="1" allowOverlap="1" wp14:anchorId="082C3150" wp14:editId="226C7200">
            <wp:simplePos x="1076325" y="895350"/>
            <wp:positionH relativeFrom="margin">
              <wp:align>center</wp:align>
            </wp:positionH>
            <wp:positionV relativeFrom="margin">
              <wp:align>top</wp:align>
            </wp:positionV>
            <wp:extent cx="1712595" cy="895350"/>
            <wp:effectExtent l="0" t="0" r="1905"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19.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2595" cy="895350"/>
                    </a:xfrm>
                    <a:prstGeom prst="rect">
                      <a:avLst/>
                    </a:prstGeom>
                  </pic:spPr>
                </pic:pic>
              </a:graphicData>
            </a:graphic>
          </wp:anchor>
        </w:drawing>
      </w:r>
    </w:p>
    <w:p w:rsidR="005D7B4B" w:rsidRPr="00932002" w:rsidRDefault="005D7B4B" w:rsidP="005D7B4B">
      <w:pPr>
        <w:spacing w:after="0" w:line="276" w:lineRule="auto"/>
        <w:jc w:val="center"/>
        <w:rPr>
          <w:rFonts w:ascii="Calibri" w:eastAsia="Calibri" w:hAnsi="Calibri" w:cs="Times New Roman"/>
          <w:lang w:val="es-SV"/>
        </w:rPr>
      </w:pPr>
    </w:p>
    <w:p w:rsidR="005D7B4B" w:rsidRPr="00932002" w:rsidRDefault="005D7B4B" w:rsidP="005D7B4B">
      <w:pPr>
        <w:spacing w:after="0" w:line="276" w:lineRule="auto"/>
        <w:jc w:val="center"/>
        <w:rPr>
          <w:rFonts w:ascii="&amp;quot" w:eastAsia="Calibri" w:hAnsi="&amp;quot" w:cs="Times New Roman"/>
          <w:b/>
          <w:bCs/>
          <w:color w:val="333333"/>
          <w:sz w:val="24"/>
          <w:szCs w:val="24"/>
          <w:lang w:val="es-SV"/>
        </w:rPr>
      </w:pPr>
    </w:p>
    <w:p w:rsidR="005D7B4B" w:rsidRPr="005B2388" w:rsidRDefault="005D7B4B" w:rsidP="005D7B4B">
      <w:pPr>
        <w:spacing w:after="0" w:line="276" w:lineRule="auto"/>
        <w:jc w:val="center"/>
        <w:rPr>
          <w:rFonts w:ascii="Arial Narrow" w:eastAsia="Calibri" w:hAnsi="Arial Narrow" w:cs="Times New Roman"/>
          <w:b/>
          <w:bCs/>
          <w:color w:val="333333"/>
          <w:sz w:val="24"/>
          <w:szCs w:val="24"/>
          <w:lang w:val="es-SV"/>
        </w:rPr>
      </w:pPr>
    </w:p>
    <w:p w:rsidR="005B2388" w:rsidRDefault="005B2388" w:rsidP="005D7B4B">
      <w:pPr>
        <w:spacing w:after="200" w:line="276" w:lineRule="auto"/>
        <w:jc w:val="both"/>
        <w:rPr>
          <w:rFonts w:ascii="Arial Narrow" w:eastAsia="Calibri" w:hAnsi="Arial Narrow" w:cs="Times New Roman"/>
          <w:b/>
          <w:bCs/>
          <w:i/>
          <w:sz w:val="24"/>
          <w:szCs w:val="24"/>
          <w:u w:val="single"/>
          <w:lang w:val="es-SV"/>
        </w:rPr>
      </w:pPr>
    </w:p>
    <w:p w:rsidR="005D7B4B" w:rsidRPr="005B2388" w:rsidRDefault="005D7B4B" w:rsidP="005D7B4B">
      <w:pPr>
        <w:spacing w:after="200" w:line="276" w:lineRule="auto"/>
        <w:jc w:val="both"/>
        <w:rPr>
          <w:rFonts w:ascii="Arial Narrow" w:eastAsia="Calibri" w:hAnsi="Arial Narrow" w:cs="Times New Roman"/>
          <w:b/>
          <w:bCs/>
          <w:i/>
          <w:sz w:val="24"/>
          <w:szCs w:val="24"/>
          <w:u w:val="single"/>
          <w:lang w:val="es-SV"/>
        </w:rPr>
      </w:pPr>
      <w:r w:rsidRPr="005B2388">
        <w:rPr>
          <w:rFonts w:ascii="Arial Narrow" w:eastAsia="Calibri" w:hAnsi="Arial Narrow" w:cs="Times New Roman"/>
          <w:b/>
          <w:bCs/>
          <w:i/>
          <w:sz w:val="24"/>
          <w:szCs w:val="24"/>
          <w:u w:val="single"/>
          <w:lang w:val="es-SV"/>
        </w:rPr>
        <w:t>Re</w:t>
      </w:r>
      <w:r w:rsidR="004812E3" w:rsidRPr="005B2388">
        <w:rPr>
          <w:rFonts w:ascii="Arial Narrow" w:eastAsia="Calibri" w:hAnsi="Arial Narrow" w:cs="Times New Roman"/>
          <w:b/>
          <w:bCs/>
          <w:i/>
          <w:sz w:val="24"/>
          <w:szCs w:val="24"/>
          <w:u w:val="single"/>
          <w:lang w:val="es-SV"/>
        </w:rPr>
        <w:t>spuesta Solicitud</w:t>
      </w:r>
      <w:r w:rsidRPr="005B2388">
        <w:rPr>
          <w:rFonts w:ascii="Arial Narrow" w:eastAsia="Calibri" w:hAnsi="Arial Narrow" w:cs="Times New Roman"/>
          <w:b/>
          <w:bCs/>
          <w:i/>
          <w:sz w:val="24"/>
          <w:szCs w:val="24"/>
          <w:u w:val="single"/>
          <w:lang w:val="es-SV"/>
        </w:rPr>
        <w:t xml:space="preserve"> MARN-2020-0050</w:t>
      </w:r>
    </w:p>
    <w:p w:rsidR="004812E3" w:rsidRPr="005B2388" w:rsidRDefault="004812E3" w:rsidP="004812E3">
      <w:pPr>
        <w:spacing w:after="0" w:line="276" w:lineRule="auto"/>
        <w:rPr>
          <w:rFonts w:ascii="Arial Narrow" w:eastAsia="Calibri" w:hAnsi="Arial Narrow" w:cs="Times New Roman"/>
          <w:b/>
          <w:bCs/>
          <w:i/>
          <w:sz w:val="24"/>
          <w:szCs w:val="24"/>
          <w:u w:val="single"/>
          <w:lang w:val="es-SV"/>
        </w:rPr>
      </w:pPr>
      <w:r w:rsidRPr="005B2388">
        <w:rPr>
          <w:rFonts w:ascii="Arial Narrow" w:eastAsia="Calibri" w:hAnsi="Arial Narrow" w:cs="Times New Roman"/>
          <w:b/>
          <w:bCs/>
          <w:i/>
          <w:sz w:val="24"/>
          <w:szCs w:val="24"/>
          <w:u w:val="single"/>
          <w:lang w:val="es-SV"/>
        </w:rPr>
        <w:t>Dirección General de observatorio de Amenazas y Recursos Naturales (DOA)</w:t>
      </w:r>
    </w:p>
    <w:p w:rsidR="005B2388" w:rsidRDefault="005B2388" w:rsidP="005B2388">
      <w:pPr>
        <w:pStyle w:val="Prrafodelista"/>
        <w:ind w:left="502"/>
        <w:jc w:val="both"/>
        <w:rPr>
          <w:rFonts w:ascii="Arial Narrow" w:eastAsia="Calibri" w:hAnsi="Arial Narrow" w:cs="Times New Roman"/>
          <w:b/>
          <w:bCs/>
          <w:sz w:val="24"/>
          <w:szCs w:val="24"/>
          <w:lang w:val="es-SV"/>
        </w:rPr>
      </w:pPr>
    </w:p>
    <w:p w:rsidR="005D7B4B" w:rsidRPr="005B2388" w:rsidRDefault="005D7B4B" w:rsidP="004812E3">
      <w:pPr>
        <w:pStyle w:val="Prrafodelista"/>
        <w:numPr>
          <w:ilvl w:val="0"/>
          <w:numId w:val="3"/>
        </w:numPr>
        <w:jc w:val="both"/>
        <w:rPr>
          <w:rFonts w:ascii="Arial Narrow" w:eastAsia="Calibri" w:hAnsi="Arial Narrow" w:cs="Times New Roman"/>
          <w:b/>
          <w:bCs/>
          <w:sz w:val="24"/>
          <w:szCs w:val="24"/>
          <w:lang w:val="es-SV"/>
        </w:rPr>
      </w:pPr>
      <w:r w:rsidRPr="005B2388">
        <w:rPr>
          <w:rFonts w:ascii="Arial Narrow" w:eastAsia="Calibri" w:hAnsi="Arial Narrow" w:cs="Times New Roman"/>
          <w:b/>
          <w:bCs/>
          <w:sz w:val="24"/>
          <w:szCs w:val="24"/>
          <w:lang w:val="es-SV"/>
        </w:rPr>
        <w:t xml:space="preserve">¿Qué porcentaje de contaminación tiene el agua de la playa El Tunco en comparación con otras playas de El Salvador?  </w:t>
      </w:r>
    </w:p>
    <w:p w:rsidR="004812E3" w:rsidRPr="005B2388" w:rsidRDefault="004812E3" w:rsidP="004812E3">
      <w:pPr>
        <w:pStyle w:val="Prrafodelista"/>
        <w:ind w:left="502"/>
        <w:jc w:val="both"/>
        <w:rPr>
          <w:rFonts w:ascii="Arial Narrow" w:eastAsia="Calibri" w:hAnsi="Arial Narrow" w:cs="Times New Roman"/>
          <w:b/>
          <w:bCs/>
          <w:sz w:val="24"/>
          <w:szCs w:val="24"/>
          <w:u w:val="single"/>
          <w:lang w:val="es-SV"/>
        </w:rPr>
      </w:pPr>
      <w:r w:rsidRPr="005B2388">
        <w:rPr>
          <w:rFonts w:ascii="Arial Narrow" w:eastAsia="Calibri" w:hAnsi="Arial Narrow" w:cs="Times New Roman"/>
          <w:b/>
          <w:bCs/>
          <w:sz w:val="24"/>
          <w:szCs w:val="24"/>
          <w:u w:val="single"/>
          <w:lang w:val="es-SV"/>
        </w:rPr>
        <w:t xml:space="preserve">R (DOA): </w:t>
      </w:r>
    </w:p>
    <w:p w:rsidR="005D7B4B" w:rsidRPr="005B2388" w:rsidRDefault="004812E3" w:rsidP="004812E3">
      <w:pPr>
        <w:pStyle w:val="Prrafodelista"/>
        <w:ind w:left="502"/>
        <w:jc w:val="both"/>
        <w:rPr>
          <w:rFonts w:ascii="Arial Narrow" w:eastAsia="Calibri" w:hAnsi="Arial Narrow" w:cs="Times New Roman"/>
          <w:bCs/>
          <w:sz w:val="24"/>
          <w:szCs w:val="24"/>
          <w:lang w:val="es-SV"/>
        </w:rPr>
      </w:pPr>
      <w:r w:rsidRPr="005B2388">
        <w:rPr>
          <w:rFonts w:ascii="Arial Narrow" w:eastAsia="Calibri" w:hAnsi="Arial Narrow" w:cs="Times New Roman"/>
          <w:bCs/>
          <w:sz w:val="24"/>
          <w:szCs w:val="24"/>
          <w:lang w:val="es-SV"/>
        </w:rPr>
        <w:t>El MARN, no tiene información sobre la calidad de agua en dicha Playa, los análisis son en los principales ríos y algunas quebradas. Se sugiere consultar en el Instituto de Ciencias del MAR de El Salvador. ICAMARES, de la Universidad de El Salvador.</w:t>
      </w:r>
    </w:p>
    <w:p w:rsidR="004812E3" w:rsidRPr="005B2388" w:rsidRDefault="004812E3" w:rsidP="004812E3">
      <w:pPr>
        <w:pStyle w:val="Prrafodelista"/>
        <w:ind w:left="502"/>
        <w:jc w:val="both"/>
        <w:rPr>
          <w:rFonts w:ascii="Arial Narrow" w:eastAsia="Calibri" w:hAnsi="Arial Narrow" w:cs="Times New Roman"/>
          <w:bCs/>
          <w:sz w:val="24"/>
          <w:szCs w:val="24"/>
          <w:lang w:val="es-SV"/>
        </w:rPr>
      </w:pPr>
    </w:p>
    <w:p w:rsidR="004812E3" w:rsidRPr="005B2388" w:rsidRDefault="004812E3" w:rsidP="004812E3">
      <w:pPr>
        <w:pStyle w:val="Prrafodelista"/>
        <w:ind w:left="502"/>
        <w:jc w:val="both"/>
        <w:rPr>
          <w:rFonts w:ascii="Arial Narrow" w:eastAsia="Calibri" w:hAnsi="Arial Narrow" w:cs="Times New Roman"/>
          <w:bCs/>
          <w:sz w:val="24"/>
          <w:szCs w:val="24"/>
          <w:lang w:val="es-SV"/>
        </w:rPr>
      </w:pPr>
      <w:r w:rsidRPr="005B2388">
        <w:rPr>
          <w:rFonts w:ascii="Arial Narrow" w:eastAsia="Calibri" w:hAnsi="Arial Narrow" w:cs="Times New Roman"/>
          <w:bCs/>
          <w:sz w:val="24"/>
          <w:szCs w:val="24"/>
          <w:lang w:val="es-SV"/>
        </w:rPr>
        <w:t>Unidad de Acceso a la Información Pública. Oficial de información</w:t>
      </w:r>
      <w:r w:rsidR="00B1763B" w:rsidRPr="005B2388">
        <w:rPr>
          <w:rFonts w:ascii="Arial Narrow" w:eastAsia="Calibri" w:hAnsi="Arial Narrow" w:cs="Times New Roman"/>
          <w:bCs/>
          <w:sz w:val="24"/>
          <w:szCs w:val="24"/>
          <w:lang w:val="es-SV"/>
        </w:rPr>
        <w:t xml:space="preserve"> UES</w:t>
      </w:r>
      <w:r w:rsidRPr="005B2388">
        <w:rPr>
          <w:rFonts w:ascii="Arial Narrow" w:eastAsia="Calibri" w:hAnsi="Arial Narrow" w:cs="Times New Roman"/>
          <w:bCs/>
          <w:sz w:val="24"/>
          <w:szCs w:val="24"/>
          <w:lang w:val="es-SV"/>
        </w:rPr>
        <w:t>: Sofía Zamora Briones. </w:t>
      </w:r>
      <w:r w:rsidRPr="005B2388">
        <w:rPr>
          <w:rFonts w:ascii="Arial Narrow" w:eastAsia="Calibri" w:hAnsi="Arial Narrow" w:cs="Times New Roman"/>
          <w:bCs/>
          <w:sz w:val="24"/>
          <w:szCs w:val="24"/>
          <w:lang w:val="es-SV"/>
        </w:rPr>
        <w:t xml:space="preserve">Correo </w:t>
      </w:r>
      <w:r w:rsidRPr="005B2388">
        <w:rPr>
          <w:rFonts w:ascii="Arial Narrow" w:eastAsia="Calibri" w:hAnsi="Arial Narrow" w:cs="Times New Roman"/>
          <w:bCs/>
          <w:sz w:val="24"/>
          <w:szCs w:val="24"/>
          <w:lang w:val="es-SV"/>
        </w:rPr>
        <w:t>electrónico: </w:t>
      </w:r>
      <w:hyperlink r:id="rId6" w:tgtFrame="_blank" w:history="1">
        <w:r w:rsidRPr="005B2388">
          <w:rPr>
            <w:rStyle w:val="Hipervnculo"/>
            <w:rFonts w:ascii="Arial Narrow" w:hAnsi="Arial Narrow"/>
            <w:sz w:val="24"/>
            <w:szCs w:val="24"/>
            <w:lang w:val="es-SV"/>
          </w:rPr>
          <w:t>oficialdeinformacion.ues@gmail.com</w:t>
        </w:r>
      </w:hyperlink>
      <w:r w:rsidRPr="005B2388">
        <w:rPr>
          <w:rFonts w:ascii="Arial Narrow" w:eastAsia="Calibri" w:hAnsi="Arial Narrow" w:cs="Times New Roman"/>
          <w:bCs/>
          <w:sz w:val="24"/>
          <w:szCs w:val="24"/>
          <w:lang w:val="es-SV"/>
        </w:rPr>
        <w:t xml:space="preserve"> </w:t>
      </w:r>
      <w:r w:rsidRPr="005B2388">
        <w:rPr>
          <w:rFonts w:ascii="Arial Narrow" w:eastAsia="Calibri" w:hAnsi="Arial Narrow" w:cs="Times New Roman"/>
          <w:bCs/>
          <w:sz w:val="24"/>
          <w:szCs w:val="24"/>
          <w:lang w:val="es-SV"/>
        </w:rPr>
        <w:t>y </w:t>
      </w:r>
    </w:p>
    <w:p w:rsidR="004812E3" w:rsidRPr="005B2388" w:rsidRDefault="004812E3" w:rsidP="004812E3">
      <w:pPr>
        <w:pStyle w:val="Prrafodelista"/>
        <w:ind w:left="502"/>
        <w:jc w:val="both"/>
        <w:rPr>
          <w:rFonts w:ascii="Arial Narrow" w:eastAsia="Calibri" w:hAnsi="Arial Narrow" w:cs="Times New Roman"/>
          <w:bCs/>
          <w:sz w:val="24"/>
          <w:szCs w:val="24"/>
          <w:lang w:val="es-SV"/>
        </w:rPr>
      </w:pPr>
      <w:hyperlink r:id="rId7" w:history="1">
        <w:r w:rsidRPr="005B2388">
          <w:rPr>
            <w:rStyle w:val="Hipervnculo"/>
            <w:rFonts w:ascii="Arial Narrow" w:eastAsia="Calibri" w:hAnsi="Arial Narrow" w:cs="Times New Roman"/>
            <w:bCs/>
            <w:sz w:val="24"/>
            <w:szCs w:val="24"/>
            <w:lang w:val="es-SV"/>
          </w:rPr>
          <w:t>asistente uaip.ues@gmail.com</w:t>
        </w:r>
      </w:hyperlink>
      <w:r w:rsidRPr="005B2388">
        <w:rPr>
          <w:rFonts w:ascii="Arial Narrow" w:eastAsia="Calibri" w:hAnsi="Arial Narrow" w:cs="Times New Roman"/>
          <w:bCs/>
          <w:sz w:val="24"/>
          <w:szCs w:val="24"/>
          <w:lang w:val="es-SV"/>
        </w:rPr>
        <w:t> Teléfono:</w:t>
      </w:r>
      <w:r w:rsidRPr="005B2388">
        <w:rPr>
          <w:rFonts w:ascii="Arial Narrow" w:eastAsia="Calibri" w:hAnsi="Arial Narrow" w:cs="Times New Roman"/>
          <w:bCs/>
          <w:sz w:val="24"/>
          <w:szCs w:val="24"/>
          <w:lang w:val="es-SV"/>
        </w:rPr>
        <w:t xml:space="preserve"> </w:t>
      </w:r>
      <w:r w:rsidRPr="005B2388">
        <w:rPr>
          <w:rFonts w:ascii="Arial Narrow" w:eastAsia="Calibri" w:hAnsi="Arial Narrow" w:cs="Times New Roman"/>
          <w:bCs/>
          <w:sz w:val="24"/>
          <w:szCs w:val="24"/>
          <w:lang w:val="es-SV"/>
        </w:rPr>
        <w:t>2511</w:t>
      </w:r>
      <w:r w:rsidRPr="005B2388">
        <w:rPr>
          <w:rFonts w:ascii="Arial Narrow" w:eastAsia="Calibri" w:hAnsi="Arial Narrow" w:cs="Times New Roman"/>
          <w:bCs/>
          <w:sz w:val="24"/>
          <w:szCs w:val="24"/>
          <w:lang w:val="es-SV"/>
        </w:rPr>
        <w:t>-</w:t>
      </w:r>
      <w:r w:rsidRPr="005B2388">
        <w:rPr>
          <w:rFonts w:ascii="Arial Narrow" w:eastAsia="Calibri" w:hAnsi="Arial Narrow" w:cs="Times New Roman"/>
          <w:bCs/>
          <w:sz w:val="24"/>
          <w:szCs w:val="24"/>
          <w:lang w:val="es-SV"/>
        </w:rPr>
        <w:t>2075.</w:t>
      </w:r>
    </w:p>
    <w:p w:rsidR="004812E3" w:rsidRPr="005B2388" w:rsidRDefault="004812E3" w:rsidP="004812E3">
      <w:pPr>
        <w:pStyle w:val="Prrafodelista"/>
        <w:ind w:left="502"/>
        <w:jc w:val="both"/>
        <w:rPr>
          <w:rFonts w:ascii="Arial Narrow" w:eastAsia="Calibri" w:hAnsi="Arial Narrow" w:cs="Times New Roman"/>
          <w:bCs/>
          <w:sz w:val="24"/>
          <w:szCs w:val="24"/>
          <w:lang w:val="es-SV"/>
        </w:rPr>
      </w:pPr>
    </w:p>
    <w:p w:rsidR="004812E3" w:rsidRPr="005B2388" w:rsidRDefault="004812E3" w:rsidP="004812E3">
      <w:pPr>
        <w:pStyle w:val="Prrafodelista"/>
        <w:ind w:left="502"/>
        <w:jc w:val="both"/>
        <w:rPr>
          <w:rFonts w:ascii="Arial Narrow" w:eastAsia="Calibri" w:hAnsi="Arial Narrow" w:cs="Times New Roman"/>
          <w:bCs/>
          <w:sz w:val="24"/>
          <w:szCs w:val="24"/>
          <w:lang w:val="es-SV"/>
        </w:rPr>
      </w:pPr>
      <w:r w:rsidRPr="005B2388">
        <w:rPr>
          <w:rFonts w:ascii="Arial Narrow" w:eastAsia="Calibri" w:hAnsi="Arial Narrow" w:cs="Times New Roman"/>
          <w:bCs/>
          <w:sz w:val="24"/>
          <w:szCs w:val="24"/>
          <w:lang w:val="es-SV"/>
        </w:rPr>
        <w:t xml:space="preserve">Dirección: la UAIP se encuentra ubicada en la tercera planta del edificio de rectoría, Ciudad Universitaria, San Salvador. Portales de información: </w:t>
      </w:r>
      <w:proofErr w:type="spellStart"/>
      <w:r w:rsidRPr="005B2388">
        <w:rPr>
          <w:rFonts w:ascii="Arial Narrow" w:eastAsia="Calibri" w:hAnsi="Arial Narrow" w:cs="Times New Roman"/>
          <w:bCs/>
          <w:sz w:val="24"/>
          <w:szCs w:val="24"/>
          <w:lang w:val="es-SV"/>
        </w:rPr>
        <w:t>fanpage</w:t>
      </w:r>
      <w:proofErr w:type="spellEnd"/>
      <w:r w:rsidRPr="005B2388">
        <w:rPr>
          <w:rFonts w:ascii="Arial Narrow" w:eastAsia="Calibri" w:hAnsi="Arial Narrow" w:cs="Times New Roman"/>
          <w:bCs/>
          <w:sz w:val="24"/>
          <w:szCs w:val="24"/>
          <w:lang w:val="es-SV"/>
        </w:rPr>
        <w:t xml:space="preserve"> Unidad de Acceso a la Información Pública UES </w:t>
      </w:r>
      <w:proofErr w:type="spellStart"/>
      <w:r w:rsidRPr="005B2388">
        <w:rPr>
          <w:rFonts w:ascii="Arial Narrow" w:eastAsia="Calibri" w:hAnsi="Arial Narrow" w:cs="Times New Roman"/>
          <w:bCs/>
          <w:sz w:val="24"/>
          <w:szCs w:val="24"/>
          <w:lang w:val="es-SV"/>
        </w:rPr>
        <w:t>Twiter</w:t>
      </w:r>
      <w:proofErr w:type="spellEnd"/>
      <w:r w:rsidRPr="005B2388">
        <w:rPr>
          <w:rFonts w:ascii="Arial Narrow" w:eastAsia="Calibri" w:hAnsi="Arial Narrow" w:cs="Times New Roman"/>
          <w:bCs/>
          <w:sz w:val="24"/>
          <w:szCs w:val="24"/>
          <w:lang w:val="es-SV"/>
        </w:rPr>
        <w:t>: UES</w:t>
      </w:r>
      <w:r w:rsidR="00B1763B" w:rsidRPr="005B2388">
        <w:rPr>
          <w:rFonts w:ascii="Arial Narrow" w:eastAsia="Calibri" w:hAnsi="Arial Narrow" w:cs="Times New Roman"/>
          <w:bCs/>
          <w:sz w:val="24"/>
          <w:szCs w:val="24"/>
          <w:lang w:val="es-SV"/>
        </w:rPr>
        <w:t>-</w:t>
      </w:r>
      <w:r w:rsidRPr="005B2388">
        <w:rPr>
          <w:rFonts w:ascii="Arial Narrow" w:eastAsia="Calibri" w:hAnsi="Arial Narrow" w:cs="Times New Roman"/>
          <w:bCs/>
          <w:sz w:val="24"/>
          <w:szCs w:val="24"/>
          <w:lang w:val="es-SV"/>
        </w:rPr>
        <w:t>UAIP</w:t>
      </w:r>
    </w:p>
    <w:p w:rsidR="004812E3" w:rsidRPr="005B2388" w:rsidRDefault="004812E3" w:rsidP="004812E3">
      <w:pPr>
        <w:pStyle w:val="Prrafodelista"/>
        <w:ind w:left="502"/>
        <w:jc w:val="both"/>
        <w:rPr>
          <w:rFonts w:ascii="Arial Narrow" w:eastAsia="Calibri" w:hAnsi="Arial Narrow" w:cs="Times New Roman"/>
          <w:bCs/>
          <w:sz w:val="24"/>
          <w:szCs w:val="24"/>
          <w:lang w:val="es-SV"/>
        </w:rPr>
      </w:pPr>
      <w:r w:rsidRPr="005B2388">
        <w:rPr>
          <w:rFonts w:ascii="Arial Narrow" w:eastAsia="Calibri" w:hAnsi="Arial Narrow" w:cs="Times New Roman"/>
          <w:bCs/>
          <w:sz w:val="24"/>
          <w:szCs w:val="24"/>
          <w:lang w:val="es-SV"/>
        </w:rPr>
        <w:t> </w:t>
      </w:r>
    </w:p>
    <w:p w:rsidR="004812E3" w:rsidRPr="005B2388" w:rsidRDefault="004812E3" w:rsidP="004812E3">
      <w:pPr>
        <w:spacing w:after="0" w:line="276" w:lineRule="auto"/>
        <w:rPr>
          <w:rFonts w:ascii="Arial Narrow" w:eastAsia="Calibri" w:hAnsi="Arial Narrow" w:cs="Times New Roman"/>
          <w:b/>
          <w:bCs/>
          <w:sz w:val="24"/>
          <w:szCs w:val="24"/>
          <w:u w:val="single"/>
          <w:lang w:val="es-SV"/>
        </w:rPr>
      </w:pPr>
      <w:r w:rsidRPr="005B2388">
        <w:rPr>
          <w:rFonts w:ascii="Arial Narrow" w:eastAsia="Calibri" w:hAnsi="Arial Narrow" w:cs="Times New Roman"/>
          <w:b/>
          <w:bCs/>
          <w:sz w:val="24"/>
          <w:szCs w:val="24"/>
          <w:u w:val="single"/>
          <w:lang w:val="es-SV"/>
        </w:rPr>
        <w:t>Dirección General de Seguridad Hídrica (DSH)</w:t>
      </w:r>
    </w:p>
    <w:p w:rsidR="005D7B4B" w:rsidRPr="005B2388" w:rsidRDefault="005D7B4B" w:rsidP="004812E3">
      <w:pPr>
        <w:pStyle w:val="Prrafodelista"/>
        <w:numPr>
          <w:ilvl w:val="0"/>
          <w:numId w:val="3"/>
        </w:numPr>
        <w:jc w:val="both"/>
        <w:rPr>
          <w:rFonts w:ascii="Arial Narrow" w:eastAsia="Calibri" w:hAnsi="Arial Narrow" w:cs="Times New Roman"/>
          <w:b/>
          <w:bCs/>
          <w:sz w:val="24"/>
          <w:szCs w:val="24"/>
          <w:lang w:val="es-SV"/>
        </w:rPr>
      </w:pPr>
      <w:r w:rsidRPr="005B2388">
        <w:rPr>
          <w:rFonts w:ascii="Arial Narrow" w:eastAsia="Calibri" w:hAnsi="Arial Narrow" w:cs="Times New Roman"/>
          <w:b/>
          <w:bCs/>
          <w:sz w:val="24"/>
          <w:szCs w:val="24"/>
          <w:lang w:val="es-SV"/>
        </w:rPr>
        <w:t xml:space="preserve">¿Cuál es el porcentaje de suciedad en la playa El Tunco en comparación a otras playas de El Salvador?  </w:t>
      </w:r>
    </w:p>
    <w:p w:rsidR="005D7B4B" w:rsidRPr="005B2388" w:rsidRDefault="00B1763B" w:rsidP="004812E3">
      <w:pPr>
        <w:pStyle w:val="Prrafodelista"/>
        <w:ind w:left="502"/>
        <w:jc w:val="both"/>
        <w:rPr>
          <w:rFonts w:ascii="Arial Narrow" w:eastAsia="Calibri" w:hAnsi="Arial Narrow" w:cs="Times New Roman"/>
          <w:b/>
          <w:bCs/>
          <w:sz w:val="24"/>
          <w:szCs w:val="24"/>
          <w:lang w:val="es-SV"/>
        </w:rPr>
      </w:pPr>
      <w:r w:rsidRPr="005B2388">
        <w:rPr>
          <w:rFonts w:ascii="Arial Narrow" w:eastAsia="Calibri" w:hAnsi="Arial Narrow" w:cs="Times New Roman"/>
          <w:b/>
          <w:bCs/>
          <w:sz w:val="24"/>
          <w:szCs w:val="24"/>
          <w:lang w:val="es-SV"/>
        </w:rPr>
        <w:t>R/</w:t>
      </w:r>
    </w:p>
    <w:p w:rsidR="00B1763B" w:rsidRPr="005B2388" w:rsidRDefault="00B1763B" w:rsidP="00B1763B">
      <w:pPr>
        <w:pStyle w:val="Prrafodelista"/>
        <w:ind w:left="502"/>
        <w:jc w:val="both"/>
        <w:rPr>
          <w:rFonts w:ascii="Arial Narrow" w:eastAsia="Calibri" w:hAnsi="Arial Narrow" w:cs="Times New Roman"/>
          <w:b/>
          <w:bCs/>
          <w:sz w:val="24"/>
          <w:szCs w:val="24"/>
          <w:lang w:val="es-SV"/>
        </w:rPr>
      </w:pPr>
    </w:p>
    <w:p w:rsidR="005D7B4B" w:rsidRPr="005B2388" w:rsidRDefault="005D7B4B" w:rsidP="004812E3">
      <w:pPr>
        <w:pStyle w:val="Prrafodelista"/>
        <w:numPr>
          <w:ilvl w:val="0"/>
          <w:numId w:val="3"/>
        </w:numPr>
        <w:jc w:val="both"/>
        <w:rPr>
          <w:rFonts w:ascii="Arial Narrow" w:eastAsia="Calibri" w:hAnsi="Arial Narrow" w:cs="Times New Roman"/>
          <w:b/>
          <w:bCs/>
          <w:sz w:val="24"/>
          <w:szCs w:val="24"/>
          <w:lang w:val="es-SV"/>
        </w:rPr>
      </w:pPr>
      <w:r w:rsidRPr="005B2388">
        <w:rPr>
          <w:rFonts w:ascii="Arial Narrow" w:eastAsia="Calibri" w:hAnsi="Arial Narrow" w:cs="Times New Roman"/>
          <w:b/>
          <w:bCs/>
          <w:sz w:val="24"/>
          <w:szCs w:val="24"/>
          <w:lang w:val="es-SV"/>
        </w:rPr>
        <w:t xml:space="preserve">¿En comparación a otras playas, El Tunco que posición lleva en cuanto a la contaminación por desechos sólidos? </w:t>
      </w:r>
    </w:p>
    <w:p w:rsidR="005D7B4B" w:rsidRPr="005B2388" w:rsidRDefault="00B1763B" w:rsidP="004812E3">
      <w:pPr>
        <w:pStyle w:val="Prrafodelista"/>
        <w:ind w:left="502"/>
        <w:jc w:val="both"/>
        <w:rPr>
          <w:rFonts w:ascii="Arial Narrow" w:eastAsia="Calibri" w:hAnsi="Arial Narrow" w:cs="Times New Roman"/>
          <w:b/>
          <w:bCs/>
          <w:sz w:val="24"/>
          <w:szCs w:val="24"/>
          <w:lang w:val="es-SV"/>
        </w:rPr>
      </w:pPr>
      <w:r w:rsidRPr="005B2388">
        <w:rPr>
          <w:rFonts w:ascii="Arial Narrow" w:eastAsia="Calibri" w:hAnsi="Arial Narrow" w:cs="Times New Roman"/>
          <w:b/>
          <w:bCs/>
          <w:sz w:val="24"/>
          <w:szCs w:val="24"/>
          <w:lang w:val="es-SV"/>
        </w:rPr>
        <w:t>R/</w:t>
      </w:r>
    </w:p>
    <w:p w:rsidR="00B1763B" w:rsidRPr="005B2388" w:rsidRDefault="00B1763B" w:rsidP="00B1763B">
      <w:pPr>
        <w:pStyle w:val="Prrafodelista"/>
        <w:ind w:left="502"/>
        <w:jc w:val="both"/>
        <w:rPr>
          <w:rFonts w:ascii="Arial Narrow" w:eastAsia="Calibri" w:hAnsi="Arial Narrow" w:cs="Times New Roman"/>
          <w:bCs/>
          <w:sz w:val="24"/>
          <w:szCs w:val="24"/>
          <w:lang w:val="es-SV"/>
        </w:rPr>
      </w:pPr>
    </w:p>
    <w:p w:rsidR="004812E3" w:rsidRPr="005B2388" w:rsidRDefault="004812E3" w:rsidP="006B7A1C">
      <w:pPr>
        <w:pStyle w:val="Prrafodelista"/>
        <w:numPr>
          <w:ilvl w:val="0"/>
          <w:numId w:val="3"/>
        </w:numPr>
        <w:jc w:val="both"/>
        <w:rPr>
          <w:rFonts w:ascii="Arial Narrow" w:eastAsia="Calibri" w:hAnsi="Arial Narrow" w:cs="Times New Roman"/>
          <w:bCs/>
          <w:sz w:val="24"/>
          <w:szCs w:val="24"/>
          <w:lang w:val="es-SV"/>
        </w:rPr>
      </w:pPr>
      <w:r w:rsidRPr="005B2388">
        <w:rPr>
          <w:rFonts w:ascii="Arial Narrow" w:eastAsia="Calibri" w:hAnsi="Arial Narrow" w:cs="Times New Roman"/>
          <w:b/>
          <w:bCs/>
          <w:sz w:val="24"/>
          <w:szCs w:val="24"/>
          <w:lang w:val="es-SV"/>
        </w:rPr>
        <w:t>Requerimientos</w:t>
      </w:r>
      <w:r w:rsidR="00B1763B" w:rsidRPr="005B2388">
        <w:rPr>
          <w:rFonts w:ascii="Arial Narrow" w:eastAsia="Calibri" w:hAnsi="Arial Narrow" w:cs="Times New Roman"/>
          <w:b/>
          <w:bCs/>
          <w:sz w:val="24"/>
          <w:szCs w:val="24"/>
          <w:lang w:val="es-SV"/>
        </w:rPr>
        <w:t xml:space="preserve"> Del 4 al 7</w:t>
      </w:r>
      <w:r w:rsidRPr="005B2388">
        <w:rPr>
          <w:rFonts w:ascii="Arial Narrow" w:eastAsia="Calibri" w:hAnsi="Arial Narrow" w:cs="Times New Roman"/>
          <w:b/>
          <w:bCs/>
          <w:sz w:val="24"/>
          <w:szCs w:val="24"/>
          <w:lang w:val="es-SV"/>
        </w:rPr>
        <w:t xml:space="preserve">: </w:t>
      </w:r>
      <w:r w:rsidRPr="005B2388">
        <w:rPr>
          <w:rFonts w:ascii="Arial Narrow" w:eastAsia="Calibri" w:hAnsi="Arial Narrow" w:cs="Times New Roman"/>
          <w:bCs/>
          <w:i/>
          <w:sz w:val="24"/>
          <w:szCs w:val="24"/>
          <w:lang w:val="es-SV"/>
        </w:rPr>
        <w:t xml:space="preserve">4) </w:t>
      </w:r>
      <w:r w:rsidRPr="005B2388">
        <w:rPr>
          <w:rFonts w:ascii="Arial Narrow" w:eastAsia="Calibri" w:hAnsi="Arial Narrow" w:cs="Times New Roman"/>
          <w:bCs/>
          <w:i/>
          <w:sz w:val="24"/>
          <w:szCs w:val="24"/>
          <w:lang w:val="es-SV"/>
        </w:rPr>
        <w:t>¿Qué tipo de consecuencias tienen los materiales contaminantes de playa el tunco?</w:t>
      </w:r>
      <w:r w:rsidRPr="005B2388">
        <w:rPr>
          <w:rFonts w:ascii="Arial Narrow" w:eastAsia="Calibri" w:hAnsi="Arial Narrow" w:cs="Times New Roman"/>
          <w:bCs/>
          <w:i/>
          <w:sz w:val="24"/>
          <w:szCs w:val="24"/>
          <w:lang w:val="es-SV"/>
        </w:rPr>
        <w:t xml:space="preserve"> </w:t>
      </w:r>
      <w:r w:rsidRPr="005B2388">
        <w:rPr>
          <w:rFonts w:ascii="Arial Narrow" w:eastAsia="Calibri" w:hAnsi="Arial Narrow" w:cs="Times New Roman"/>
          <w:bCs/>
          <w:i/>
          <w:sz w:val="24"/>
          <w:szCs w:val="24"/>
          <w:lang w:val="es-SV"/>
        </w:rPr>
        <w:t xml:space="preserve">Ya sea consecuencias en la flora, en la fauna, en la salud pública, etc. </w:t>
      </w:r>
      <w:r w:rsidR="00B1763B" w:rsidRPr="005B2388">
        <w:rPr>
          <w:rFonts w:ascii="Arial Narrow" w:eastAsia="Calibri" w:hAnsi="Arial Narrow" w:cs="Times New Roman"/>
          <w:bCs/>
          <w:i/>
          <w:sz w:val="24"/>
          <w:szCs w:val="24"/>
          <w:lang w:val="es-SV"/>
        </w:rPr>
        <w:t>5</w:t>
      </w:r>
      <w:r w:rsidRPr="005B2388">
        <w:rPr>
          <w:rFonts w:ascii="Arial Narrow" w:eastAsia="Calibri" w:hAnsi="Arial Narrow" w:cs="Times New Roman"/>
          <w:bCs/>
          <w:i/>
          <w:sz w:val="24"/>
          <w:szCs w:val="24"/>
          <w:lang w:val="es-SV"/>
        </w:rPr>
        <w:t xml:space="preserve">) </w:t>
      </w:r>
      <w:r w:rsidRPr="005B2388">
        <w:rPr>
          <w:rFonts w:ascii="Arial Narrow" w:eastAsia="Calibri" w:hAnsi="Arial Narrow" w:cs="Times New Roman"/>
          <w:bCs/>
          <w:i/>
          <w:sz w:val="24"/>
          <w:szCs w:val="24"/>
          <w:lang w:val="es-SV"/>
        </w:rPr>
        <w:t xml:space="preserve">¿Existen proyectos para la prevención de este problema, cuáles son? </w:t>
      </w:r>
      <w:r w:rsidR="00B1763B" w:rsidRPr="005B2388">
        <w:rPr>
          <w:rFonts w:ascii="Arial Narrow" w:eastAsia="Calibri" w:hAnsi="Arial Narrow" w:cs="Times New Roman"/>
          <w:bCs/>
          <w:i/>
          <w:sz w:val="24"/>
          <w:szCs w:val="24"/>
          <w:lang w:val="es-SV"/>
        </w:rPr>
        <w:t>6</w:t>
      </w:r>
      <w:r w:rsidRPr="005B2388">
        <w:rPr>
          <w:rFonts w:ascii="Arial Narrow" w:eastAsia="Calibri" w:hAnsi="Arial Narrow" w:cs="Times New Roman"/>
          <w:bCs/>
          <w:i/>
          <w:sz w:val="24"/>
          <w:szCs w:val="24"/>
          <w:lang w:val="es-SV"/>
        </w:rPr>
        <w:t xml:space="preserve">) </w:t>
      </w:r>
      <w:r w:rsidRPr="005B2388">
        <w:rPr>
          <w:rFonts w:ascii="Arial Narrow" w:eastAsia="Calibri" w:hAnsi="Arial Narrow" w:cs="Times New Roman"/>
          <w:bCs/>
          <w:i/>
          <w:sz w:val="24"/>
          <w:szCs w:val="24"/>
          <w:lang w:val="es-SV"/>
        </w:rPr>
        <w:t>¿Qué porcentaje de la población que habita en la plata EL Tunco presenta enfermedades causadas por la contaminación del agua?</w:t>
      </w:r>
      <w:r w:rsidR="00B1763B" w:rsidRPr="005B2388">
        <w:rPr>
          <w:rFonts w:ascii="Arial Narrow" w:eastAsia="Calibri" w:hAnsi="Arial Narrow" w:cs="Times New Roman"/>
          <w:bCs/>
          <w:i/>
          <w:sz w:val="24"/>
          <w:szCs w:val="24"/>
          <w:lang w:val="es-SV"/>
        </w:rPr>
        <w:t xml:space="preserve">, </w:t>
      </w:r>
      <w:r w:rsidRPr="005B2388">
        <w:rPr>
          <w:rFonts w:ascii="Arial Narrow" w:eastAsia="Calibri" w:hAnsi="Arial Narrow" w:cs="Times New Roman"/>
          <w:bCs/>
          <w:i/>
          <w:sz w:val="24"/>
          <w:szCs w:val="24"/>
          <w:lang w:val="es-SV"/>
        </w:rPr>
        <w:t>7. ¿Cuáles son las causas puntuales de la contaminación en el agua de la playa el tunco?</w:t>
      </w:r>
      <w:r w:rsidRPr="005B2388">
        <w:rPr>
          <w:rFonts w:ascii="Arial Narrow" w:eastAsia="Calibri" w:hAnsi="Arial Narrow" w:cs="Times New Roman"/>
          <w:bCs/>
          <w:sz w:val="24"/>
          <w:szCs w:val="24"/>
          <w:lang w:val="es-SV"/>
        </w:rPr>
        <w:t xml:space="preserve"> </w:t>
      </w:r>
    </w:p>
    <w:p w:rsidR="004812E3" w:rsidRPr="005B2388" w:rsidRDefault="005B2388" w:rsidP="00B1763B">
      <w:pPr>
        <w:ind w:left="502"/>
        <w:rPr>
          <w:rFonts w:ascii="Arial Narrow" w:eastAsia="Calibri" w:hAnsi="Arial Narrow" w:cs="Times New Roman"/>
          <w:b/>
          <w:bCs/>
          <w:sz w:val="24"/>
          <w:szCs w:val="24"/>
          <w:lang w:val="es-SV"/>
        </w:rPr>
      </w:pPr>
      <w:r w:rsidRPr="005B2388">
        <w:rPr>
          <w:rFonts w:ascii="Arial Narrow" w:eastAsia="Calibri" w:hAnsi="Arial Narrow" w:cs="Times New Roman"/>
          <w:b/>
          <w:bCs/>
          <w:sz w:val="24"/>
          <w:szCs w:val="24"/>
          <w:lang w:val="es-SV"/>
        </w:rPr>
        <w:t>S</w:t>
      </w:r>
      <w:r w:rsidR="004812E3" w:rsidRPr="005B2388">
        <w:rPr>
          <w:rFonts w:ascii="Arial Narrow" w:eastAsia="Calibri" w:hAnsi="Arial Narrow" w:cs="Times New Roman"/>
          <w:b/>
          <w:bCs/>
          <w:sz w:val="24"/>
          <w:szCs w:val="24"/>
          <w:lang w:val="es-SV"/>
        </w:rPr>
        <w:t>e sugiere consultar con Ministerio de Salud (MINSAL), a continuación el contacto:</w:t>
      </w:r>
    </w:p>
    <w:p w:rsidR="004812E3" w:rsidRPr="005B2388" w:rsidRDefault="004812E3" w:rsidP="004812E3">
      <w:pPr>
        <w:pStyle w:val="Prrafodelista"/>
        <w:ind w:left="502"/>
        <w:jc w:val="both"/>
        <w:rPr>
          <w:rFonts w:ascii="Arial Narrow" w:eastAsia="Calibri" w:hAnsi="Arial Narrow" w:cs="Times New Roman"/>
          <w:b/>
          <w:bCs/>
          <w:sz w:val="24"/>
          <w:szCs w:val="24"/>
          <w:lang w:val="es-SV"/>
        </w:rPr>
      </w:pPr>
      <w:r w:rsidRPr="005B2388">
        <w:rPr>
          <w:rFonts w:ascii="Arial Narrow" w:eastAsia="Calibri" w:hAnsi="Arial Narrow" w:cs="Times New Roman"/>
          <w:b/>
          <w:bCs/>
          <w:sz w:val="24"/>
          <w:szCs w:val="24"/>
          <w:lang w:val="es-SV"/>
        </w:rPr>
        <w:t>Lic. Carlos Alfredo Castillo Martínez, Oficial de Información MINSAL</w:t>
      </w:r>
    </w:p>
    <w:bookmarkStart w:id="0" w:name="_GoBack"/>
    <w:bookmarkEnd w:id="0"/>
    <w:p w:rsidR="004812E3" w:rsidRPr="005B2388" w:rsidRDefault="004812E3" w:rsidP="004812E3">
      <w:pPr>
        <w:pStyle w:val="Prrafodelista"/>
        <w:ind w:left="502"/>
        <w:jc w:val="both"/>
        <w:rPr>
          <w:rStyle w:val="Hipervnculo"/>
          <w:rFonts w:ascii="Arial Narrow" w:hAnsi="Arial Narrow"/>
          <w:sz w:val="24"/>
          <w:szCs w:val="24"/>
        </w:rPr>
      </w:pPr>
      <w:r w:rsidRPr="005B2388">
        <w:rPr>
          <w:rStyle w:val="Hipervnculo"/>
          <w:rFonts w:ascii="Arial Narrow" w:hAnsi="Arial Narrow"/>
          <w:sz w:val="24"/>
          <w:szCs w:val="24"/>
        </w:rPr>
        <w:fldChar w:fldCharType="begin"/>
      </w:r>
      <w:r w:rsidRPr="005B2388">
        <w:rPr>
          <w:rStyle w:val="Hipervnculo"/>
          <w:rFonts w:ascii="Arial Narrow" w:hAnsi="Arial Narrow"/>
          <w:sz w:val="24"/>
          <w:szCs w:val="24"/>
        </w:rPr>
        <w:instrText xml:space="preserve"> HYPERLINK "mailto:oir@salud.gob.sv" </w:instrText>
      </w:r>
      <w:r w:rsidRPr="005B2388">
        <w:rPr>
          <w:rStyle w:val="Hipervnculo"/>
          <w:rFonts w:ascii="Arial Narrow" w:hAnsi="Arial Narrow"/>
          <w:sz w:val="24"/>
          <w:szCs w:val="24"/>
        </w:rPr>
        <w:fldChar w:fldCharType="separate"/>
      </w:r>
      <w:r w:rsidRPr="005B2388">
        <w:rPr>
          <w:rStyle w:val="Hipervnculo"/>
          <w:rFonts w:ascii="Arial Narrow" w:hAnsi="Arial Narrow"/>
          <w:sz w:val="24"/>
          <w:szCs w:val="24"/>
        </w:rPr>
        <w:t>oir@salud.gob.sv</w:t>
      </w:r>
      <w:r w:rsidRPr="005B2388">
        <w:rPr>
          <w:rStyle w:val="Hipervnculo"/>
          <w:rFonts w:ascii="Arial Narrow" w:hAnsi="Arial Narrow"/>
          <w:sz w:val="24"/>
          <w:szCs w:val="24"/>
        </w:rPr>
        <w:fldChar w:fldCharType="end"/>
      </w:r>
    </w:p>
    <w:p w:rsidR="004812E3" w:rsidRPr="005B2388" w:rsidRDefault="004812E3" w:rsidP="004812E3">
      <w:pPr>
        <w:pStyle w:val="Prrafodelista"/>
        <w:ind w:left="502"/>
        <w:jc w:val="both"/>
        <w:rPr>
          <w:rFonts w:ascii="Arial Narrow" w:hAnsi="Arial Narrow"/>
          <w:sz w:val="24"/>
          <w:szCs w:val="24"/>
        </w:rPr>
      </w:pPr>
      <w:hyperlink r:id="rId8" w:history="1">
        <w:r w:rsidRPr="005B2388">
          <w:rPr>
            <w:rStyle w:val="Hipervnculo"/>
            <w:rFonts w:ascii="Arial Narrow" w:hAnsi="Arial Narrow"/>
            <w:sz w:val="24"/>
            <w:szCs w:val="24"/>
          </w:rPr>
          <w:t>https://www.transparencia.gob.sv/institutions/minsal</w:t>
        </w:r>
      </w:hyperlink>
    </w:p>
    <w:p w:rsidR="004812E3" w:rsidRDefault="004812E3" w:rsidP="004812E3">
      <w:pPr>
        <w:pStyle w:val="Prrafodelista"/>
        <w:ind w:left="502"/>
        <w:jc w:val="both"/>
        <w:rPr>
          <w:rFonts w:ascii="Arial Narrow" w:eastAsia="Calibri" w:hAnsi="Arial Narrow" w:cs="Times New Roman"/>
          <w:bCs/>
          <w:sz w:val="24"/>
          <w:szCs w:val="24"/>
          <w:lang w:val="es-SV"/>
        </w:rPr>
      </w:pPr>
    </w:p>
    <w:p w:rsidR="005B2388" w:rsidRDefault="005B2388" w:rsidP="004812E3">
      <w:pPr>
        <w:pStyle w:val="Prrafodelista"/>
        <w:ind w:left="502"/>
        <w:jc w:val="both"/>
        <w:rPr>
          <w:rFonts w:ascii="Arial Narrow" w:eastAsia="Calibri" w:hAnsi="Arial Narrow" w:cs="Times New Roman"/>
          <w:bCs/>
          <w:sz w:val="24"/>
          <w:szCs w:val="24"/>
          <w:lang w:val="es-SV"/>
        </w:rPr>
      </w:pPr>
    </w:p>
    <w:p w:rsidR="005B2388" w:rsidRDefault="005B2388" w:rsidP="004812E3">
      <w:pPr>
        <w:pStyle w:val="Prrafodelista"/>
        <w:ind w:left="502"/>
        <w:jc w:val="both"/>
        <w:rPr>
          <w:rFonts w:ascii="Arial Narrow" w:eastAsia="Calibri" w:hAnsi="Arial Narrow" w:cs="Times New Roman"/>
          <w:bCs/>
          <w:sz w:val="24"/>
          <w:szCs w:val="24"/>
          <w:lang w:val="es-SV"/>
        </w:rPr>
      </w:pPr>
    </w:p>
    <w:p w:rsidR="005B2388" w:rsidRPr="005B2388" w:rsidRDefault="005B2388" w:rsidP="004812E3">
      <w:pPr>
        <w:pStyle w:val="Prrafodelista"/>
        <w:ind w:left="502"/>
        <w:jc w:val="both"/>
        <w:rPr>
          <w:rFonts w:ascii="Arial Narrow" w:eastAsia="Calibri" w:hAnsi="Arial Narrow" w:cs="Times New Roman"/>
          <w:bCs/>
          <w:sz w:val="24"/>
          <w:szCs w:val="24"/>
          <w:lang w:val="es-SV"/>
        </w:rPr>
      </w:pPr>
    </w:p>
    <w:p w:rsidR="005D7B4B" w:rsidRPr="005B2388" w:rsidRDefault="005D7B4B" w:rsidP="004812E3">
      <w:pPr>
        <w:ind w:left="502" w:hanging="360"/>
        <w:jc w:val="both"/>
        <w:rPr>
          <w:rFonts w:ascii="Arial Narrow" w:eastAsia="Calibri" w:hAnsi="Arial Narrow" w:cs="Times New Roman"/>
          <w:bCs/>
          <w:sz w:val="24"/>
          <w:szCs w:val="24"/>
          <w:lang w:val="es-SV"/>
        </w:rPr>
      </w:pPr>
      <w:r w:rsidRPr="005B2388">
        <w:rPr>
          <w:rFonts w:ascii="Arial Narrow" w:eastAsia="Calibri" w:hAnsi="Arial Narrow" w:cs="Times New Roman"/>
          <w:b/>
          <w:bCs/>
          <w:sz w:val="24"/>
          <w:szCs w:val="24"/>
          <w:lang w:val="es-SV"/>
        </w:rPr>
        <w:t>8. ¿Por qué la primera rio</w:t>
      </w:r>
      <w:r w:rsidR="004812E3" w:rsidRPr="005B2388">
        <w:rPr>
          <w:rFonts w:ascii="Arial Narrow" w:eastAsia="Calibri" w:hAnsi="Arial Narrow" w:cs="Times New Roman"/>
          <w:b/>
          <w:bCs/>
          <w:sz w:val="24"/>
          <w:szCs w:val="24"/>
          <w:lang w:val="es-SV"/>
        </w:rPr>
        <w:t xml:space="preserve"> </w:t>
      </w:r>
      <w:r w:rsidRPr="005B2388">
        <w:rPr>
          <w:rFonts w:ascii="Arial Narrow" w:eastAsia="Calibri" w:hAnsi="Arial Narrow" w:cs="Times New Roman"/>
          <w:b/>
          <w:bCs/>
          <w:sz w:val="24"/>
          <w:szCs w:val="24"/>
          <w:lang w:val="es-SV"/>
        </w:rPr>
        <w:t>barda fue instalada en la bocana de la playa El Tunco?</w:t>
      </w:r>
      <w:r w:rsidRPr="005B2388">
        <w:rPr>
          <w:rFonts w:ascii="Arial Narrow" w:eastAsia="Calibri" w:hAnsi="Arial Narrow" w:cs="Times New Roman"/>
          <w:bCs/>
          <w:sz w:val="24"/>
          <w:szCs w:val="24"/>
          <w:lang w:val="es-SV"/>
        </w:rPr>
        <w:t xml:space="preserve"> Dado que el sitio cumplía con todos los requisitos mínimos para poder compartir experiencias con los técnicos de Guatemala,  ser un cuerpo de agua en la cual se trasportaban solidos flotantes, sedimentos y materia orgánica además de poder utilizarse dado a la accesibilidad como modelo para poder replicarse en otros puntos así como también la organización que ya contaba la Municipalidad de Tamanique para poder hacerse cargo de la sostenibilidad del mismo</w:t>
      </w:r>
    </w:p>
    <w:p w:rsidR="005D7B4B" w:rsidRPr="005B2388" w:rsidRDefault="005D7B4B" w:rsidP="004812E3">
      <w:pPr>
        <w:ind w:left="502" w:hanging="360"/>
        <w:jc w:val="both"/>
        <w:rPr>
          <w:rFonts w:ascii="Arial Narrow" w:eastAsia="Calibri" w:hAnsi="Arial Narrow" w:cs="Times New Roman"/>
          <w:b/>
          <w:bCs/>
          <w:sz w:val="24"/>
          <w:szCs w:val="24"/>
          <w:lang w:val="es-SV"/>
        </w:rPr>
      </w:pPr>
      <w:r w:rsidRPr="005B2388">
        <w:rPr>
          <w:rFonts w:ascii="Arial Narrow" w:eastAsia="Calibri" w:hAnsi="Arial Narrow" w:cs="Times New Roman"/>
          <w:b/>
          <w:bCs/>
          <w:sz w:val="24"/>
          <w:szCs w:val="24"/>
          <w:lang w:val="es-SV"/>
        </w:rPr>
        <w:t>9. ¿Cuántas toneladas de desechos sólidos son acumulados por la rio barda (anual, mensual o semanal mente)?</w:t>
      </w:r>
    </w:p>
    <w:p w:rsidR="005D7B4B" w:rsidRPr="005B2388" w:rsidRDefault="005D7B4B" w:rsidP="004812E3">
      <w:pPr>
        <w:ind w:left="502"/>
        <w:jc w:val="both"/>
        <w:rPr>
          <w:rFonts w:ascii="Arial Narrow" w:eastAsia="Calibri" w:hAnsi="Arial Narrow" w:cs="Times New Roman"/>
          <w:bCs/>
          <w:sz w:val="24"/>
          <w:szCs w:val="24"/>
          <w:lang w:val="es-SV"/>
        </w:rPr>
      </w:pPr>
      <w:r w:rsidRPr="005B2388">
        <w:rPr>
          <w:rFonts w:ascii="Arial Narrow" w:eastAsia="Calibri" w:hAnsi="Arial Narrow" w:cs="Times New Roman"/>
          <w:bCs/>
          <w:sz w:val="24"/>
          <w:szCs w:val="24"/>
          <w:lang w:val="es-SV"/>
        </w:rPr>
        <w:t xml:space="preserve">Hasta la fecha se han retenido </w:t>
      </w:r>
      <w:r w:rsidR="004D511F" w:rsidRPr="005B2388">
        <w:rPr>
          <w:rFonts w:ascii="Arial Narrow" w:eastAsia="Calibri" w:hAnsi="Arial Narrow" w:cs="Times New Roman"/>
          <w:bCs/>
          <w:sz w:val="24"/>
          <w:szCs w:val="24"/>
          <w:lang w:val="es-SV"/>
        </w:rPr>
        <w:t>más</w:t>
      </w:r>
      <w:r w:rsidRPr="005B2388">
        <w:rPr>
          <w:rFonts w:ascii="Arial Narrow" w:eastAsia="Calibri" w:hAnsi="Arial Narrow" w:cs="Times New Roman"/>
          <w:bCs/>
          <w:sz w:val="24"/>
          <w:szCs w:val="24"/>
          <w:lang w:val="es-SV"/>
        </w:rPr>
        <w:t xml:space="preserve"> de 2,500 </w:t>
      </w:r>
      <w:proofErr w:type="spellStart"/>
      <w:r w:rsidRPr="005B2388">
        <w:rPr>
          <w:rFonts w:ascii="Arial Narrow" w:eastAsia="Calibri" w:hAnsi="Arial Narrow" w:cs="Times New Roman"/>
          <w:bCs/>
          <w:sz w:val="24"/>
          <w:szCs w:val="24"/>
          <w:lang w:val="es-SV"/>
        </w:rPr>
        <w:t>lbs</w:t>
      </w:r>
      <w:proofErr w:type="spellEnd"/>
      <w:r w:rsidR="004D511F" w:rsidRPr="005B2388">
        <w:rPr>
          <w:rFonts w:ascii="Arial Narrow" w:eastAsia="Calibri" w:hAnsi="Arial Narrow" w:cs="Times New Roman"/>
          <w:bCs/>
          <w:sz w:val="24"/>
          <w:szCs w:val="24"/>
          <w:lang w:val="es-SV"/>
        </w:rPr>
        <w:t>.</w:t>
      </w:r>
      <w:r w:rsidRPr="005B2388">
        <w:rPr>
          <w:rFonts w:ascii="Arial Narrow" w:eastAsia="Calibri" w:hAnsi="Arial Narrow" w:cs="Times New Roman"/>
          <w:bCs/>
          <w:sz w:val="24"/>
          <w:szCs w:val="24"/>
          <w:lang w:val="es-SV"/>
        </w:rPr>
        <w:t xml:space="preserve"> </w:t>
      </w:r>
      <w:r w:rsidR="00B1763B" w:rsidRPr="005B2388">
        <w:rPr>
          <w:rFonts w:ascii="Arial Narrow" w:eastAsia="Calibri" w:hAnsi="Arial Narrow" w:cs="Times New Roman"/>
          <w:bCs/>
          <w:sz w:val="24"/>
          <w:szCs w:val="24"/>
          <w:lang w:val="es-SV"/>
        </w:rPr>
        <w:t>De</w:t>
      </w:r>
      <w:r w:rsidRPr="005B2388">
        <w:rPr>
          <w:rFonts w:ascii="Arial Narrow" w:eastAsia="Calibri" w:hAnsi="Arial Narrow" w:cs="Times New Roman"/>
          <w:bCs/>
          <w:sz w:val="24"/>
          <w:szCs w:val="24"/>
          <w:lang w:val="es-SV"/>
        </w:rPr>
        <w:t xml:space="preserve"> plástico y </w:t>
      </w:r>
      <w:r w:rsidR="004D511F" w:rsidRPr="005B2388">
        <w:rPr>
          <w:rFonts w:ascii="Arial Narrow" w:eastAsia="Calibri" w:hAnsi="Arial Narrow" w:cs="Times New Roman"/>
          <w:bCs/>
          <w:sz w:val="24"/>
          <w:szCs w:val="24"/>
          <w:lang w:val="es-SV"/>
        </w:rPr>
        <w:t>más</w:t>
      </w:r>
      <w:r w:rsidRPr="005B2388">
        <w:rPr>
          <w:rFonts w:ascii="Arial Narrow" w:eastAsia="Calibri" w:hAnsi="Arial Narrow" w:cs="Times New Roman"/>
          <w:bCs/>
          <w:sz w:val="24"/>
          <w:szCs w:val="24"/>
          <w:lang w:val="es-SV"/>
        </w:rPr>
        <w:t xml:space="preserve"> de 10,000 </w:t>
      </w:r>
      <w:proofErr w:type="spellStart"/>
      <w:r w:rsidRPr="005B2388">
        <w:rPr>
          <w:rFonts w:ascii="Arial Narrow" w:eastAsia="Calibri" w:hAnsi="Arial Narrow" w:cs="Times New Roman"/>
          <w:bCs/>
          <w:sz w:val="24"/>
          <w:szCs w:val="24"/>
          <w:lang w:val="es-SV"/>
        </w:rPr>
        <w:t>lbs</w:t>
      </w:r>
      <w:proofErr w:type="spellEnd"/>
      <w:r w:rsidR="00B1763B" w:rsidRPr="005B2388">
        <w:rPr>
          <w:rFonts w:ascii="Arial Narrow" w:eastAsia="Calibri" w:hAnsi="Arial Narrow" w:cs="Times New Roman"/>
          <w:bCs/>
          <w:sz w:val="24"/>
          <w:szCs w:val="24"/>
          <w:lang w:val="es-SV"/>
        </w:rPr>
        <w:t>.</w:t>
      </w:r>
      <w:r w:rsidR="004D511F" w:rsidRPr="005B2388">
        <w:rPr>
          <w:rFonts w:ascii="Arial Narrow" w:eastAsia="Calibri" w:hAnsi="Arial Narrow" w:cs="Times New Roman"/>
          <w:bCs/>
          <w:sz w:val="24"/>
          <w:szCs w:val="24"/>
          <w:lang w:val="es-SV"/>
        </w:rPr>
        <w:t xml:space="preserve"> </w:t>
      </w:r>
      <w:proofErr w:type="gramStart"/>
      <w:r w:rsidR="004D511F" w:rsidRPr="005B2388">
        <w:rPr>
          <w:rFonts w:ascii="Arial Narrow" w:eastAsia="Calibri" w:hAnsi="Arial Narrow" w:cs="Times New Roman"/>
          <w:bCs/>
          <w:sz w:val="24"/>
          <w:szCs w:val="24"/>
          <w:lang w:val="es-SV"/>
        </w:rPr>
        <w:t>de</w:t>
      </w:r>
      <w:proofErr w:type="gramEnd"/>
      <w:r w:rsidR="004D511F" w:rsidRPr="005B2388">
        <w:rPr>
          <w:rFonts w:ascii="Arial Narrow" w:eastAsia="Calibri" w:hAnsi="Arial Narrow" w:cs="Times New Roman"/>
          <w:bCs/>
          <w:sz w:val="24"/>
          <w:szCs w:val="24"/>
          <w:lang w:val="es-SV"/>
        </w:rPr>
        <w:t xml:space="preserve"> sedimentos </w:t>
      </w:r>
      <w:r w:rsidRPr="005B2388">
        <w:rPr>
          <w:rFonts w:ascii="Arial Narrow" w:eastAsia="Calibri" w:hAnsi="Arial Narrow" w:cs="Times New Roman"/>
          <w:bCs/>
          <w:sz w:val="24"/>
          <w:szCs w:val="24"/>
          <w:lang w:val="es-SV"/>
        </w:rPr>
        <w:t>ocasionados por la erosión</w:t>
      </w:r>
      <w:r w:rsidR="004D511F" w:rsidRPr="005B2388">
        <w:rPr>
          <w:rFonts w:ascii="Arial Narrow" w:eastAsia="Calibri" w:hAnsi="Arial Narrow" w:cs="Times New Roman"/>
          <w:bCs/>
          <w:sz w:val="24"/>
          <w:szCs w:val="24"/>
          <w:lang w:val="es-SV"/>
        </w:rPr>
        <w:t>.</w:t>
      </w:r>
    </w:p>
    <w:sectPr w:rsidR="005D7B4B" w:rsidRPr="005B2388" w:rsidSect="004812E3">
      <w:pgSz w:w="12240" w:h="15840"/>
      <w:pgMar w:top="426" w:right="118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BC5E75"/>
    <w:multiLevelType w:val="hybridMultilevel"/>
    <w:tmpl w:val="6E88BF84"/>
    <w:lvl w:ilvl="0" w:tplc="7C649DA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5ABF23D1"/>
    <w:multiLevelType w:val="hybridMultilevel"/>
    <w:tmpl w:val="62E8DB94"/>
    <w:lvl w:ilvl="0" w:tplc="6088C16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A57C0"/>
    <w:multiLevelType w:val="hybridMultilevel"/>
    <w:tmpl w:val="768664C0"/>
    <w:lvl w:ilvl="0" w:tplc="8E3646FA">
      <w:start w:val="1"/>
      <w:numFmt w:val="decimal"/>
      <w:lvlText w:val="%1."/>
      <w:lvlJc w:val="left"/>
      <w:pPr>
        <w:ind w:left="531" w:hanging="465"/>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B4B"/>
    <w:rsid w:val="002E4E86"/>
    <w:rsid w:val="00321BC4"/>
    <w:rsid w:val="004812E3"/>
    <w:rsid w:val="004D511F"/>
    <w:rsid w:val="005B2388"/>
    <w:rsid w:val="005D7B4B"/>
    <w:rsid w:val="0085133B"/>
    <w:rsid w:val="00B1763B"/>
    <w:rsid w:val="00DD1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48CCA-4745-413D-B78D-93815897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B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7B4B"/>
    <w:pPr>
      <w:ind w:left="720"/>
      <w:contextualSpacing/>
    </w:pPr>
  </w:style>
  <w:style w:type="paragraph" w:styleId="Textodeglobo">
    <w:name w:val="Balloon Text"/>
    <w:basedOn w:val="Normal"/>
    <w:link w:val="TextodegloboCar"/>
    <w:uiPriority w:val="99"/>
    <w:semiHidden/>
    <w:unhideWhenUsed/>
    <w:rsid w:val="004D51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511F"/>
    <w:rPr>
      <w:rFonts w:ascii="Segoe UI" w:hAnsi="Segoe UI" w:cs="Segoe UI"/>
      <w:sz w:val="18"/>
      <w:szCs w:val="18"/>
    </w:rPr>
  </w:style>
  <w:style w:type="character" w:styleId="Hipervnculo">
    <w:name w:val="Hyperlink"/>
    <w:basedOn w:val="Fuentedeprrafopredeter"/>
    <w:uiPriority w:val="99"/>
    <w:unhideWhenUsed/>
    <w:rsid w:val="004812E3"/>
    <w:rPr>
      <w:color w:val="0000FF"/>
      <w:u w:val="single"/>
    </w:rPr>
  </w:style>
  <w:style w:type="paragraph" w:styleId="NormalWeb">
    <w:name w:val="Normal (Web)"/>
    <w:basedOn w:val="Normal"/>
    <w:uiPriority w:val="99"/>
    <w:semiHidden/>
    <w:unhideWhenUsed/>
    <w:rsid w:val="004812E3"/>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815126">
      <w:bodyDiv w:val="1"/>
      <w:marLeft w:val="0"/>
      <w:marRight w:val="0"/>
      <w:marTop w:val="0"/>
      <w:marBottom w:val="0"/>
      <w:divBdr>
        <w:top w:val="none" w:sz="0" w:space="0" w:color="auto"/>
        <w:left w:val="none" w:sz="0" w:space="0" w:color="auto"/>
        <w:bottom w:val="none" w:sz="0" w:space="0" w:color="auto"/>
        <w:right w:val="none" w:sz="0" w:space="0" w:color="auto"/>
      </w:divBdr>
    </w:div>
    <w:div w:id="1913196477">
      <w:bodyDiv w:val="1"/>
      <w:marLeft w:val="0"/>
      <w:marRight w:val="0"/>
      <w:marTop w:val="0"/>
      <w:marBottom w:val="0"/>
      <w:divBdr>
        <w:top w:val="none" w:sz="0" w:space="0" w:color="auto"/>
        <w:left w:val="none" w:sz="0" w:space="0" w:color="auto"/>
        <w:bottom w:val="none" w:sz="0" w:space="0" w:color="auto"/>
        <w:right w:val="none" w:sz="0" w:space="0" w:color="auto"/>
      </w:divBdr>
    </w:div>
    <w:div w:id="193894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minsal" TargetMode="External"/><Relationship Id="rId3" Type="http://schemas.openxmlformats.org/officeDocument/2006/relationships/settings" Target="settings.xml"/><Relationship Id="rId7" Type="http://schemas.openxmlformats.org/officeDocument/2006/relationships/hyperlink" Target="mailto:asistente%20uaip.u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icialdeinformacion.ues@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444</Words>
  <Characters>2447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Beatriz Vidal Lopez</dc:creator>
  <cp:keywords/>
  <dc:description/>
  <cp:lastModifiedBy>Sonia del Carmen Miranda de Aguilar</cp:lastModifiedBy>
  <cp:revision>5</cp:revision>
  <cp:lastPrinted>2020-03-12T15:52:00Z</cp:lastPrinted>
  <dcterms:created xsi:type="dcterms:W3CDTF">2020-03-12T15:51:00Z</dcterms:created>
  <dcterms:modified xsi:type="dcterms:W3CDTF">2020-03-12T22:04:00Z</dcterms:modified>
</cp:coreProperties>
</file>