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42" w:rsidRPr="00201A68" w:rsidRDefault="00A24742" w:rsidP="00A24742">
      <w:pPr>
        <w:spacing w:after="0" w:line="240" w:lineRule="auto"/>
        <w:rPr>
          <w:rFonts w:ascii="Bembo Std" w:eastAsia="MS Mincho" w:hAnsi="Bembo Std" w:cs="Times New Roman"/>
          <w:b/>
          <w:sz w:val="24"/>
          <w:szCs w:val="24"/>
          <w:lang w:val="es-ES_tradnl" w:eastAsia="es-ES"/>
        </w:rPr>
      </w:pPr>
      <w:r w:rsidRPr="00201A68">
        <w:rPr>
          <w:rFonts w:ascii="Bembo Std" w:eastAsia="MS Mincho" w:hAnsi="Bembo Std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4110D5AA" wp14:editId="3DE1C083">
            <wp:simplePos x="0" y="0"/>
            <wp:positionH relativeFrom="margin">
              <wp:align>center</wp:align>
            </wp:positionH>
            <wp:positionV relativeFrom="margin">
              <wp:posOffset>-619125</wp:posOffset>
            </wp:positionV>
            <wp:extent cx="1718945" cy="9023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742" w:rsidRPr="00201A68" w:rsidRDefault="00A24742" w:rsidP="00A24742">
      <w:pPr>
        <w:spacing w:after="0" w:line="240" w:lineRule="auto"/>
        <w:jc w:val="center"/>
        <w:rPr>
          <w:rFonts w:ascii="Bembo Std" w:eastAsia="MS Mincho" w:hAnsi="Bembo Std" w:cs="Times New Roman"/>
          <w:b/>
          <w:sz w:val="24"/>
          <w:szCs w:val="24"/>
          <w:lang w:val="es-ES_tradnl" w:eastAsia="es-ES"/>
        </w:rPr>
      </w:pPr>
    </w:p>
    <w:p w:rsidR="00A24742" w:rsidRPr="00201A68" w:rsidRDefault="00A24742" w:rsidP="00A24742">
      <w:pPr>
        <w:spacing w:after="0" w:line="240" w:lineRule="auto"/>
        <w:jc w:val="center"/>
        <w:rPr>
          <w:rFonts w:ascii="Bembo Std" w:eastAsia="MS Mincho" w:hAnsi="Bembo Std" w:cs="Times New Roman"/>
          <w:b/>
          <w:sz w:val="24"/>
          <w:szCs w:val="24"/>
          <w:lang w:val="es-ES_tradnl" w:eastAsia="es-ES"/>
        </w:rPr>
      </w:pPr>
      <w:r w:rsidRPr="00201A68">
        <w:rPr>
          <w:rFonts w:ascii="Bembo Std" w:eastAsia="MS Mincho" w:hAnsi="Bembo Std" w:cs="Times New Roman"/>
          <w:b/>
          <w:sz w:val="24"/>
          <w:szCs w:val="24"/>
          <w:lang w:val="es-ES_tradnl" w:eastAsia="es-ES"/>
        </w:rPr>
        <w:t xml:space="preserve">Dirección General de Agua y Saneamiento </w:t>
      </w:r>
    </w:p>
    <w:p w:rsidR="00A24742" w:rsidRPr="00201A68" w:rsidRDefault="00A24742" w:rsidP="00A24742">
      <w:pPr>
        <w:spacing w:after="0" w:line="240" w:lineRule="auto"/>
        <w:jc w:val="center"/>
        <w:rPr>
          <w:rFonts w:ascii="Bembo Std" w:eastAsia="MS Mincho" w:hAnsi="Bembo Std" w:cs="Times New Roman"/>
          <w:b/>
          <w:sz w:val="24"/>
          <w:szCs w:val="24"/>
          <w:lang w:val="es-ES_tradnl" w:eastAsia="es-ES"/>
        </w:rPr>
      </w:pPr>
      <w:r w:rsidRPr="00201A68">
        <w:rPr>
          <w:rFonts w:ascii="Bembo Std" w:eastAsia="MS Mincho" w:hAnsi="Bembo Std" w:cs="Times New Roman"/>
          <w:b/>
          <w:sz w:val="24"/>
          <w:szCs w:val="24"/>
          <w:lang w:val="es-ES_tradnl" w:eastAsia="es-ES"/>
        </w:rPr>
        <w:t>Gerencia de Desechos Sólidos y Peligrosos</w:t>
      </w:r>
    </w:p>
    <w:p w:rsidR="00A24742" w:rsidRPr="00201A68" w:rsidRDefault="00A24742" w:rsidP="00A24742">
      <w:pPr>
        <w:spacing w:after="0" w:line="240" w:lineRule="auto"/>
        <w:rPr>
          <w:rFonts w:ascii="Bembo Std" w:eastAsia="MS Mincho" w:hAnsi="Bembo Std" w:cs="Times New Roman"/>
          <w:b/>
          <w:sz w:val="24"/>
          <w:szCs w:val="24"/>
          <w:lang w:val="es-ES_tradnl" w:eastAsia="es-ES"/>
        </w:rPr>
      </w:pPr>
      <w:bookmarkStart w:id="0" w:name="_GoBack"/>
      <w:bookmarkEnd w:id="0"/>
    </w:p>
    <w:p w:rsidR="00A24742" w:rsidRPr="00201A68" w:rsidRDefault="00A24742" w:rsidP="00A24742">
      <w:pPr>
        <w:spacing w:after="0" w:line="240" w:lineRule="auto"/>
        <w:rPr>
          <w:rFonts w:ascii="Bembo Std" w:eastAsia="MS Mincho" w:hAnsi="Bembo Std" w:cs="Times New Roman"/>
          <w:sz w:val="24"/>
          <w:szCs w:val="24"/>
          <w:lang w:val="es-ES_tradnl" w:eastAsia="es-ES"/>
        </w:rPr>
      </w:pPr>
    </w:p>
    <w:p w:rsidR="00A24742" w:rsidRPr="00201A68" w:rsidRDefault="00A24742" w:rsidP="00A24742">
      <w:pPr>
        <w:spacing w:before="120" w:after="120" w:line="240" w:lineRule="auto"/>
        <w:ind w:left="4963"/>
        <w:rPr>
          <w:rFonts w:ascii="Bembo Std" w:eastAsia="MS Mincho" w:hAnsi="Bembo Std" w:cs="Times New Roman"/>
          <w:sz w:val="24"/>
          <w:szCs w:val="24"/>
          <w:lang w:val="es-ES_tradnl" w:eastAsia="es-ES"/>
        </w:rPr>
      </w:pPr>
      <w:r w:rsidRPr="00201A68">
        <w:rPr>
          <w:rFonts w:ascii="Bembo Std" w:eastAsia="MS Mincho" w:hAnsi="Bembo Std" w:cs="Times New Roman"/>
          <w:sz w:val="24"/>
          <w:szCs w:val="24"/>
          <w:lang w:val="es-ES_tradnl" w:eastAsia="es-ES"/>
        </w:rPr>
        <w:t>San Salvador, 17 de septiembre de 2019</w:t>
      </w:r>
    </w:p>
    <w:p w:rsidR="00A24742" w:rsidRPr="00201A68" w:rsidRDefault="00A24742" w:rsidP="00A24742">
      <w:pPr>
        <w:spacing w:before="120" w:after="120" w:line="240" w:lineRule="auto"/>
        <w:ind w:left="4254"/>
        <w:rPr>
          <w:rFonts w:ascii="Bembo Std" w:eastAsia="MS Mincho" w:hAnsi="Bembo Std" w:cs="Times New Roman"/>
          <w:sz w:val="24"/>
          <w:szCs w:val="24"/>
          <w:lang w:val="es-ES_tradnl" w:eastAsia="es-ES"/>
        </w:rPr>
      </w:pPr>
    </w:p>
    <w:p w:rsidR="00A24742" w:rsidRPr="00201A68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 xml:space="preserve">Solicitud </w:t>
      </w:r>
      <w:r w:rsidR="00FB3763"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OIR MARN</w:t>
      </w: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-2019-0276</w:t>
      </w:r>
    </w:p>
    <w:p w:rsidR="00A24742" w:rsidRPr="00201A68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A24742" w:rsidRPr="00201A68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A24742" w:rsidRPr="00201A68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Como parte del proyecto de ser más amigables con el medio ambiente necesito información relacionada con la generación de residuos y las tasas de Reciclaje en El Salvador.</w:t>
      </w:r>
    </w:p>
    <w:p w:rsidR="00A24742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201A68" w:rsidRPr="00201A68" w:rsidRDefault="00201A68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A24742" w:rsidRPr="00201A68" w:rsidRDefault="00A24742" w:rsidP="00A24742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Cantidad Anual de residuos generados (por tipo).</w:t>
      </w:r>
    </w:p>
    <w:p w:rsidR="00A24742" w:rsidRPr="00201A68" w:rsidRDefault="00A24742" w:rsidP="00A24742">
      <w:pPr>
        <w:pStyle w:val="Prrafodelista"/>
        <w:spacing w:after="0" w:line="240" w:lineRule="auto"/>
        <w:ind w:left="426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A24742" w:rsidRPr="00201A68" w:rsidRDefault="00A24742" w:rsidP="00A24742">
      <w:pPr>
        <w:pStyle w:val="Prrafodelista"/>
        <w:ind w:left="0"/>
        <w:jc w:val="both"/>
        <w:rPr>
          <w:rFonts w:ascii="Bembo Std" w:hAnsi="Bembo Std" w:cs="Times New Roman"/>
          <w:sz w:val="24"/>
          <w:szCs w:val="24"/>
        </w:rPr>
      </w:pPr>
      <w:r w:rsidRPr="00201A68">
        <w:rPr>
          <w:rFonts w:ascii="Bembo Std" w:hAnsi="Bembo Std" w:cs="Times New Roman"/>
          <w:sz w:val="24"/>
          <w:szCs w:val="24"/>
        </w:rPr>
        <w:t xml:space="preserve">Puede consultar el Informe Nacional de Estado del Medio Ambiente (2017), donde </w:t>
      </w:r>
      <w:r w:rsidR="00FB3763" w:rsidRPr="00201A68">
        <w:rPr>
          <w:rFonts w:ascii="Bembo Std" w:hAnsi="Bembo Std" w:cs="Times New Roman"/>
          <w:sz w:val="24"/>
          <w:szCs w:val="24"/>
        </w:rPr>
        <w:t xml:space="preserve">podrá encontrar datos generales, en la sección 8 (Saneamiento Ambiental) </w:t>
      </w:r>
      <w:hyperlink r:id="rId6" w:history="1">
        <w:r w:rsidR="00FB3763" w:rsidRPr="00201A68">
          <w:rPr>
            <w:rStyle w:val="Hipervnculo"/>
            <w:rFonts w:ascii="Bembo Std" w:hAnsi="Bembo Std" w:cs="Times New Roman"/>
            <w:sz w:val="24"/>
            <w:szCs w:val="24"/>
          </w:rPr>
          <w:t>http://www.marn.gob.sv/inema2017.pdf</w:t>
        </w:r>
      </w:hyperlink>
      <w:r w:rsidR="00FB3763" w:rsidRPr="00201A68">
        <w:rPr>
          <w:rFonts w:ascii="Bembo Std" w:hAnsi="Bembo Std" w:cs="Times New Roman"/>
          <w:sz w:val="24"/>
          <w:szCs w:val="24"/>
        </w:rPr>
        <w:t xml:space="preserve"> </w:t>
      </w:r>
      <w:r w:rsidR="00D318AC">
        <w:rPr>
          <w:rFonts w:ascii="Bembo Std" w:hAnsi="Bembo Std" w:cs="Times New Roman"/>
          <w:sz w:val="24"/>
          <w:szCs w:val="24"/>
        </w:rPr>
        <w:t xml:space="preserve"> y el Anuario Estadístico 2017 </w:t>
      </w:r>
      <w:hyperlink r:id="rId7" w:history="1">
        <w:r w:rsidR="00D318AC" w:rsidRPr="00DA796E">
          <w:rPr>
            <w:rStyle w:val="Hipervnculo"/>
            <w:rFonts w:ascii="Bembo Std" w:hAnsi="Bembo Std" w:cs="Times New Roman"/>
            <w:sz w:val="24"/>
            <w:szCs w:val="24"/>
          </w:rPr>
          <w:t>http://www.marn.gob.sv/?wpdmdl=42879</w:t>
        </w:r>
      </w:hyperlink>
      <w:r w:rsidR="00D318AC">
        <w:rPr>
          <w:rFonts w:ascii="Bembo Std" w:hAnsi="Bembo Std" w:cs="Times New Roman"/>
          <w:sz w:val="24"/>
          <w:szCs w:val="24"/>
        </w:rPr>
        <w:t xml:space="preserve"> </w:t>
      </w:r>
    </w:p>
    <w:p w:rsidR="00A24742" w:rsidRPr="00201A68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A24742" w:rsidRPr="00201A68" w:rsidRDefault="00A24742" w:rsidP="00FB3763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Cantidad Anual de Reciclaje por tipo de material.</w:t>
      </w:r>
    </w:p>
    <w:p w:rsidR="00FB3763" w:rsidRPr="00201A68" w:rsidRDefault="00FB3763" w:rsidP="00FB37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Materiales de los que se requiere información:</w:t>
      </w:r>
    </w:p>
    <w:p w:rsidR="00FB3763" w:rsidRPr="00201A68" w:rsidRDefault="00FB3763" w:rsidP="00FB37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Papel.</w:t>
      </w:r>
    </w:p>
    <w:p w:rsidR="00FB3763" w:rsidRPr="00201A68" w:rsidRDefault="00FB3763" w:rsidP="00FB37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Aluminio.</w:t>
      </w:r>
    </w:p>
    <w:p w:rsidR="00FB3763" w:rsidRPr="00201A68" w:rsidRDefault="00FB3763" w:rsidP="00FB37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Algodón.</w:t>
      </w:r>
    </w:p>
    <w:p w:rsidR="00FB3763" w:rsidRPr="00201A68" w:rsidRDefault="00FB3763" w:rsidP="00FB37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Plásticos (HDPE, LDPE, PET, PVC, PP, Policarbonato, Poliestireno, Nylon, etc.</w:t>
      </w:r>
    </w:p>
    <w:p w:rsidR="00FB3763" w:rsidRPr="00201A68" w:rsidRDefault="00FB3763" w:rsidP="00FB376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  <w:r w:rsidRPr="00201A68"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  <w:t>Otros</w:t>
      </w:r>
    </w:p>
    <w:p w:rsidR="00201A68" w:rsidRPr="00201A68" w:rsidRDefault="00201A68" w:rsidP="00201A68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201A68" w:rsidRPr="00201A68" w:rsidRDefault="00201A68" w:rsidP="00201A68">
      <w:pPr>
        <w:pStyle w:val="Prrafodelista"/>
        <w:ind w:left="0"/>
        <w:jc w:val="both"/>
        <w:rPr>
          <w:rFonts w:ascii="Bembo Std" w:hAnsi="Bembo Std" w:cs="Times New Roman"/>
          <w:sz w:val="24"/>
          <w:szCs w:val="24"/>
        </w:rPr>
      </w:pPr>
      <w:r w:rsidRPr="00201A68">
        <w:rPr>
          <w:rFonts w:ascii="Bembo Std" w:hAnsi="Bembo Std" w:cs="Times New Roman"/>
          <w:sz w:val="24"/>
          <w:szCs w:val="24"/>
        </w:rPr>
        <w:t>Sobre datos de país, no se dispone de información actualizada, con los informes operacionales de las empresas y a través de los registros del programa nacional de recuperación se está recolectando datos oficiales sin embargo no se cuenta con un documento final hasta el momento.</w:t>
      </w:r>
    </w:p>
    <w:p w:rsidR="00201A68" w:rsidRPr="00201A68" w:rsidRDefault="00201A68" w:rsidP="00201A68">
      <w:pPr>
        <w:pStyle w:val="Prrafodelista"/>
        <w:ind w:left="0"/>
        <w:jc w:val="both"/>
        <w:rPr>
          <w:rFonts w:ascii="Bembo Std" w:hAnsi="Bembo Std" w:cs="Times New Roman"/>
          <w:sz w:val="24"/>
          <w:szCs w:val="24"/>
        </w:rPr>
      </w:pPr>
    </w:p>
    <w:p w:rsidR="00201A68" w:rsidRPr="00201A68" w:rsidRDefault="00201A68" w:rsidP="00201A68">
      <w:pPr>
        <w:pStyle w:val="Prrafodelista"/>
        <w:ind w:left="0"/>
        <w:jc w:val="both"/>
        <w:rPr>
          <w:rFonts w:ascii="Bembo Std" w:hAnsi="Bembo Std" w:cs="Times New Roman"/>
          <w:color w:val="000000" w:themeColor="text1"/>
          <w:sz w:val="24"/>
          <w:szCs w:val="24"/>
        </w:rPr>
      </w:pPr>
      <w:r w:rsidRPr="00201A68">
        <w:rPr>
          <w:rFonts w:ascii="Bembo Std" w:hAnsi="Bembo Std" w:cs="Times New Roman"/>
          <w:color w:val="000000" w:themeColor="text1"/>
          <w:sz w:val="24"/>
          <w:szCs w:val="24"/>
        </w:rPr>
        <w:t>Se dispone de una base de datos referente a residuos sólidos recuperados para reúso y reciclaje en las instituciones públicas, autónomas y semiautónomas que conforman el SINAMA (Sistema Nacional de Gestión de Medio Ambiente), la cual se alimenta mensualmente. Sin embargo, las cantidades recuperadas no son significativas.</w:t>
      </w:r>
    </w:p>
    <w:p w:rsidR="00201A68" w:rsidRPr="00201A68" w:rsidRDefault="00201A68" w:rsidP="00201A68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201A68" w:rsidRPr="00201A68" w:rsidRDefault="00201A68" w:rsidP="00201A68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201A68" w:rsidRPr="00201A68" w:rsidRDefault="00201A68" w:rsidP="00201A68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FB3763" w:rsidRPr="00201A68" w:rsidRDefault="00FB3763" w:rsidP="00FB3763">
      <w:pPr>
        <w:pStyle w:val="Prrafodelista"/>
        <w:ind w:left="0"/>
        <w:jc w:val="both"/>
        <w:rPr>
          <w:rFonts w:ascii="Bembo Std" w:hAnsi="Bembo Std" w:cs="Times New Roman"/>
          <w:sz w:val="24"/>
          <w:szCs w:val="24"/>
        </w:rPr>
      </w:pPr>
      <w:r w:rsidRPr="00201A68">
        <w:rPr>
          <w:rFonts w:ascii="Bembo Std" w:hAnsi="Bembo Std" w:cs="Times New Roman"/>
          <w:sz w:val="24"/>
          <w:szCs w:val="24"/>
        </w:rPr>
        <w:lastRenderedPageBreak/>
        <w:t xml:space="preserve">Puede consultar el Informe Nacional de Estado del Medio Ambiente (2017), donde podrá encontrar datos generales, en la sección 8 (Saneamiento Ambiental) </w:t>
      </w:r>
      <w:hyperlink r:id="rId8" w:history="1">
        <w:r w:rsidRPr="00201A68">
          <w:rPr>
            <w:rStyle w:val="Hipervnculo"/>
            <w:rFonts w:ascii="Bembo Std" w:hAnsi="Bembo Std" w:cs="Times New Roman"/>
            <w:sz w:val="24"/>
            <w:szCs w:val="24"/>
          </w:rPr>
          <w:t>http://www.marn.gob.sv/inema2017.pdf</w:t>
        </w:r>
      </w:hyperlink>
      <w:r w:rsidRPr="00201A68">
        <w:rPr>
          <w:rFonts w:ascii="Bembo Std" w:hAnsi="Bembo Std" w:cs="Times New Roman"/>
          <w:sz w:val="24"/>
          <w:szCs w:val="24"/>
        </w:rPr>
        <w:t xml:space="preserve"> </w:t>
      </w:r>
    </w:p>
    <w:p w:rsidR="00201A68" w:rsidRPr="00201A68" w:rsidRDefault="00201A68" w:rsidP="00FB3763">
      <w:pPr>
        <w:pStyle w:val="Prrafodelista"/>
        <w:ind w:left="0"/>
        <w:jc w:val="both"/>
        <w:rPr>
          <w:rFonts w:ascii="Bembo Std" w:hAnsi="Bembo Std" w:cs="Times New Roman"/>
          <w:sz w:val="24"/>
          <w:szCs w:val="24"/>
        </w:rPr>
      </w:pPr>
    </w:p>
    <w:p w:rsidR="00201A68" w:rsidRPr="00201A68" w:rsidRDefault="00201A68" w:rsidP="00FB3763">
      <w:pPr>
        <w:pStyle w:val="Prrafodelista"/>
        <w:ind w:left="0"/>
        <w:jc w:val="both"/>
        <w:rPr>
          <w:rFonts w:ascii="Bembo Std" w:hAnsi="Bembo Std" w:cs="Times New Roman"/>
          <w:sz w:val="24"/>
          <w:szCs w:val="24"/>
        </w:rPr>
      </w:pPr>
      <w:r w:rsidRPr="00201A68">
        <w:rPr>
          <w:rFonts w:ascii="Bembo Std" w:hAnsi="Bembo Std" w:cs="Times New Roman"/>
          <w:sz w:val="24"/>
          <w:szCs w:val="24"/>
        </w:rPr>
        <w:t>Además</w:t>
      </w:r>
      <w:r w:rsidR="00D318AC">
        <w:rPr>
          <w:rFonts w:ascii="Bembo Std" w:hAnsi="Bembo Std" w:cs="Times New Roman"/>
          <w:sz w:val="24"/>
          <w:szCs w:val="24"/>
        </w:rPr>
        <w:t>,</w:t>
      </w:r>
      <w:r w:rsidRPr="00201A68">
        <w:rPr>
          <w:rFonts w:ascii="Bembo Std" w:hAnsi="Bembo Std" w:cs="Times New Roman"/>
          <w:sz w:val="24"/>
          <w:szCs w:val="24"/>
        </w:rPr>
        <w:t xml:space="preserve"> el Estudio sobre el Mercado Potencial del Reciclaje en El Salvador (2006) </w:t>
      </w:r>
      <w:hyperlink r:id="rId9" w:history="1">
        <w:r w:rsidRPr="00201A68">
          <w:rPr>
            <w:rStyle w:val="Hipervnculo"/>
            <w:rFonts w:ascii="Bembo Std" w:hAnsi="Bembo Std" w:cs="Times New Roman"/>
            <w:sz w:val="24"/>
            <w:szCs w:val="24"/>
          </w:rPr>
          <w:t>http://www.marn.gob.sv/descargas/estudio-sobre-el-mercado-potencial-del-reciclaje-en-el-salvador/</w:t>
        </w:r>
      </w:hyperlink>
      <w:r w:rsidRPr="00201A68">
        <w:rPr>
          <w:rFonts w:ascii="Bembo Std" w:hAnsi="Bembo Std" w:cs="Times New Roman"/>
          <w:sz w:val="24"/>
          <w:szCs w:val="24"/>
        </w:rPr>
        <w:t xml:space="preserve"> </w:t>
      </w:r>
    </w:p>
    <w:p w:rsidR="00A24742" w:rsidRPr="00201A68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A24742" w:rsidRPr="00201A68" w:rsidRDefault="00A24742" w:rsidP="00A24742">
      <w:pPr>
        <w:spacing w:after="0" w:line="240" w:lineRule="auto"/>
        <w:jc w:val="both"/>
        <w:rPr>
          <w:rFonts w:ascii="Bembo Std" w:hAnsi="Bembo Std" w:cs="Times New Roman"/>
          <w:b/>
          <w:color w:val="333333"/>
          <w:sz w:val="24"/>
          <w:szCs w:val="24"/>
          <w:shd w:val="clear" w:color="auto" w:fill="FFFFFF"/>
        </w:rPr>
      </w:pPr>
    </w:p>
    <w:p w:rsidR="00A24742" w:rsidRPr="00201A68" w:rsidRDefault="00A24742" w:rsidP="00A24742">
      <w:pPr>
        <w:pStyle w:val="Prrafodelista"/>
        <w:ind w:left="426"/>
        <w:rPr>
          <w:rFonts w:ascii="Bembo Std" w:hAnsi="Bembo Std" w:cs="Times New Roman"/>
          <w:sz w:val="24"/>
          <w:szCs w:val="24"/>
        </w:rPr>
      </w:pPr>
    </w:p>
    <w:p w:rsidR="00A24742" w:rsidRPr="00201A68" w:rsidRDefault="00A24742" w:rsidP="00A24742">
      <w:pPr>
        <w:pStyle w:val="Prrafodelista"/>
        <w:ind w:left="426"/>
        <w:rPr>
          <w:rFonts w:ascii="Bembo Std" w:hAnsi="Bembo Std" w:cs="Times New Roman"/>
          <w:sz w:val="24"/>
          <w:szCs w:val="24"/>
        </w:rPr>
      </w:pPr>
    </w:p>
    <w:p w:rsidR="00A24742" w:rsidRPr="00201A68" w:rsidRDefault="00A24742" w:rsidP="00A24742">
      <w:pPr>
        <w:pStyle w:val="Prrafodelista"/>
        <w:ind w:left="426"/>
        <w:rPr>
          <w:rFonts w:ascii="Bembo Std" w:hAnsi="Bembo Std" w:cs="Times New Roman"/>
          <w:sz w:val="24"/>
          <w:szCs w:val="24"/>
        </w:rPr>
      </w:pPr>
    </w:p>
    <w:sectPr w:rsidR="00A24742" w:rsidRPr="00201A68" w:rsidSect="00CE7E24">
      <w:pgSz w:w="12240" w:h="15840"/>
      <w:pgMar w:top="1417" w:right="1701" w:bottom="1417" w:left="1701" w:header="1418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143E3"/>
    <w:multiLevelType w:val="hybridMultilevel"/>
    <w:tmpl w:val="1E8C29F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415E56"/>
    <w:multiLevelType w:val="hybridMultilevel"/>
    <w:tmpl w:val="A418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7EF0"/>
    <w:multiLevelType w:val="hybridMultilevel"/>
    <w:tmpl w:val="BF02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397C"/>
    <w:multiLevelType w:val="hybridMultilevel"/>
    <w:tmpl w:val="F3D8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E3547"/>
    <w:multiLevelType w:val="hybridMultilevel"/>
    <w:tmpl w:val="D29EA57E"/>
    <w:lvl w:ilvl="0" w:tplc="DCC62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42"/>
    <w:rsid w:val="00201A68"/>
    <w:rsid w:val="00282D21"/>
    <w:rsid w:val="007B57DA"/>
    <w:rsid w:val="00A24742"/>
    <w:rsid w:val="00D318AC"/>
    <w:rsid w:val="00F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B67B85-44AC-4539-B2F9-97C26EA0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74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7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474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24742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B3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inema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n.gob.sv/?wpdmdl=42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n.gob.sv/inema2017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n.gob.sv/descargas/estudio-sobre-el-mercado-potencial-del-reciclaje-en-el-salvado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Sonia del Carmen Miranda de Aguilar</cp:lastModifiedBy>
  <cp:revision>2</cp:revision>
  <dcterms:created xsi:type="dcterms:W3CDTF">2019-09-18T20:10:00Z</dcterms:created>
  <dcterms:modified xsi:type="dcterms:W3CDTF">2019-09-18T20:10:00Z</dcterms:modified>
</cp:coreProperties>
</file>