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DFF" w:rsidRDefault="00E71DFF">
      <w:pPr>
        <w:rPr>
          <w:rFonts w:ascii="Bembo Std" w:hAnsi="Bembo Std"/>
        </w:rPr>
      </w:pPr>
    </w:p>
    <w:p w:rsidR="00E71DFF" w:rsidRPr="00E71DFF" w:rsidRDefault="00E71DFF" w:rsidP="00E71DFF">
      <w:pPr>
        <w:spacing w:after="0"/>
        <w:jc w:val="center"/>
        <w:rPr>
          <w:rFonts w:ascii="Bembo Std" w:hAnsi="Bembo Std"/>
          <w:b/>
        </w:rPr>
      </w:pPr>
      <w:r w:rsidRPr="00E71DFF">
        <w:rPr>
          <w:rFonts w:ascii="Bembo Std" w:hAnsi="Bembo Std"/>
          <w:b/>
        </w:rPr>
        <w:t>DIRECCIÓN GENERAL ADMINISTRATIVA</w:t>
      </w:r>
    </w:p>
    <w:p w:rsidR="00E71DFF" w:rsidRPr="00E71DFF" w:rsidRDefault="00E71DFF" w:rsidP="00E71DFF">
      <w:pPr>
        <w:spacing w:after="0"/>
        <w:jc w:val="center"/>
        <w:rPr>
          <w:rFonts w:ascii="Bembo Std" w:hAnsi="Bembo Std"/>
          <w:b/>
        </w:rPr>
      </w:pPr>
      <w:r w:rsidRPr="00E71DFF">
        <w:rPr>
          <w:rFonts w:ascii="Bembo Std" w:hAnsi="Bembo Std"/>
          <w:b/>
        </w:rPr>
        <w:t>UNIDAD DE ADQUISICIONES Y CONTRATACIONES (UACI)</w:t>
      </w:r>
    </w:p>
    <w:p w:rsidR="002170AF" w:rsidRDefault="0097778F" w:rsidP="00E71DFF">
      <w:pPr>
        <w:spacing w:after="0"/>
        <w:jc w:val="center"/>
        <w:rPr>
          <w:rFonts w:ascii="Bembo Std" w:hAnsi="Bembo Std"/>
          <w:b/>
        </w:rPr>
      </w:pPr>
      <w:r w:rsidRPr="00E71DFF">
        <w:rPr>
          <w:rFonts w:ascii="Bembo Std" w:hAnsi="Bembo Std"/>
          <w:b/>
        </w:rPr>
        <w:t>Respuesta para Solicitud MARN-2019-200</w:t>
      </w:r>
    </w:p>
    <w:p w:rsidR="00E71DFF" w:rsidRPr="00E71DFF" w:rsidRDefault="00E71DFF" w:rsidP="00E71DFF">
      <w:pPr>
        <w:spacing w:after="0"/>
        <w:jc w:val="center"/>
        <w:rPr>
          <w:rFonts w:ascii="Bembo Std" w:hAnsi="Bembo Std"/>
          <w:b/>
        </w:rPr>
      </w:pP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1322"/>
        <w:gridCol w:w="1492"/>
        <w:gridCol w:w="3990"/>
      </w:tblGrid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No.</w:t>
            </w:r>
          </w:p>
        </w:tc>
        <w:tc>
          <w:tcPr>
            <w:tcW w:w="2093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Contratista</w:t>
            </w:r>
          </w:p>
        </w:tc>
        <w:tc>
          <w:tcPr>
            <w:tcW w:w="1322" w:type="dxa"/>
          </w:tcPr>
          <w:p w:rsidR="00C11B5F" w:rsidRPr="00B309BC" w:rsidRDefault="00C11B5F" w:rsidP="00FA7480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Periodo de contratación</w:t>
            </w:r>
          </w:p>
        </w:tc>
        <w:tc>
          <w:tcPr>
            <w:tcW w:w="1492" w:type="dxa"/>
          </w:tcPr>
          <w:p w:rsidR="00C11B5F" w:rsidRPr="00B309BC" w:rsidRDefault="00C11B5F" w:rsidP="00FA7480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Monto adjudicado</w:t>
            </w:r>
          </w:p>
        </w:tc>
        <w:tc>
          <w:tcPr>
            <w:tcW w:w="3990" w:type="dxa"/>
          </w:tcPr>
          <w:p w:rsidR="00C11B5F" w:rsidRPr="00B309BC" w:rsidRDefault="00C11B5F" w:rsidP="00FA7480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Objeto de Contratación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1</w:t>
            </w:r>
          </w:p>
        </w:tc>
        <w:tc>
          <w:tcPr>
            <w:tcW w:w="2093" w:type="dxa"/>
          </w:tcPr>
          <w:p w:rsidR="00C11B5F" w:rsidRPr="00B309BC" w:rsidRDefault="00C11B5F" w:rsidP="00775546">
            <w:pPr>
              <w:rPr>
                <w:rFonts w:ascii="Bembo Std" w:eastAsia="Times New Roman" w:hAnsi="Bembo Std" w:cs="Times New Roman"/>
                <w:lang w:eastAsia="es-SV"/>
              </w:rPr>
            </w:pPr>
            <w:r w:rsidRPr="00B309BC">
              <w:rPr>
                <w:rFonts w:ascii="Bembo Std" w:hAnsi="Bembo Std"/>
                <w:lang w:val="es-ES_tradnl"/>
              </w:rPr>
              <w:t>SERVIÇOS AÉREOS INDUSTRIAIS ESPECIALIZADOS SAI LTDA</w:t>
            </w:r>
          </w:p>
        </w:tc>
        <w:tc>
          <w:tcPr>
            <w:tcW w:w="132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2013</w:t>
            </w:r>
          </w:p>
        </w:tc>
        <w:tc>
          <w:tcPr>
            <w:tcW w:w="1492" w:type="dxa"/>
          </w:tcPr>
          <w:p w:rsidR="00C11B5F" w:rsidRPr="00B309BC" w:rsidRDefault="00C11B5F" w:rsidP="00775546">
            <w:pPr>
              <w:rPr>
                <w:rFonts w:ascii="Bembo Std" w:eastAsia="Times New Roman" w:hAnsi="Bembo Std" w:cs="Times New Roman"/>
                <w:lang w:eastAsia="es-SV"/>
              </w:rPr>
            </w:pPr>
            <w:r w:rsidRPr="00B309BC">
              <w:rPr>
                <w:rFonts w:ascii="Bembo Std" w:hAnsi="Bembo Std"/>
                <w:lang w:val="es-ES_tradnl" w:eastAsia="es-SV"/>
              </w:rPr>
              <w:t>$3,280,000.00</w:t>
            </w:r>
          </w:p>
        </w:tc>
        <w:tc>
          <w:tcPr>
            <w:tcW w:w="3990" w:type="dxa"/>
          </w:tcPr>
          <w:p w:rsidR="00C11B5F" w:rsidRPr="00B309BC" w:rsidRDefault="00C11B5F" w:rsidP="00775546">
            <w:pPr>
              <w:rPr>
                <w:rFonts w:ascii="Bembo Std" w:eastAsia="Times New Roman" w:hAnsi="Bembo Std" w:cs="Times New Roman"/>
                <w:lang w:eastAsia="es-SV"/>
              </w:rPr>
            </w:pPr>
            <w:r w:rsidRPr="00B309BC">
              <w:rPr>
                <w:rFonts w:ascii="Bembo Std" w:hAnsi="Bembo Std" w:cs="Times New Roman"/>
              </w:rPr>
              <w:t>SERVICIOS PARA LA OBTENCIÓN DE IMÁGENES LIDAR Y FOTOGRAMETRÍA PARA LA PRODUCCIÓN DE MODELOS DE ELEVACIÓN DIGITAL Y DE SUPERFICIES ORTOFOTOGRAFICAS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2</w:t>
            </w:r>
          </w:p>
        </w:tc>
        <w:tc>
          <w:tcPr>
            <w:tcW w:w="2093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 xml:space="preserve">Unión de Empresas </w:t>
            </w:r>
            <w:proofErr w:type="spellStart"/>
            <w:r w:rsidRPr="00B309BC">
              <w:rPr>
                <w:rFonts w:ascii="Bembo Std" w:hAnsi="Bembo Std"/>
                <w:sz w:val="22"/>
                <w:szCs w:val="22"/>
              </w:rPr>
              <w:t>Tonoport</w:t>
            </w:r>
            <w:proofErr w:type="spellEnd"/>
            <w:r w:rsidRPr="00B309BC">
              <w:rPr>
                <w:rFonts w:ascii="Bembo Std" w:hAnsi="Bembo Std"/>
                <w:sz w:val="22"/>
                <w:szCs w:val="22"/>
              </w:rPr>
              <w:t xml:space="preserve">, S.A. y </w:t>
            </w:r>
            <w:proofErr w:type="spellStart"/>
            <w:r w:rsidRPr="00B309BC">
              <w:rPr>
                <w:rFonts w:ascii="Bembo Std" w:hAnsi="Bembo Std"/>
                <w:sz w:val="22"/>
                <w:szCs w:val="22"/>
              </w:rPr>
              <w:t>Tonoport</w:t>
            </w:r>
            <w:proofErr w:type="spellEnd"/>
            <w:r w:rsidRPr="00B309BC">
              <w:rPr>
                <w:rFonts w:ascii="Bembo Std" w:hAnsi="Bembo Std"/>
                <w:sz w:val="22"/>
                <w:szCs w:val="22"/>
              </w:rPr>
              <w:t>, S.A. de C.V.</w:t>
            </w:r>
          </w:p>
        </w:tc>
        <w:tc>
          <w:tcPr>
            <w:tcW w:w="132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2010</w:t>
            </w:r>
          </w:p>
        </w:tc>
        <w:tc>
          <w:tcPr>
            <w:tcW w:w="1492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$1,479,813.30</w:t>
            </w:r>
          </w:p>
        </w:tc>
        <w:tc>
          <w:tcPr>
            <w:tcW w:w="3990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 xml:space="preserve">Ejecución de Levantamiento Catastral, Delimitación y Demarcación en San Diego La Barra, </w:t>
            </w:r>
            <w:proofErr w:type="spellStart"/>
            <w:r w:rsidRPr="00B309BC">
              <w:rPr>
                <w:rFonts w:ascii="Bembo Std" w:hAnsi="Bembo Std"/>
                <w:sz w:val="22"/>
                <w:szCs w:val="22"/>
              </w:rPr>
              <w:t>Nancuchiname</w:t>
            </w:r>
            <w:proofErr w:type="spellEnd"/>
            <w:r w:rsidRPr="00B309BC">
              <w:rPr>
                <w:rFonts w:ascii="Bembo Std" w:hAnsi="Bembo Std"/>
                <w:sz w:val="22"/>
                <w:szCs w:val="22"/>
              </w:rPr>
              <w:t xml:space="preserve">, Normandía, </w:t>
            </w:r>
            <w:proofErr w:type="spellStart"/>
            <w:r w:rsidRPr="00B309BC">
              <w:rPr>
                <w:rFonts w:ascii="Bembo Std" w:hAnsi="Bembo Std"/>
                <w:sz w:val="22"/>
                <w:szCs w:val="22"/>
              </w:rPr>
              <w:t>Chaguantique</w:t>
            </w:r>
            <w:proofErr w:type="spellEnd"/>
            <w:r w:rsidRPr="00B309BC">
              <w:rPr>
                <w:rFonts w:ascii="Bembo Std" w:hAnsi="Bembo Std"/>
                <w:sz w:val="22"/>
                <w:szCs w:val="22"/>
              </w:rPr>
              <w:t xml:space="preserve">, Isla San </w:t>
            </w:r>
            <w:proofErr w:type="spellStart"/>
            <w:r w:rsidRPr="00B309BC">
              <w:rPr>
                <w:rFonts w:ascii="Bembo Std" w:hAnsi="Bembo Std"/>
                <w:sz w:val="22"/>
                <w:szCs w:val="22"/>
              </w:rPr>
              <w:t>Sebastian</w:t>
            </w:r>
            <w:proofErr w:type="spellEnd"/>
            <w:r w:rsidRPr="00B309BC">
              <w:rPr>
                <w:rFonts w:ascii="Bembo Std" w:hAnsi="Bembo Std"/>
                <w:sz w:val="22"/>
                <w:szCs w:val="22"/>
              </w:rPr>
              <w:t xml:space="preserve"> y El Caballito y Manglares Bahía de </w:t>
            </w:r>
            <w:proofErr w:type="spellStart"/>
            <w:r w:rsidRPr="00B309BC">
              <w:rPr>
                <w:rFonts w:ascii="Bembo Std" w:hAnsi="Bembo Std"/>
                <w:sz w:val="22"/>
                <w:szCs w:val="22"/>
              </w:rPr>
              <w:t>Jiquilisco</w:t>
            </w:r>
            <w:proofErr w:type="spellEnd"/>
            <w:r w:rsidRPr="00B309BC">
              <w:rPr>
                <w:rFonts w:ascii="Bembo Std" w:hAnsi="Bembo Std"/>
                <w:sz w:val="22"/>
                <w:szCs w:val="22"/>
              </w:rPr>
              <w:t>.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3</w:t>
            </w:r>
          </w:p>
        </w:tc>
        <w:tc>
          <w:tcPr>
            <w:tcW w:w="2093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eastAsia="Times New Roman" w:hAnsi="Bembo Std" w:cs="Arial"/>
                <w:lang w:eastAsia="es-SV"/>
              </w:rPr>
              <w:t>INCODECO, S.A. de C.V.</w:t>
            </w:r>
          </w:p>
        </w:tc>
        <w:tc>
          <w:tcPr>
            <w:tcW w:w="132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2016</w:t>
            </w:r>
          </w:p>
        </w:tc>
        <w:tc>
          <w:tcPr>
            <w:tcW w:w="149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eastAsia="Times New Roman" w:hAnsi="Bembo Std" w:cs="Arial"/>
                <w:lang w:eastAsia="es-SV"/>
              </w:rPr>
              <w:t>$876,381.17</w:t>
            </w:r>
          </w:p>
        </w:tc>
        <w:tc>
          <w:tcPr>
            <w:tcW w:w="3990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REFORZAMIENTO ESTRUCTURAL DEL EDIFICIO 1 DEL MARN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4</w:t>
            </w:r>
          </w:p>
        </w:tc>
        <w:tc>
          <w:tcPr>
            <w:tcW w:w="2093" w:type="dxa"/>
          </w:tcPr>
          <w:p w:rsidR="00C11B5F" w:rsidRPr="00B309BC" w:rsidRDefault="00C11B5F" w:rsidP="00A40BFC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OFICINA DE PLANIFICACION DEL AREA METROPOLITANA DE SAN SALVADOR / OPAMSS</w:t>
            </w:r>
          </w:p>
        </w:tc>
        <w:tc>
          <w:tcPr>
            <w:tcW w:w="1322" w:type="dxa"/>
          </w:tcPr>
          <w:p w:rsidR="00C11B5F" w:rsidRPr="00B309BC" w:rsidRDefault="00C11B5F" w:rsidP="00A40BFC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2011</w:t>
            </w:r>
          </w:p>
        </w:tc>
        <w:tc>
          <w:tcPr>
            <w:tcW w:w="1492" w:type="dxa"/>
          </w:tcPr>
          <w:p w:rsidR="00C11B5F" w:rsidRPr="00B309BC" w:rsidRDefault="00C11B5F" w:rsidP="00A40BFC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$751,819.46</w:t>
            </w:r>
          </w:p>
        </w:tc>
        <w:tc>
          <w:tcPr>
            <w:tcW w:w="3990" w:type="dxa"/>
          </w:tcPr>
          <w:p w:rsidR="00C11B5F" w:rsidRPr="00B309BC" w:rsidRDefault="00C11B5F" w:rsidP="00A40BFC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ELABORACION DE LAS DIRECTRICES DE LA ZONIFICACION AMBIENTAL Y DE LOS USOS DEL SUELO DE LA SUB REGION METROPOLITANA DE SAN SALVADOR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5</w:t>
            </w:r>
          </w:p>
        </w:tc>
        <w:tc>
          <w:tcPr>
            <w:tcW w:w="2093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AMK Trading, S.A. de C.V.</w:t>
            </w:r>
          </w:p>
        </w:tc>
        <w:tc>
          <w:tcPr>
            <w:tcW w:w="132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2010</w:t>
            </w:r>
          </w:p>
        </w:tc>
        <w:tc>
          <w:tcPr>
            <w:tcW w:w="1492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$548,845.73</w:t>
            </w:r>
          </w:p>
        </w:tc>
        <w:tc>
          <w:tcPr>
            <w:tcW w:w="3990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 xml:space="preserve">Suministro de Equipo para la Instalación de Nuevas Estaciones </w:t>
            </w:r>
            <w:proofErr w:type="spellStart"/>
            <w:r w:rsidRPr="00B309BC">
              <w:rPr>
                <w:rFonts w:ascii="Bembo Std" w:hAnsi="Bembo Std"/>
                <w:sz w:val="22"/>
                <w:szCs w:val="22"/>
              </w:rPr>
              <w:t>Hidrometeorológicas</w:t>
            </w:r>
            <w:proofErr w:type="spellEnd"/>
            <w:r w:rsidRPr="00B309BC">
              <w:rPr>
                <w:rFonts w:ascii="Bembo Std" w:hAnsi="Bembo Std"/>
                <w:sz w:val="22"/>
                <w:szCs w:val="22"/>
              </w:rPr>
              <w:t xml:space="preserve"> Telemétricas.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6</w:t>
            </w:r>
          </w:p>
        </w:tc>
        <w:tc>
          <w:tcPr>
            <w:tcW w:w="2093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proofErr w:type="spellStart"/>
            <w:r w:rsidRPr="00B309BC">
              <w:rPr>
                <w:rFonts w:ascii="Bembo Std" w:hAnsi="Bembo Std"/>
                <w:sz w:val="22"/>
                <w:szCs w:val="22"/>
              </w:rPr>
              <w:t>Stereocarto</w:t>
            </w:r>
            <w:proofErr w:type="spellEnd"/>
            <w:r w:rsidRPr="00B309BC">
              <w:rPr>
                <w:rFonts w:ascii="Bembo Std" w:hAnsi="Bembo Std"/>
                <w:sz w:val="22"/>
                <w:szCs w:val="22"/>
              </w:rPr>
              <w:t>, SL- Informes y Proyectos, Sociedad Anónima (INYPSA), Unión Temporal de Empresas</w:t>
            </w:r>
          </w:p>
        </w:tc>
        <w:tc>
          <w:tcPr>
            <w:tcW w:w="132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2009</w:t>
            </w:r>
          </w:p>
        </w:tc>
        <w:tc>
          <w:tcPr>
            <w:tcW w:w="1492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$370,640.00</w:t>
            </w:r>
          </w:p>
        </w:tc>
        <w:tc>
          <w:tcPr>
            <w:tcW w:w="3990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 xml:space="preserve">Ejecución de Vuelos </w:t>
            </w:r>
            <w:proofErr w:type="spellStart"/>
            <w:r w:rsidRPr="00B309BC">
              <w:rPr>
                <w:rFonts w:ascii="Bembo Std" w:hAnsi="Bembo Std"/>
                <w:sz w:val="22"/>
                <w:szCs w:val="22"/>
              </w:rPr>
              <w:t>Fotogrametricos</w:t>
            </w:r>
            <w:proofErr w:type="spellEnd"/>
            <w:r w:rsidRPr="00B309BC">
              <w:rPr>
                <w:rFonts w:ascii="Bembo Std" w:hAnsi="Bembo Std"/>
                <w:sz w:val="22"/>
                <w:szCs w:val="22"/>
              </w:rPr>
              <w:t xml:space="preserve"> Digitales y la Elaboración de Ortofotografías y </w:t>
            </w:r>
            <w:proofErr w:type="spellStart"/>
            <w:r w:rsidRPr="00B309BC">
              <w:rPr>
                <w:rFonts w:ascii="Bembo Std" w:hAnsi="Bembo Std"/>
                <w:sz w:val="22"/>
                <w:szCs w:val="22"/>
              </w:rPr>
              <w:t>Orotofotomapas</w:t>
            </w:r>
            <w:proofErr w:type="spellEnd"/>
            <w:r w:rsidRPr="00B309BC">
              <w:rPr>
                <w:rFonts w:ascii="Bembo Std" w:hAnsi="Bembo Std"/>
                <w:sz w:val="22"/>
                <w:szCs w:val="22"/>
              </w:rPr>
              <w:t xml:space="preserve"> Digitales a Escala 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7</w:t>
            </w:r>
          </w:p>
        </w:tc>
        <w:tc>
          <w:tcPr>
            <w:tcW w:w="2093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AUTOMAX, Sociedad Anónima de Capital Variable</w:t>
            </w:r>
          </w:p>
        </w:tc>
        <w:tc>
          <w:tcPr>
            <w:tcW w:w="132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2010</w:t>
            </w:r>
          </w:p>
        </w:tc>
        <w:tc>
          <w:tcPr>
            <w:tcW w:w="1492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$370,016.00</w:t>
            </w:r>
          </w:p>
        </w:tc>
        <w:tc>
          <w:tcPr>
            <w:tcW w:w="3990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Adquisición de Dieciséis Pick Up Doble Cabina 4x4, y el Mantenimiento Preventivo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8</w:t>
            </w:r>
          </w:p>
        </w:tc>
        <w:tc>
          <w:tcPr>
            <w:tcW w:w="2093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eastAsia="Times New Roman" w:hAnsi="Bembo Std" w:cs="Arial"/>
                <w:lang w:eastAsia="es-SV"/>
              </w:rPr>
              <w:t>PUMA EL SALVADOR, S.A. de C.V.</w:t>
            </w:r>
          </w:p>
        </w:tc>
        <w:tc>
          <w:tcPr>
            <w:tcW w:w="132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2015</w:t>
            </w:r>
          </w:p>
        </w:tc>
        <w:tc>
          <w:tcPr>
            <w:tcW w:w="149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eastAsia="Times New Roman" w:hAnsi="Bembo Std" w:cs="Arial"/>
                <w:lang w:eastAsia="es-SV"/>
              </w:rPr>
              <w:t>$298,800.00</w:t>
            </w:r>
          </w:p>
        </w:tc>
        <w:tc>
          <w:tcPr>
            <w:tcW w:w="3990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SUMINISTRO DE CUPONES DE COMBUSTIBLE PARA LA FLOTA VEHICULAR DEL MINISTERIO DE MEDIO AMBIENTE Y RECURSOS NATURALES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9</w:t>
            </w:r>
          </w:p>
        </w:tc>
        <w:tc>
          <w:tcPr>
            <w:tcW w:w="2093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OBSERVATORIO SISMICO DEL OCCIDENTE DE PANAMA / OSOP, S.A.</w:t>
            </w:r>
          </w:p>
        </w:tc>
        <w:tc>
          <w:tcPr>
            <w:tcW w:w="132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2011</w:t>
            </w:r>
          </w:p>
        </w:tc>
        <w:tc>
          <w:tcPr>
            <w:tcW w:w="1492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$293,775.00</w:t>
            </w:r>
          </w:p>
        </w:tc>
        <w:tc>
          <w:tcPr>
            <w:tcW w:w="3990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ESTACIONES SISMOLOGICAS PERIODO CORTO (PERMANENTES Y MOVILES)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lastRenderedPageBreak/>
              <w:t>10</w:t>
            </w:r>
          </w:p>
        </w:tc>
        <w:tc>
          <w:tcPr>
            <w:tcW w:w="2093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Comercio y Representaciones, Sociedad Anónima de Capital Variable / CORESA</w:t>
            </w:r>
          </w:p>
        </w:tc>
        <w:tc>
          <w:tcPr>
            <w:tcW w:w="132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2010</w:t>
            </w:r>
          </w:p>
        </w:tc>
        <w:tc>
          <w:tcPr>
            <w:tcW w:w="1492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$282,665.00</w:t>
            </w:r>
          </w:p>
        </w:tc>
        <w:tc>
          <w:tcPr>
            <w:tcW w:w="3990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Equipo Especializado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11</w:t>
            </w:r>
          </w:p>
        </w:tc>
        <w:tc>
          <w:tcPr>
            <w:tcW w:w="2093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637B77">
              <w:rPr>
                <w:rFonts w:ascii="Bembo Std" w:eastAsia="Times New Roman" w:hAnsi="Bembo Std" w:cs="Arial"/>
                <w:lang w:eastAsia="es-SV"/>
              </w:rPr>
              <w:t>MENA Y MENA INGENIEROS, S.A. DE C.V.</w:t>
            </w:r>
          </w:p>
        </w:tc>
        <w:tc>
          <w:tcPr>
            <w:tcW w:w="132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2014</w:t>
            </w:r>
          </w:p>
        </w:tc>
        <w:tc>
          <w:tcPr>
            <w:tcW w:w="149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637B77">
              <w:rPr>
                <w:rFonts w:ascii="Bembo Std" w:eastAsia="Times New Roman" w:hAnsi="Bembo Std" w:cs="Arial"/>
                <w:lang w:eastAsia="es-SV"/>
              </w:rPr>
              <w:t>$272,505.92</w:t>
            </w:r>
          </w:p>
        </w:tc>
        <w:tc>
          <w:tcPr>
            <w:tcW w:w="3990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REMODELACIÓN DEL EDIFICION Nº2 DEL MARN EN SAN SALVADOR EN ÁREA TOTAL DE 496.48 M2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12</w:t>
            </w:r>
          </w:p>
        </w:tc>
        <w:tc>
          <w:tcPr>
            <w:tcW w:w="2093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DHI</w:t>
            </w:r>
          </w:p>
        </w:tc>
        <w:tc>
          <w:tcPr>
            <w:tcW w:w="132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2010</w:t>
            </w:r>
          </w:p>
        </w:tc>
        <w:tc>
          <w:tcPr>
            <w:tcW w:w="1492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$260,500.00</w:t>
            </w:r>
          </w:p>
        </w:tc>
        <w:tc>
          <w:tcPr>
            <w:tcW w:w="3990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 xml:space="preserve">Suministro, Instalación y Puesta en Funcionamiento de Dos Radares Meteorológicos de </w:t>
            </w:r>
            <w:proofErr w:type="spellStart"/>
            <w:r w:rsidRPr="00B309BC">
              <w:rPr>
                <w:rFonts w:ascii="Bembo Std" w:hAnsi="Bembo Std"/>
                <w:sz w:val="22"/>
                <w:szCs w:val="22"/>
              </w:rPr>
              <w:t>Area</w:t>
            </w:r>
            <w:proofErr w:type="spellEnd"/>
            <w:r w:rsidRPr="00B309BC">
              <w:rPr>
                <w:rFonts w:ascii="Bembo Std" w:hAnsi="Bembo Std"/>
                <w:sz w:val="22"/>
                <w:szCs w:val="22"/>
              </w:rPr>
              <w:t xml:space="preserve"> Local y Repuestos para el Mantenimiento de Radares.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13</w:t>
            </w:r>
          </w:p>
        </w:tc>
        <w:tc>
          <w:tcPr>
            <w:tcW w:w="2093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637B77">
              <w:rPr>
                <w:rFonts w:ascii="Bembo Std" w:eastAsia="Times New Roman" w:hAnsi="Bembo Std" w:cs="Arial"/>
                <w:lang w:eastAsia="es-SV"/>
              </w:rPr>
              <w:t>GEOSIS, S.A. DE C.V.</w:t>
            </w:r>
          </w:p>
        </w:tc>
        <w:tc>
          <w:tcPr>
            <w:tcW w:w="132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2014</w:t>
            </w:r>
          </w:p>
        </w:tc>
        <w:tc>
          <w:tcPr>
            <w:tcW w:w="149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637B77">
              <w:rPr>
                <w:rFonts w:ascii="Bembo Std" w:eastAsia="Times New Roman" w:hAnsi="Bembo Std" w:cs="Arial"/>
                <w:lang w:eastAsia="es-SV"/>
              </w:rPr>
              <w:t>$248,916.00</w:t>
            </w:r>
          </w:p>
        </w:tc>
        <w:tc>
          <w:tcPr>
            <w:tcW w:w="3990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SUMINISTRO DE SOFTWARE PARA MODELACION DE PRODUCTOS LIDAR Y ORTOFOTOS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14</w:t>
            </w:r>
          </w:p>
        </w:tc>
        <w:tc>
          <w:tcPr>
            <w:tcW w:w="2093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EC7266">
              <w:rPr>
                <w:rFonts w:ascii="Bembo Std" w:eastAsia="Times New Roman" w:hAnsi="Bembo Std" w:cs="Arial"/>
                <w:lang w:eastAsia="es-SV"/>
              </w:rPr>
              <w:t>Sistemas de Seguridad y Limpieza, S.A. de C.V. (SSELIMZA, S.A. de C.V.</w:t>
            </w:r>
            <w:r w:rsidRPr="00B309BC">
              <w:rPr>
                <w:rFonts w:ascii="Bembo Std" w:eastAsia="Times New Roman" w:hAnsi="Bembo Std" w:cs="Arial"/>
                <w:lang w:eastAsia="es-SV"/>
              </w:rPr>
              <w:t>)</w:t>
            </w:r>
          </w:p>
        </w:tc>
        <w:tc>
          <w:tcPr>
            <w:tcW w:w="132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2016</w:t>
            </w:r>
          </w:p>
        </w:tc>
        <w:tc>
          <w:tcPr>
            <w:tcW w:w="149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EC7266">
              <w:rPr>
                <w:rFonts w:ascii="Bembo Std" w:eastAsia="Times New Roman" w:hAnsi="Bembo Std" w:cs="Arial"/>
                <w:lang w:eastAsia="es-SV"/>
              </w:rPr>
              <w:t>$235,200.00</w:t>
            </w:r>
          </w:p>
        </w:tc>
        <w:tc>
          <w:tcPr>
            <w:tcW w:w="3990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SERVICIO DE SEGURIDAD Y VIGILANCIA PRIVADA PARA LAS OFICINAS DEL MARN - EJERCICIO FISCAL 2016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15</w:t>
            </w:r>
          </w:p>
        </w:tc>
        <w:tc>
          <w:tcPr>
            <w:tcW w:w="2093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100116">
              <w:rPr>
                <w:rFonts w:ascii="Bembo Std" w:hAnsi="Bembo Std" w:cs="Arial"/>
                <w:color w:val="000000"/>
              </w:rPr>
              <w:t>Alba Petróleos de El Salvador, Sociedad por Acciones de Economía M</w:t>
            </w:r>
            <w:r w:rsidRPr="00B309BC">
              <w:rPr>
                <w:rFonts w:ascii="Bembo Std" w:hAnsi="Bembo Std" w:cs="Arial"/>
                <w:color w:val="000000"/>
              </w:rPr>
              <w:t>i</w:t>
            </w:r>
            <w:r w:rsidRPr="00100116">
              <w:rPr>
                <w:rFonts w:ascii="Bembo Std" w:hAnsi="Bembo Std" w:cs="Arial"/>
                <w:color w:val="000000"/>
              </w:rPr>
              <w:t>xta, de Capital Variable</w:t>
            </w:r>
          </w:p>
        </w:tc>
        <w:tc>
          <w:tcPr>
            <w:tcW w:w="132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2010</w:t>
            </w:r>
          </w:p>
        </w:tc>
        <w:tc>
          <w:tcPr>
            <w:tcW w:w="1492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$232,000.00</w:t>
            </w:r>
          </w:p>
        </w:tc>
        <w:tc>
          <w:tcPr>
            <w:tcW w:w="3990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100116">
              <w:rPr>
                <w:rFonts w:ascii="Bembo Std" w:hAnsi="Bembo Std" w:cs="Arial"/>
                <w:color w:val="000000"/>
              </w:rPr>
              <w:t>Suministro de Cupones de Combustible para la Flota de Vehículos del MARN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16</w:t>
            </w:r>
          </w:p>
        </w:tc>
        <w:tc>
          <w:tcPr>
            <w:tcW w:w="2093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5C1617">
              <w:rPr>
                <w:rFonts w:ascii="Bembo Std" w:eastAsia="Times New Roman" w:hAnsi="Bembo Std" w:cs="Arial"/>
                <w:lang w:eastAsia="es-SV"/>
              </w:rPr>
              <w:t>ELECTRA SEGURIDAD, S.A. de C.V.</w:t>
            </w:r>
          </w:p>
        </w:tc>
        <w:tc>
          <w:tcPr>
            <w:tcW w:w="132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2014</w:t>
            </w:r>
          </w:p>
        </w:tc>
        <w:tc>
          <w:tcPr>
            <w:tcW w:w="149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5C1617">
              <w:rPr>
                <w:rFonts w:ascii="Bembo Std" w:eastAsia="Times New Roman" w:hAnsi="Bembo Std" w:cs="Arial"/>
                <w:lang w:eastAsia="es-SV"/>
              </w:rPr>
              <w:t>$2</w:t>
            </w:r>
            <w:r w:rsidRPr="00B309BC">
              <w:rPr>
                <w:rFonts w:ascii="Bembo Std" w:eastAsia="Times New Roman" w:hAnsi="Bembo Std" w:cs="Arial"/>
                <w:lang w:eastAsia="es-SV"/>
              </w:rPr>
              <w:t>24,403.36</w:t>
            </w:r>
          </w:p>
        </w:tc>
        <w:tc>
          <w:tcPr>
            <w:tcW w:w="3990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SERVICIO DE SEGURIDAD Y VIGILANCIA PARA LAS OFICINAS DEL MARN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17</w:t>
            </w:r>
          </w:p>
        </w:tc>
        <w:tc>
          <w:tcPr>
            <w:tcW w:w="2093" w:type="dxa"/>
          </w:tcPr>
          <w:p w:rsidR="00C11B5F" w:rsidRPr="00B309BC" w:rsidRDefault="00C11B5F" w:rsidP="00034A9E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 w:cs="Arial"/>
              </w:rPr>
              <w:t>UNO EL SALVADOR, S.A.</w:t>
            </w:r>
          </w:p>
        </w:tc>
        <w:tc>
          <w:tcPr>
            <w:tcW w:w="1322" w:type="dxa"/>
          </w:tcPr>
          <w:p w:rsidR="00C11B5F" w:rsidRPr="00B309BC" w:rsidRDefault="00C11B5F" w:rsidP="00034A9E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2019</w:t>
            </w:r>
          </w:p>
        </w:tc>
        <w:tc>
          <w:tcPr>
            <w:tcW w:w="1492" w:type="dxa"/>
          </w:tcPr>
          <w:p w:rsidR="00C11B5F" w:rsidRPr="00B309BC" w:rsidRDefault="00C11B5F" w:rsidP="00034A9E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 w:cs="Arial"/>
              </w:rPr>
              <w:t>$225,000.00</w:t>
            </w:r>
          </w:p>
        </w:tc>
        <w:tc>
          <w:tcPr>
            <w:tcW w:w="3990" w:type="dxa"/>
          </w:tcPr>
          <w:p w:rsidR="00C11B5F" w:rsidRPr="00B309BC" w:rsidRDefault="00C11B5F" w:rsidP="00034A9E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 w:cs="Arial"/>
              </w:rPr>
              <w:t>SUMINISTRO DE CUPONES DE COMBUSTIBLE PARA LA FLOTA VEHICULAR DEL MARN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18</w:t>
            </w:r>
          </w:p>
        </w:tc>
        <w:tc>
          <w:tcPr>
            <w:tcW w:w="2093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Grupo Q El Salvador, Sociedad Anónima de Capital Variable</w:t>
            </w:r>
          </w:p>
        </w:tc>
        <w:tc>
          <w:tcPr>
            <w:tcW w:w="132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2010</w:t>
            </w:r>
          </w:p>
        </w:tc>
        <w:tc>
          <w:tcPr>
            <w:tcW w:w="1492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$223,200.00</w:t>
            </w:r>
          </w:p>
        </w:tc>
        <w:tc>
          <w:tcPr>
            <w:tcW w:w="3990" w:type="dxa"/>
          </w:tcPr>
          <w:p w:rsidR="00C11B5F" w:rsidRPr="00B309BC" w:rsidRDefault="00C11B5F" w:rsidP="00775546">
            <w:pPr>
              <w:pStyle w:val="Default"/>
              <w:rPr>
                <w:rFonts w:ascii="Bembo Std" w:hAnsi="Bembo Std"/>
                <w:sz w:val="22"/>
                <w:szCs w:val="22"/>
              </w:rPr>
            </w:pPr>
            <w:r w:rsidRPr="00B309BC">
              <w:rPr>
                <w:rFonts w:ascii="Bembo Std" w:hAnsi="Bembo Std"/>
                <w:sz w:val="22"/>
                <w:szCs w:val="22"/>
              </w:rPr>
              <w:t>Adquisición de Cuatro (4) Microbuses para el Museo Itinerante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19</w:t>
            </w:r>
          </w:p>
        </w:tc>
        <w:tc>
          <w:tcPr>
            <w:tcW w:w="2093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C34E80">
              <w:rPr>
                <w:rFonts w:ascii="Bembo Std" w:eastAsia="Times New Roman" w:hAnsi="Bembo Std" w:cs="Arial"/>
                <w:lang w:eastAsia="es-SV"/>
              </w:rPr>
              <w:t>Arquitectura Decoración y Construcción, Sociedad Anónima de Capital Variable   ARDECON, S.A. DE C.V.</w:t>
            </w:r>
          </w:p>
        </w:tc>
        <w:tc>
          <w:tcPr>
            <w:tcW w:w="132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2008</w:t>
            </w:r>
          </w:p>
        </w:tc>
        <w:tc>
          <w:tcPr>
            <w:tcW w:w="1492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$220,813.57</w:t>
            </w:r>
          </w:p>
        </w:tc>
        <w:tc>
          <w:tcPr>
            <w:tcW w:w="3990" w:type="dxa"/>
          </w:tcPr>
          <w:p w:rsidR="00C11B5F" w:rsidRPr="00B309BC" w:rsidRDefault="00C11B5F" w:rsidP="00775546">
            <w:pPr>
              <w:rPr>
                <w:rFonts w:ascii="Bembo Std" w:hAnsi="Bembo Std"/>
              </w:rPr>
            </w:pPr>
            <w:r w:rsidRPr="00C34E80">
              <w:rPr>
                <w:rFonts w:ascii="Bembo Std" w:eastAsia="Times New Roman" w:hAnsi="Bembo Std" w:cs="Arial"/>
                <w:lang w:eastAsia="es-SV"/>
              </w:rPr>
              <w:t>Construcción de las Oficinas Regionales del MARN y Oficinas del Centro de Rescate de Vida Silvestre, Cantón Piedras Blancas, Caserío La Cañada, departamento de La Unión.</w:t>
            </w:r>
          </w:p>
        </w:tc>
      </w:tr>
      <w:tr w:rsidR="00C11B5F" w:rsidRPr="00B309BC" w:rsidTr="00C11B5F">
        <w:tc>
          <w:tcPr>
            <w:tcW w:w="567" w:type="dxa"/>
          </w:tcPr>
          <w:p w:rsidR="00C11B5F" w:rsidRPr="00B309BC" w:rsidRDefault="00C11B5F">
            <w:pPr>
              <w:rPr>
                <w:rFonts w:ascii="Bembo Std" w:hAnsi="Bembo Std"/>
              </w:rPr>
            </w:pPr>
            <w:r>
              <w:rPr>
                <w:rFonts w:ascii="Bembo Std" w:hAnsi="Bembo Std"/>
              </w:rPr>
              <w:t>20</w:t>
            </w:r>
          </w:p>
        </w:tc>
        <w:tc>
          <w:tcPr>
            <w:tcW w:w="2093" w:type="dxa"/>
          </w:tcPr>
          <w:p w:rsidR="00C11B5F" w:rsidRPr="00B309BC" w:rsidRDefault="00C11B5F" w:rsidP="00FA7480">
            <w:pPr>
              <w:rPr>
                <w:rFonts w:ascii="Bembo Std" w:hAnsi="Bembo Std" w:cs="Arial"/>
              </w:rPr>
            </w:pPr>
            <w:r w:rsidRPr="00B309BC">
              <w:rPr>
                <w:rFonts w:ascii="Bembo Std" w:hAnsi="Bembo Std" w:cs="Arial"/>
              </w:rPr>
              <w:t>ELECTRA SEGURIDAD, S.A. DE C.V.</w:t>
            </w:r>
          </w:p>
        </w:tc>
        <w:tc>
          <w:tcPr>
            <w:tcW w:w="1322" w:type="dxa"/>
          </w:tcPr>
          <w:p w:rsidR="00C11B5F" w:rsidRPr="00B309BC" w:rsidRDefault="00C11B5F" w:rsidP="00FA7480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/>
              </w:rPr>
              <w:t>2018</w:t>
            </w:r>
          </w:p>
        </w:tc>
        <w:tc>
          <w:tcPr>
            <w:tcW w:w="1492" w:type="dxa"/>
          </w:tcPr>
          <w:p w:rsidR="00C11B5F" w:rsidRPr="00B309BC" w:rsidRDefault="00C11B5F" w:rsidP="0055624C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 w:cs="Arial"/>
              </w:rPr>
              <w:t>$214,194.40</w:t>
            </w:r>
          </w:p>
        </w:tc>
        <w:tc>
          <w:tcPr>
            <w:tcW w:w="3990" w:type="dxa"/>
          </w:tcPr>
          <w:p w:rsidR="00C11B5F" w:rsidRPr="00B309BC" w:rsidRDefault="00C11B5F" w:rsidP="0055624C">
            <w:pPr>
              <w:rPr>
                <w:rFonts w:ascii="Bembo Std" w:hAnsi="Bembo Std"/>
              </w:rPr>
            </w:pPr>
            <w:r w:rsidRPr="00B309BC">
              <w:rPr>
                <w:rFonts w:ascii="Bembo Std" w:hAnsi="Bembo Std" w:cs="Arial"/>
              </w:rPr>
              <w:t>SERVICIO DE SEGUIRIDAD Y VIGILANCIA PRIVADA PARA EL MARN</w:t>
            </w:r>
          </w:p>
        </w:tc>
      </w:tr>
    </w:tbl>
    <w:p w:rsidR="0097778F" w:rsidRDefault="0097778F">
      <w:bookmarkStart w:id="0" w:name="_GoBack"/>
      <w:bookmarkEnd w:id="0"/>
    </w:p>
    <w:sectPr w:rsidR="0097778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960" w:rsidRDefault="00B65960" w:rsidP="00E71DFF">
      <w:pPr>
        <w:spacing w:after="0" w:line="240" w:lineRule="auto"/>
      </w:pPr>
      <w:r>
        <w:separator/>
      </w:r>
    </w:p>
  </w:endnote>
  <w:endnote w:type="continuationSeparator" w:id="0">
    <w:p w:rsidR="00B65960" w:rsidRDefault="00B65960" w:rsidP="00E7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960" w:rsidRDefault="00B65960" w:rsidP="00E71DFF">
      <w:pPr>
        <w:spacing w:after="0" w:line="240" w:lineRule="auto"/>
      </w:pPr>
      <w:r>
        <w:separator/>
      </w:r>
    </w:p>
  </w:footnote>
  <w:footnote w:type="continuationSeparator" w:id="0">
    <w:p w:rsidR="00B65960" w:rsidRDefault="00B65960" w:rsidP="00E7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DFF" w:rsidRDefault="00E71DF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64EA9" wp14:editId="18148688">
          <wp:simplePos x="0" y="0"/>
          <wp:positionH relativeFrom="margin">
            <wp:posOffset>1590675</wp:posOffset>
          </wp:positionH>
          <wp:positionV relativeFrom="topMargin">
            <wp:posOffset>77470</wp:posOffset>
          </wp:positionV>
          <wp:extent cx="2200275" cy="819785"/>
          <wp:effectExtent l="0" t="0" r="952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1DFF" w:rsidRDefault="00E71D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FE"/>
    <w:rsid w:val="00055B9E"/>
    <w:rsid w:val="00100116"/>
    <w:rsid w:val="00115E56"/>
    <w:rsid w:val="0015421D"/>
    <w:rsid w:val="001B41E9"/>
    <w:rsid w:val="001C7F49"/>
    <w:rsid w:val="0020388C"/>
    <w:rsid w:val="002170AF"/>
    <w:rsid w:val="002F063C"/>
    <w:rsid w:val="003021B2"/>
    <w:rsid w:val="003713DE"/>
    <w:rsid w:val="003974AE"/>
    <w:rsid w:val="003F4783"/>
    <w:rsid w:val="0044571E"/>
    <w:rsid w:val="00451A96"/>
    <w:rsid w:val="004E4879"/>
    <w:rsid w:val="0055624C"/>
    <w:rsid w:val="005C1617"/>
    <w:rsid w:val="00637B77"/>
    <w:rsid w:val="006F0A7D"/>
    <w:rsid w:val="0071452C"/>
    <w:rsid w:val="0078759A"/>
    <w:rsid w:val="00810FFE"/>
    <w:rsid w:val="00847E6C"/>
    <w:rsid w:val="00866A98"/>
    <w:rsid w:val="00973B3F"/>
    <w:rsid w:val="0097778F"/>
    <w:rsid w:val="009F5F04"/>
    <w:rsid w:val="009F68E5"/>
    <w:rsid w:val="009F738C"/>
    <w:rsid w:val="00A52D75"/>
    <w:rsid w:val="00A65786"/>
    <w:rsid w:val="00A968E5"/>
    <w:rsid w:val="00AE797C"/>
    <w:rsid w:val="00B309BC"/>
    <w:rsid w:val="00B32C20"/>
    <w:rsid w:val="00B62A9F"/>
    <w:rsid w:val="00B65960"/>
    <w:rsid w:val="00BC33A2"/>
    <w:rsid w:val="00BF02BC"/>
    <w:rsid w:val="00BF4528"/>
    <w:rsid w:val="00BF4567"/>
    <w:rsid w:val="00C11B5F"/>
    <w:rsid w:val="00C24B38"/>
    <w:rsid w:val="00C34E80"/>
    <w:rsid w:val="00C67CCC"/>
    <w:rsid w:val="00D512A7"/>
    <w:rsid w:val="00D531C3"/>
    <w:rsid w:val="00D82604"/>
    <w:rsid w:val="00E71DFF"/>
    <w:rsid w:val="00EB18E5"/>
    <w:rsid w:val="00EC7266"/>
    <w:rsid w:val="00F2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CCEEAEE-076C-45EB-8845-1575A0CD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13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aliases w:val="Texto independiente Car Car Car,ANEXO TEXTOS Texto ind,b"/>
    <w:basedOn w:val="Normal"/>
    <w:link w:val="TextoindependienteCar"/>
    <w:rsid w:val="00866A98"/>
    <w:pPr>
      <w:spacing w:after="0" w:line="240" w:lineRule="auto"/>
      <w:jc w:val="both"/>
    </w:pPr>
    <w:rPr>
      <w:rFonts w:ascii="Arial" w:eastAsia="Times New Roman" w:hAnsi="Arial" w:cs="Arial"/>
      <w:sz w:val="24"/>
      <w:lang w:eastAsia="es-ES"/>
    </w:rPr>
  </w:style>
  <w:style w:type="character" w:customStyle="1" w:styleId="TextoindependienteCar">
    <w:name w:val="Texto independiente Car"/>
    <w:aliases w:val="Texto independiente Car Car Car Car,ANEXO TEXTOS Texto ind Car,b Car"/>
    <w:basedOn w:val="Fuentedeprrafopredeter"/>
    <w:link w:val="Textoindependiente"/>
    <w:rsid w:val="00866A98"/>
    <w:rPr>
      <w:rFonts w:ascii="Arial" w:eastAsia="Times New Roman" w:hAnsi="Arial" w:cs="Arial"/>
      <w:sz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DF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71D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DFF"/>
  </w:style>
  <w:style w:type="paragraph" w:styleId="Piedepgina">
    <w:name w:val="footer"/>
    <w:basedOn w:val="Normal"/>
    <w:link w:val="PiedepginaCar"/>
    <w:uiPriority w:val="99"/>
    <w:unhideWhenUsed/>
    <w:rsid w:val="00E71D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Rodriguez</dc:creator>
  <cp:lastModifiedBy>Sonia del Carmen Miranda de Aguilar</cp:lastModifiedBy>
  <cp:revision>2</cp:revision>
  <cp:lastPrinted>2019-07-23T18:18:00Z</cp:lastPrinted>
  <dcterms:created xsi:type="dcterms:W3CDTF">2019-07-23T18:19:00Z</dcterms:created>
  <dcterms:modified xsi:type="dcterms:W3CDTF">2019-07-23T18:19:00Z</dcterms:modified>
</cp:coreProperties>
</file>