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D6" w:rsidRPr="002C5F11" w:rsidRDefault="00C858D6" w:rsidP="00C858D6">
      <w:pPr>
        <w:jc w:val="center"/>
        <w:rPr>
          <w:rFonts w:ascii="Bembo Std" w:hAnsi="Bembo Std"/>
          <w:b/>
        </w:rPr>
      </w:pPr>
      <w:bookmarkStart w:id="0" w:name="_GoBack"/>
      <w:bookmarkEnd w:id="0"/>
      <w:r w:rsidRPr="002C5F11">
        <w:rPr>
          <w:rFonts w:ascii="Bembo Std" w:hAnsi="Bembo Std"/>
          <w:b/>
        </w:rPr>
        <w:t>Dirección General de Agua y Saneamiento</w:t>
      </w:r>
    </w:p>
    <w:p w:rsidR="00C858D6" w:rsidRPr="002C5F11" w:rsidRDefault="00C858D6" w:rsidP="00C858D6">
      <w:pPr>
        <w:jc w:val="center"/>
        <w:rPr>
          <w:rFonts w:ascii="Bembo Std" w:hAnsi="Bembo Std"/>
          <w:b/>
        </w:rPr>
      </w:pPr>
      <w:r w:rsidRPr="002C5F11">
        <w:rPr>
          <w:rFonts w:ascii="Bembo Std" w:hAnsi="Bembo Std"/>
          <w:b/>
        </w:rPr>
        <w:t>Gerencia de Gestión de Vertidos</w:t>
      </w:r>
    </w:p>
    <w:p w:rsidR="00C858D6" w:rsidRPr="002C5F11" w:rsidRDefault="00C858D6" w:rsidP="00C858D6">
      <w:pPr>
        <w:jc w:val="both"/>
        <w:rPr>
          <w:rFonts w:ascii="Bembo Std" w:hAnsi="Bembo Std"/>
        </w:rPr>
      </w:pPr>
    </w:p>
    <w:p w:rsidR="00C858D6" w:rsidRPr="002C5F11" w:rsidRDefault="00C858D6" w:rsidP="00C858D6">
      <w:pPr>
        <w:jc w:val="right"/>
        <w:rPr>
          <w:rFonts w:ascii="Bembo Std" w:hAnsi="Bembo Std"/>
        </w:rPr>
      </w:pPr>
      <w:r w:rsidRPr="002C5F11">
        <w:rPr>
          <w:rFonts w:ascii="Bembo Std" w:hAnsi="Bembo Std"/>
        </w:rPr>
        <w:t>San Salvador, 03 de julio de 2019</w:t>
      </w:r>
    </w:p>
    <w:p w:rsidR="00C858D6" w:rsidRPr="002C5F11" w:rsidRDefault="00C858D6" w:rsidP="00C858D6">
      <w:pPr>
        <w:jc w:val="both"/>
        <w:rPr>
          <w:rFonts w:ascii="Bembo Std" w:hAnsi="Bembo Std"/>
        </w:rPr>
      </w:pPr>
    </w:p>
    <w:p w:rsidR="00C858D6" w:rsidRPr="002C5F11" w:rsidRDefault="00C858D6" w:rsidP="00C858D6">
      <w:pPr>
        <w:jc w:val="both"/>
        <w:rPr>
          <w:rFonts w:ascii="Bembo Std" w:hAnsi="Bembo Std"/>
        </w:rPr>
      </w:pPr>
      <w:r w:rsidRPr="002C5F11">
        <w:rPr>
          <w:rFonts w:ascii="Bembo Std" w:hAnsi="Bembo Std"/>
          <w:b/>
        </w:rPr>
        <w:t>Requerimiento</w:t>
      </w:r>
      <w:r w:rsidRPr="002C5F11">
        <w:rPr>
          <w:rFonts w:ascii="Bembo Std" w:hAnsi="Bembo Std"/>
        </w:rPr>
        <w:t>: MARN-2019-0204</w:t>
      </w:r>
    </w:p>
    <w:p w:rsidR="00C858D6" w:rsidRPr="002C5F11" w:rsidRDefault="00C858D6" w:rsidP="00C858D6">
      <w:pPr>
        <w:jc w:val="both"/>
        <w:rPr>
          <w:rFonts w:ascii="Bembo Std" w:hAnsi="Bembo Std"/>
          <w:bCs/>
          <w:lang w:val="es-SV"/>
        </w:rPr>
      </w:pPr>
    </w:p>
    <w:p w:rsidR="00C858D6" w:rsidRPr="002C5F11" w:rsidRDefault="00C858D6" w:rsidP="00C858D6">
      <w:p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Cantidad de desechos sólidos diaria y mensual de los municipios de El Salvador, datos estadísticos de los últimos 20 años sobre el tema de desechos sólidos.</w:t>
      </w:r>
    </w:p>
    <w:p w:rsidR="002C5F11" w:rsidRPr="002C5F11" w:rsidRDefault="002C5F11" w:rsidP="00C858D6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2C5F11" w:rsidP="00C858D6">
      <w:p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 xml:space="preserve">A continuación se enlista la información </w:t>
      </w:r>
      <w:r w:rsidR="00063A8C" w:rsidRPr="002C5F11">
        <w:rPr>
          <w:rFonts w:ascii="Bembo Std" w:hAnsi="Bembo Std"/>
          <w:bCs/>
          <w:lang w:val="es-SV"/>
        </w:rPr>
        <w:t>disponible,</w:t>
      </w:r>
      <w:r w:rsidRPr="002C5F11">
        <w:rPr>
          <w:rFonts w:ascii="Bembo Std" w:hAnsi="Bembo Std"/>
          <w:bCs/>
          <w:lang w:val="es-SV"/>
        </w:rPr>
        <w:t xml:space="preserve"> referente al tema:</w:t>
      </w:r>
    </w:p>
    <w:p w:rsidR="002C5F11" w:rsidRPr="002C5F11" w:rsidRDefault="002C5F11" w:rsidP="00C858D6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2C5F11" w:rsidP="002C5F11">
      <w:pPr>
        <w:pStyle w:val="Prrafodelista"/>
        <w:numPr>
          <w:ilvl w:val="0"/>
          <w:numId w:val="1"/>
        </w:num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Segundo Censo Nacional de Desechos Sólidos Municipales (MARN- BID), el cual puede descargar en el siguiente enlace:</w:t>
      </w:r>
    </w:p>
    <w:p w:rsidR="002C5F11" w:rsidRPr="002C5F11" w:rsidRDefault="003503E8" w:rsidP="002C5F11">
      <w:pPr>
        <w:jc w:val="both"/>
        <w:rPr>
          <w:rFonts w:ascii="Bembo Std" w:hAnsi="Bembo Std"/>
          <w:bCs/>
          <w:lang w:val="es-SV"/>
        </w:rPr>
      </w:pPr>
      <w:hyperlink r:id="rId7" w:history="1">
        <w:r w:rsidR="002C5F11" w:rsidRPr="002C5F11">
          <w:rPr>
            <w:rStyle w:val="Hipervnculo"/>
            <w:rFonts w:ascii="Bembo Std" w:hAnsi="Bembo Std"/>
            <w:bCs/>
            <w:lang w:val="es-SV"/>
          </w:rPr>
          <w:t>http://www.marn.gob.sv/descarga/segundo-censo-nacional-de-desechos-solidos-municipales/</w:t>
        </w:r>
      </w:hyperlink>
      <w:r w:rsidR="002C5F11" w:rsidRPr="002C5F11">
        <w:rPr>
          <w:rFonts w:ascii="Bembo Std" w:hAnsi="Bembo Std"/>
          <w:bCs/>
          <w:lang w:val="es-SV"/>
        </w:rPr>
        <w:t xml:space="preserve"> </w:t>
      </w:r>
    </w:p>
    <w:p w:rsidR="002C5F11" w:rsidRPr="002C5F11" w:rsidRDefault="002C5F11" w:rsidP="002C5F11">
      <w:pPr>
        <w:jc w:val="both"/>
        <w:rPr>
          <w:rFonts w:ascii="Bembo Std" w:hAnsi="Bembo Std"/>
          <w:bCs/>
          <w:lang w:val="es-SV"/>
        </w:rPr>
      </w:pPr>
    </w:p>
    <w:p w:rsidR="002C5F11" w:rsidRPr="00063A8C" w:rsidRDefault="002C5F11" w:rsidP="002C5F11">
      <w:pPr>
        <w:pStyle w:val="Prrafodelista"/>
        <w:numPr>
          <w:ilvl w:val="0"/>
          <w:numId w:val="1"/>
        </w:num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Base de datos de desechos sólidos depositados en rellenos sanitarios de El Salvador</w:t>
      </w:r>
    </w:p>
    <w:p w:rsidR="002C5F11" w:rsidRPr="002C5F11" w:rsidRDefault="003503E8" w:rsidP="002C5F11">
      <w:pPr>
        <w:jc w:val="both"/>
        <w:rPr>
          <w:rFonts w:ascii="Bembo Std" w:hAnsi="Bembo Std"/>
          <w:bCs/>
          <w:lang w:val="es-SV"/>
        </w:rPr>
      </w:pPr>
      <w:hyperlink r:id="rId8" w:history="1">
        <w:r w:rsidR="002C5F11" w:rsidRPr="002C5F11">
          <w:rPr>
            <w:rStyle w:val="Hipervnculo"/>
            <w:rFonts w:ascii="Bembo Std" w:hAnsi="Bembo Std"/>
            <w:bCs/>
            <w:lang w:val="es-SV"/>
          </w:rPr>
          <w:t>https://www.transparencia.gob.sv/search?utf8=%E2%9C%93&amp;ft=base+de+datos+desechos</w:t>
        </w:r>
      </w:hyperlink>
      <w:r w:rsidR="002C5F11" w:rsidRPr="002C5F11">
        <w:rPr>
          <w:rFonts w:ascii="Bembo Std" w:hAnsi="Bembo Std"/>
          <w:bCs/>
          <w:lang w:val="es-SV"/>
        </w:rPr>
        <w:t xml:space="preserve"> </w:t>
      </w:r>
    </w:p>
    <w:p w:rsidR="002C5F11" w:rsidRPr="002C5F11" w:rsidRDefault="002C5F11" w:rsidP="002C5F11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3503E8" w:rsidP="002C5F11">
      <w:pPr>
        <w:jc w:val="both"/>
        <w:rPr>
          <w:rFonts w:ascii="Bembo Std" w:hAnsi="Bembo Std"/>
          <w:bCs/>
          <w:lang w:val="es-SV"/>
        </w:rPr>
      </w:pPr>
      <w:hyperlink r:id="rId9" w:history="1">
        <w:r w:rsidR="002C5F11" w:rsidRPr="002C5F11">
          <w:rPr>
            <w:rStyle w:val="Hipervnculo"/>
            <w:rFonts w:ascii="Bembo Std" w:hAnsi="Bembo Std"/>
            <w:bCs/>
            <w:lang w:val="es-SV"/>
          </w:rPr>
          <w:t>https://www.transparencia.gob.sv/institutions/marn/documents/estadisticas?utf8=%E2%9C%93&amp;q%5Bname_or_description_cont%5D=desechos&amp;q%5Byear_cont%5D=&amp;q%5Bdocument_category_id_eq%5D</w:t>
        </w:r>
      </w:hyperlink>
      <w:r w:rsidR="002C5F11" w:rsidRPr="002C5F11">
        <w:rPr>
          <w:rFonts w:ascii="Bembo Std" w:hAnsi="Bembo Std"/>
          <w:bCs/>
          <w:lang w:val="es-SV"/>
        </w:rPr>
        <w:t xml:space="preserve"> </w:t>
      </w:r>
    </w:p>
    <w:p w:rsidR="002C5F11" w:rsidRPr="002C5F11" w:rsidRDefault="002C5F11" w:rsidP="002C5F11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2C5F11" w:rsidP="002C5F11">
      <w:pPr>
        <w:pStyle w:val="Prrafodelista"/>
        <w:numPr>
          <w:ilvl w:val="0"/>
          <w:numId w:val="1"/>
        </w:num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Anuario de estadísticas ambientales 2015</w:t>
      </w:r>
    </w:p>
    <w:p w:rsidR="002C5F11" w:rsidRPr="002C5F11" w:rsidRDefault="003503E8" w:rsidP="002C5F11">
      <w:pPr>
        <w:jc w:val="both"/>
        <w:rPr>
          <w:rFonts w:ascii="Bembo Std" w:hAnsi="Bembo Std"/>
          <w:bCs/>
          <w:lang w:val="es-SV"/>
        </w:rPr>
      </w:pPr>
      <w:hyperlink r:id="rId10" w:history="1">
        <w:r w:rsidR="002C5F11" w:rsidRPr="002C5F11">
          <w:rPr>
            <w:rStyle w:val="Hipervnculo"/>
            <w:rFonts w:ascii="Bembo Std" w:hAnsi="Bembo Std"/>
            <w:bCs/>
            <w:lang w:val="es-SV"/>
          </w:rPr>
          <w:t>http://www.marn.gob.sv/descarga/anuario-de-estadisticas-ambientales-2015/?wpdmdl=32806</w:t>
        </w:r>
      </w:hyperlink>
      <w:r w:rsidR="002C5F11" w:rsidRPr="002C5F11">
        <w:rPr>
          <w:rFonts w:ascii="Bembo Std" w:hAnsi="Bembo Std"/>
          <w:bCs/>
          <w:lang w:val="es-SV"/>
        </w:rPr>
        <w:t xml:space="preserve"> </w:t>
      </w:r>
    </w:p>
    <w:p w:rsidR="002C5F11" w:rsidRPr="002C5F11" w:rsidRDefault="002C5F11" w:rsidP="002C5F11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2C5F11" w:rsidP="002C5F11">
      <w:pPr>
        <w:pStyle w:val="Prrafodelista"/>
        <w:numPr>
          <w:ilvl w:val="0"/>
          <w:numId w:val="1"/>
        </w:num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Anuario estadístico 2016</w:t>
      </w:r>
    </w:p>
    <w:p w:rsidR="002C5F11" w:rsidRPr="002C5F11" w:rsidRDefault="003503E8" w:rsidP="002C5F11">
      <w:pPr>
        <w:jc w:val="both"/>
        <w:rPr>
          <w:rFonts w:ascii="Bembo Std" w:hAnsi="Bembo Std"/>
          <w:bCs/>
          <w:lang w:val="es-SV"/>
        </w:rPr>
      </w:pPr>
      <w:hyperlink r:id="rId11" w:history="1">
        <w:r w:rsidR="002C5F11" w:rsidRPr="002C5F11">
          <w:rPr>
            <w:rStyle w:val="Hipervnculo"/>
            <w:rFonts w:ascii="Bembo Std" w:hAnsi="Bembo Std"/>
            <w:bCs/>
            <w:lang w:val="es-SV"/>
          </w:rPr>
          <w:t>http://www.marn.gob.sv/descargas/Documentos/2018/Anuario%20estadistico%202016.pdf</w:t>
        </w:r>
      </w:hyperlink>
      <w:r w:rsidR="002C5F11" w:rsidRPr="002C5F11">
        <w:rPr>
          <w:rFonts w:ascii="Bembo Std" w:hAnsi="Bembo Std"/>
          <w:bCs/>
          <w:lang w:val="es-SV"/>
        </w:rPr>
        <w:t xml:space="preserve"> </w:t>
      </w:r>
    </w:p>
    <w:p w:rsidR="002C5F11" w:rsidRPr="002C5F11" w:rsidRDefault="002C5F11" w:rsidP="00C858D6">
      <w:pPr>
        <w:jc w:val="both"/>
        <w:rPr>
          <w:rFonts w:ascii="Bembo Std" w:hAnsi="Bembo Std"/>
          <w:bCs/>
          <w:lang w:val="es-SV"/>
        </w:rPr>
      </w:pPr>
    </w:p>
    <w:p w:rsidR="00C858D6" w:rsidRPr="002C5F11" w:rsidRDefault="00063A8C" w:rsidP="002C5F11">
      <w:pPr>
        <w:pStyle w:val="Prrafodelista"/>
        <w:numPr>
          <w:ilvl w:val="0"/>
          <w:numId w:val="1"/>
        </w:numPr>
        <w:spacing w:line="293" w:lineRule="atLeast"/>
        <w:jc w:val="both"/>
        <w:rPr>
          <w:rStyle w:val="Hipervnculo"/>
          <w:rFonts w:ascii="Bembo Std" w:hAnsi="Bembo Std"/>
        </w:rPr>
      </w:pPr>
      <w:r>
        <w:rPr>
          <w:rFonts w:ascii="Bembo Std" w:eastAsia="Times New Roman" w:hAnsi="Bembo Std"/>
          <w:lang w:eastAsia="es-SV"/>
        </w:rPr>
        <w:t>I</w:t>
      </w:r>
      <w:r w:rsidR="00C858D6" w:rsidRPr="002C5F11">
        <w:rPr>
          <w:rFonts w:ascii="Bembo Std" w:eastAsia="Times New Roman" w:hAnsi="Bembo Std"/>
          <w:lang w:eastAsia="es-SV"/>
        </w:rPr>
        <w:t xml:space="preserve">nformación del área urbana, referente al año 2016, la cual puede encontrar disponible en </w:t>
      </w:r>
      <w:r w:rsidR="00C858D6" w:rsidRPr="002C5F11">
        <w:rPr>
          <w:rFonts w:ascii="Bembo Std" w:hAnsi="Bembo Std"/>
        </w:rPr>
        <w:t xml:space="preserve">el Informe Nacional del Estado de Medio Ambiente INEMA 2017, capitulo 8, publicado en nuestra página web </w:t>
      </w:r>
      <w:hyperlink r:id="rId12" w:history="1">
        <w:r w:rsidR="00C858D6" w:rsidRPr="002C5F11">
          <w:rPr>
            <w:rStyle w:val="Hipervnculo"/>
            <w:rFonts w:ascii="Bembo Std" w:hAnsi="Bembo Std"/>
          </w:rPr>
          <w:t>http://www.marn.gob.sv/inema2017.pdf</w:t>
        </w:r>
      </w:hyperlink>
    </w:p>
    <w:p w:rsidR="00C858D6" w:rsidRPr="002C5F11" w:rsidRDefault="00C858D6" w:rsidP="00C858D6">
      <w:pPr>
        <w:spacing w:line="293" w:lineRule="atLeast"/>
        <w:jc w:val="both"/>
        <w:rPr>
          <w:rStyle w:val="Hipervnculo"/>
          <w:rFonts w:ascii="Bembo Std" w:hAnsi="Bembo Std"/>
        </w:rPr>
      </w:pPr>
    </w:p>
    <w:p w:rsidR="002C5F11" w:rsidRPr="002C5F11" w:rsidRDefault="002C5F11" w:rsidP="002C5F11">
      <w:pPr>
        <w:pStyle w:val="Prrafodelista"/>
        <w:numPr>
          <w:ilvl w:val="0"/>
          <w:numId w:val="1"/>
        </w:num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>Anuario</w:t>
      </w:r>
      <w:r w:rsidR="00C858D6" w:rsidRPr="002C5F11">
        <w:rPr>
          <w:rFonts w:ascii="Bembo Std" w:hAnsi="Bembo Std"/>
          <w:bCs/>
          <w:lang w:val="es-SV"/>
        </w:rPr>
        <w:t xml:space="preserve"> estadístico 2017</w:t>
      </w:r>
    </w:p>
    <w:p w:rsidR="00C858D6" w:rsidRPr="002C5F11" w:rsidRDefault="00C858D6" w:rsidP="00C858D6">
      <w:pPr>
        <w:jc w:val="both"/>
        <w:rPr>
          <w:rFonts w:ascii="Bembo Std" w:hAnsi="Bembo Std"/>
          <w:bCs/>
          <w:lang w:val="es-SV"/>
        </w:rPr>
      </w:pPr>
      <w:r w:rsidRPr="002C5F11">
        <w:rPr>
          <w:rFonts w:ascii="Bembo Std" w:hAnsi="Bembo Std"/>
          <w:bCs/>
          <w:lang w:val="es-SV"/>
        </w:rPr>
        <w:t xml:space="preserve"> </w:t>
      </w:r>
      <w:hyperlink r:id="rId13" w:history="1">
        <w:r w:rsidRPr="002C5F11">
          <w:rPr>
            <w:rFonts w:ascii="Bembo Std" w:hAnsi="Bembo Std"/>
            <w:color w:val="0000FF"/>
            <w:u w:val="single"/>
          </w:rPr>
          <w:t>http://www.marn.gob.sv/descargas/anuario-estadistico-2017/</w:t>
        </w:r>
      </w:hyperlink>
      <w:r w:rsidRPr="002C5F11">
        <w:rPr>
          <w:rFonts w:ascii="Bembo Std" w:hAnsi="Bembo Std"/>
        </w:rPr>
        <w:t xml:space="preserve"> , donde se reflejan datos de disposición final en rellenos sanitarios.</w:t>
      </w:r>
    </w:p>
    <w:p w:rsidR="00C858D6" w:rsidRPr="002C5F11" w:rsidRDefault="00C858D6" w:rsidP="00C858D6">
      <w:pPr>
        <w:jc w:val="both"/>
        <w:rPr>
          <w:rFonts w:ascii="Bembo Std" w:hAnsi="Bembo Std"/>
          <w:bCs/>
          <w:lang w:val="es-SV"/>
        </w:rPr>
      </w:pPr>
    </w:p>
    <w:p w:rsidR="002C5F11" w:rsidRPr="002C5F11" w:rsidRDefault="002C5F11" w:rsidP="00C858D6">
      <w:pPr>
        <w:jc w:val="both"/>
        <w:rPr>
          <w:rFonts w:ascii="Bembo Std" w:hAnsi="Bembo Std"/>
        </w:rPr>
      </w:pPr>
    </w:p>
    <w:p w:rsidR="002C5F11" w:rsidRPr="002C5F11" w:rsidRDefault="002C5F11" w:rsidP="00C858D6">
      <w:pPr>
        <w:jc w:val="both"/>
        <w:rPr>
          <w:rFonts w:ascii="Bembo Std" w:hAnsi="Bembo Std"/>
        </w:rPr>
      </w:pPr>
      <w:r w:rsidRPr="002C5F11">
        <w:rPr>
          <w:rFonts w:ascii="Bembo Std" w:hAnsi="Bembo Std"/>
        </w:rPr>
        <w:t>Es oportuno indicar que la información, en este rubro, correspondiente al año 2018, se encuentra aún en proceso de recepción y consolidación.</w:t>
      </w:r>
    </w:p>
    <w:p w:rsidR="00022AE2" w:rsidRPr="002C5F11" w:rsidRDefault="00022AE2">
      <w:pPr>
        <w:rPr>
          <w:rFonts w:ascii="Bembo Std" w:hAnsi="Bembo Std"/>
        </w:rPr>
      </w:pPr>
    </w:p>
    <w:sectPr w:rsidR="00022AE2" w:rsidRPr="002C5F11" w:rsidSect="00F95F20">
      <w:headerReference w:type="default" r:id="rId14"/>
      <w:footerReference w:type="default" r:id="rId15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E8" w:rsidRDefault="003503E8">
      <w:r>
        <w:separator/>
      </w:r>
    </w:p>
  </w:endnote>
  <w:endnote w:type="continuationSeparator" w:id="0">
    <w:p w:rsidR="003503E8" w:rsidRDefault="0035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B6" w:rsidRDefault="00063A8C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3071A" wp14:editId="7CE4561F">
              <wp:simplePos x="0" y="0"/>
              <wp:positionH relativeFrom="column">
                <wp:posOffset>-799465</wp:posOffset>
              </wp:positionH>
              <wp:positionV relativeFrom="paragraph">
                <wp:posOffset>-240665</wp:posOffset>
              </wp:positionV>
              <wp:extent cx="2514600" cy="13716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5E3" w:rsidRPr="00325DBE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</w:p>
                        <w:p w:rsidR="00A075E3" w:rsidRPr="00325DBE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Calle y Colonia Las Mercedes,</w:t>
                          </w:r>
                        </w:p>
                        <w:p w:rsidR="00A075E3" w:rsidRPr="00325DBE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MARN, complejo ISTA,</w:t>
                          </w:r>
                        </w:p>
                        <w:p w:rsidR="00A075E3" w:rsidRPr="00325DBE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  <w:p w:rsidR="00A075E3" w:rsidRPr="00325DBE" w:rsidRDefault="003503E8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FE1B65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Tel: (503) 2132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</w:p>
                        <w:p w:rsidR="00A075E3" w:rsidRPr="00325DBE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Correo electrónico: medioambiente@marn.gob.sv</w:t>
                          </w:r>
                        </w:p>
                        <w:p w:rsidR="00A075E3" w:rsidRPr="0027151B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</w:pPr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facebook.com/marn.gob.sv</w:t>
                          </w:r>
                        </w:p>
                        <w:p w:rsidR="00A075E3" w:rsidRPr="0027151B" w:rsidRDefault="00063A8C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</w:pPr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Twitter: @</w:t>
                          </w:r>
                          <w:proofErr w:type="spellStart"/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MARN_Oficial_SV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307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2.95pt;margin-top:-18.9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" filled="f" stroked="f">
              <v:textbox inset=",7.2pt,,7.2pt">
                <w:txbxContent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</w:p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Calle y Colonia Las Mercedes,</w:t>
                    </w:r>
                  </w:p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MARN, complejo ISTA,</w:t>
                    </w:r>
                  </w:p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</w:p>
                  <w:p w:rsidR="00FE1B65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Tel: (503) 2132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</w:p>
                  <w:p w:rsidR="00A075E3" w:rsidRPr="00325DBE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Correo electró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nico: medioambiente@marn.gob.sv</w:t>
                    </w:r>
                  </w:p>
                  <w:p w:rsidR="00A075E3" w:rsidRPr="0027151B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facebook.com/marn.gob.sv</w:t>
                    </w:r>
                  </w:p>
                  <w:p w:rsidR="00A075E3" w:rsidRPr="0027151B" w:rsidRDefault="00063A8C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Twitter: @</w:t>
                    </w:r>
                    <w:proofErr w:type="spellStart"/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MARN_Oficial_SV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E8" w:rsidRDefault="003503E8">
      <w:r>
        <w:separator/>
      </w:r>
    </w:p>
  </w:footnote>
  <w:footnote w:type="continuationSeparator" w:id="0">
    <w:p w:rsidR="003503E8" w:rsidRDefault="0035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B6" w:rsidRDefault="00063A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03132FA" wp14:editId="6A7D715E">
          <wp:simplePos x="0" y="0"/>
          <wp:positionH relativeFrom="margin">
            <wp:posOffset>1777365</wp:posOffset>
          </wp:positionH>
          <wp:positionV relativeFrom="margin">
            <wp:posOffset>-876300</wp:posOffset>
          </wp:positionV>
          <wp:extent cx="1916430" cy="714375"/>
          <wp:effectExtent l="0" t="0" r="762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A0F9F"/>
    <w:multiLevelType w:val="hybridMultilevel"/>
    <w:tmpl w:val="ECD428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D6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46E4E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A8C"/>
    <w:rsid w:val="00063DF2"/>
    <w:rsid w:val="00064ADD"/>
    <w:rsid w:val="0007075B"/>
    <w:rsid w:val="00070952"/>
    <w:rsid w:val="000719DB"/>
    <w:rsid w:val="000732F8"/>
    <w:rsid w:val="00073894"/>
    <w:rsid w:val="00073C8A"/>
    <w:rsid w:val="00074FFE"/>
    <w:rsid w:val="000761D6"/>
    <w:rsid w:val="0007629D"/>
    <w:rsid w:val="00076876"/>
    <w:rsid w:val="000805E7"/>
    <w:rsid w:val="00083A4C"/>
    <w:rsid w:val="00084188"/>
    <w:rsid w:val="00084C25"/>
    <w:rsid w:val="000860D4"/>
    <w:rsid w:val="000865C8"/>
    <w:rsid w:val="00086964"/>
    <w:rsid w:val="000950D0"/>
    <w:rsid w:val="00096B7F"/>
    <w:rsid w:val="00097DAC"/>
    <w:rsid w:val="000A0A9F"/>
    <w:rsid w:val="000A21AE"/>
    <w:rsid w:val="000A22B0"/>
    <w:rsid w:val="000A5C48"/>
    <w:rsid w:val="000A6CC0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723"/>
    <w:rsid w:val="000D29B4"/>
    <w:rsid w:val="000D3F01"/>
    <w:rsid w:val="000D4CE8"/>
    <w:rsid w:val="000D5121"/>
    <w:rsid w:val="000D5153"/>
    <w:rsid w:val="000D7944"/>
    <w:rsid w:val="000E11BE"/>
    <w:rsid w:val="000E15D1"/>
    <w:rsid w:val="000E1738"/>
    <w:rsid w:val="000E2DA7"/>
    <w:rsid w:val="000E5379"/>
    <w:rsid w:val="000E6E7F"/>
    <w:rsid w:val="000F2CCF"/>
    <w:rsid w:val="000F3FFC"/>
    <w:rsid w:val="000F486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046"/>
    <w:rsid w:val="00110207"/>
    <w:rsid w:val="00110DE1"/>
    <w:rsid w:val="00111271"/>
    <w:rsid w:val="00111337"/>
    <w:rsid w:val="0011151D"/>
    <w:rsid w:val="001146C2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444"/>
    <w:rsid w:val="00162CAB"/>
    <w:rsid w:val="00163337"/>
    <w:rsid w:val="0016352B"/>
    <w:rsid w:val="001665A2"/>
    <w:rsid w:val="00166F29"/>
    <w:rsid w:val="00167621"/>
    <w:rsid w:val="001707F1"/>
    <w:rsid w:val="00171A13"/>
    <w:rsid w:val="001722DF"/>
    <w:rsid w:val="00172418"/>
    <w:rsid w:val="00172B09"/>
    <w:rsid w:val="00172C4E"/>
    <w:rsid w:val="001742C4"/>
    <w:rsid w:val="0017503D"/>
    <w:rsid w:val="001753B5"/>
    <w:rsid w:val="0017752E"/>
    <w:rsid w:val="00177B1C"/>
    <w:rsid w:val="00177EC4"/>
    <w:rsid w:val="00180738"/>
    <w:rsid w:val="00180AD4"/>
    <w:rsid w:val="00180C95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4ECF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B8"/>
    <w:rsid w:val="001B4FE1"/>
    <w:rsid w:val="001B618D"/>
    <w:rsid w:val="001B6D63"/>
    <w:rsid w:val="001B7203"/>
    <w:rsid w:val="001B7FC0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5EE7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E7FD9"/>
    <w:rsid w:val="001F1DE4"/>
    <w:rsid w:val="001F2CBA"/>
    <w:rsid w:val="001F6333"/>
    <w:rsid w:val="001F63AF"/>
    <w:rsid w:val="002018FF"/>
    <w:rsid w:val="00201919"/>
    <w:rsid w:val="00201E00"/>
    <w:rsid w:val="002029A3"/>
    <w:rsid w:val="00202BAC"/>
    <w:rsid w:val="00205B78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5ADF"/>
    <w:rsid w:val="002471C8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3C54"/>
    <w:rsid w:val="002C53B4"/>
    <w:rsid w:val="002C5673"/>
    <w:rsid w:val="002C5F11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560"/>
    <w:rsid w:val="00306D30"/>
    <w:rsid w:val="00306E19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1676"/>
    <w:rsid w:val="00321801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A99"/>
    <w:rsid w:val="00344F5A"/>
    <w:rsid w:val="00345764"/>
    <w:rsid w:val="0034614A"/>
    <w:rsid w:val="003470B5"/>
    <w:rsid w:val="003503E8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67742"/>
    <w:rsid w:val="00371CEB"/>
    <w:rsid w:val="00373666"/>
    <w:rsid w:val="0037590E"/>
    <w:rsid w:val="003816DA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A66F4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263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6E8"/>
    <w:rsid w:val="0042391F"/>
    <w:rsid w:val="004240A4"/>
    <w:rsid w:val="00424743"/>
    <w:rsid w:val="00425616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8B2"/>
    <w:rsid w:val="00453C08"/>
    <w:rsid w:val="004543C7"/>
    <w:rsid w:val="004559A0"/>
    <w:rsid w:val="004560AE"/>
    <w:rsid w:val="00456668"/>
    <w:rsid w:val="00464CFC"/>
    <w:rsid w:val="00465A4C"/>
    <w:rsid w:val="00466F79"/>
    <w:rsid w:val="00466F90"/>
    <w:rsid w:val="00472BD3"/>
    <w:rsid w:val="00473AB9"/>
    <w:rsid w:val="004766C4"/>
    <w:rsid w:val="00480633"/>
    <w:rsid w:val="004835AB"/>
    <w:rsid w:val="00483B5B"/>
    <w:rsid w:val="00485B8D"/>
    <w:rsid w:val="00487C1A"/>
    <w:rsid w:val="00490316"/>
    <w:rsid w:val="0049068A"/>
    <w:rsid w:val="0049119D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A7D4E"/>
    <w:rsid w:val="004B0701"/>
    <w:rsid w:val="004B1C8A"/>
    <w:rsid w:val="004B26CB"/>
    <w:rsid w:val="004B2CF6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2D61"/>
    <w:rsid w:val="004F4AC4"/>
    <w:rsid w:val="004F5D39"/>
    <w:rsid w:val="004F72A1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0C21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3388"/>
    <w:rsid w:val="00524066"/>
    <w:rsid w:val="0052412A"/>
    <w:rsid w:val="00525744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5DD"/>
    <w:rsid w:val="00572AE4"/>
    <w:rsid w:val="00573478"/>
    <w:rsid w:val="00573974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099B"/>
    <w:rsid w:val="0059104D"/>
    <w:rsid w:val="00591C32"/>
    <w:rsid w:val="005926C9"/>
    <w:rsid w:val="005928B3"/>
    <w:rsid w:val="00592A6F"/>
    <w:rsid w:val="00592E3B"/>
    <w:rsid w:val="00593A0D"/>
    <w:rsid w:val="00594577"/>
    <w:rsid w:val="00595342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072A"/>
    <w:rsid w:val="005C1C62"/>
    <w:rsid w:val="005C2217"/>
    <w:rsid w:val="005C230E"/>
    <w:rsid w:val="005C3740"/>
    <w:rsid w:val="005C3B50"/>
    <w:rsid w:val="005C3E4B"/>
    <w:rsid w:val="005C4753"/>
    <w:rsid w:val="005C6CF3"/>
    <w:rsid w:val="005D0527"/>
    <w:rsid w:val="005D1D7D"/>
    <w:rsid w:val="005D67EC"/>
    <w:rsid w:val="005D7F31"/>
    <w:rsid w:val="005E07EA"/>
    <w:rsid w:val="005E0BAF"/>
    <w:rsid w:val="005E23E1"/>
    <w:rsid w:val="005E276E"/>
    <w:rsid w:val="005E2A83"/>
    <w:rsid w:val="005E5DD7"/>
    <w:rsid w:val="005E6236"/>
    <w:rsid w:val="005E6D54"/>
    <w:rsid w:val="005E75DA"/>
    <w:rsid w:val="005F03F9"/>
    <w:rsid w:val="005F1886"/>
    <w:rsid w:val="005F2790"/>
    <w:rsid w:val="005F47FD"/>
    <w:rsid w:val="005F4A56"/>
    <w:rsid w:val="005F4E10"/>
    <w:rsid w:val="005F655B"/>
    <w:rsid w:val="005F66E1"/>
    <w:rsid w:val="005F6B01"/>
    <w:rsid w:val="00601E1E"/>
    <w:rsid w:val="0060224E"/>
    <w:rsid w:val="0060307A"/>
    <w:rsid w:val="0060458C"/>
    <w:rsid w:val="0060516E"/>
    <w:rsid w:val="0060543D"/>
    <w:rsid w:val="00605652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501"/>
    <w:rsid w:val="00642BEE"/>
    <w:rsid w:val="00643C48"/>
    <w:rsid w:val="00643E83"/>
    <w:rsid w:val="0064643B"/>
    <w:rsid w:val="00646CA2"/>
    <w:rsid w:val="0064745C"/>
    <w:rsid w:val="00650787"/>
    <w:rsid w:val="006514D4"/>
    <w:rsid w:val="00651D37"/>
    <w:rsid w:val="0065290C"/>
    <w:rsid w:val="00654238"/>
    <w:rsid w:val="0065455F"/>
    <w:rsid w:val="00654BBE"/>
    <w:rsid w:val="00655C04"/>
    <w:rsid w:val="00656FCF"/>
    <w:rsid w:val="00661ED7"/>
    <w:rsid w:val="006627D6"/>
    <w:rsid w:val="006643A0"/>
    <w:rsid w:val="00664558"/>
    <w:rsid w:val="0066500C"/>
    <w:rsid w:val="0067076D"/>
    <w:rsid w:val="006707D0"/>
    <w:rsid w:val="00670866"/>
    <w:rsid w:val="006709CB"/>
    <w:rsid w:val="006720EA"/>
    <w:rsid w:val="006722BE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AB7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0C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12C4"/>
    <w:rsid w:val="00705111"/>
    <w:rsid w:val="0070557A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31E6"/>
    <w:rsid w:val="00724EE8"/>
    <w:rsid w:val="007266BA"/>
    <w:rsid w:val="0072679E"/>
    <w:rsid w:val="0072735E"/>
    <w:rsid w:val="007301C7"/>
    <w:rsid w:val="0073367B"/>
    <w:rsid w:val="0073395C"/>
    <w:rsid w:val="00733D6A"/>
    <w:rsid w:val="00734832"/>
    <w:rsid w:val="00737461"/>
    <w:rsid w:val="007405FD"/>
    <w:rsid w:val="00740602"/>
    <w:rsid w:val="00741C90"/>
    <w:rsid w:val="00743164"/>
    <w:rsid w:val="007458EF"/>
    <w:rsid w:val="0075130F"/>
    <w:rsid w:val="00753234"/>
    <w:rsid w:val="00753304"/>
    <w:rsid w:val="0075342C"/>
    <w:rsid w:val="007535DE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69B"/>
    <w:rsid w:val="007668F9"/>
    <w:rsid w:val="00770184"/>
    <w:rsid w:val="00771978"/>
    <w:rsid w:val="0077310B"/>
    <w:rsid w:val="007739E8"/>
    <w:rsid w:val="00774EFD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0AFA"/>
    <w:rsid w:val="00791939"/>
    <w:rsid w:val="00792005"/>
    <w:rsid w:val="00792550"/>
    <w:rsid w:val="00795360"/>
    <w:rsid w:val="00796917"/>
    <w:rsid w:val="00796A4F"/>
    <w:rsid w:val="007A2CAE"/>
    <w:rsid w:val="007A3535"/>
    <w:rsid w:val="007A36FF"/>
    <w:rsid w:val="007A408C"/>
    <w:rsid w:val="007A411E"/>
    <w:rsid w:val="007A4A69"/>
    <w:rsid w:val="007A69F3"/>
    <w:rsid w:val="007A7547"/>
    <w:rsid w:val="007B03D6"/>
    <w:rsid w:val="007B07DA"/>
    <w:rsid w:val="007B3E69"/>
    <w:rsid w:val="007B5945"/>
    <w:rsid w:val="007B7937"/>
    <w:rsid w:val="007C5A99"/>
    <w:rsid w:val="007C6050"/>
    <w:rsid w:val="007C7D97"/>
    <w:rsid w:val="007D05A0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7F6E4B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EF1"/>
    <w:rsid w:val="00842F83"/>
    <w:rsid w:val="0084383F"/>
    <w:rsid w:val="00843BF6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1F68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690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7AC"/>
    <w:rsid w:val="008D4E7E"/>
    <w:rsid w:val="008D7080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1B9"/>
    <w:rsid w:val="008F0AD9"/>
    <w:rsid w:val="008F0D13"/>
    <w:rsid w:val="008F0FCF"/>
    <w:rsid w:val="008F1539"/>
    <w:rsid w:val="008F1D60"/>
    <w:rsid w:val="008F401A"/>
    <w:rsid w:val="008F4288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3EDA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AAF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20B8"/>
    <w:rsid w:val="009435D1"/>
    <w:rsid w:val="0094539B"/>
    <w:rsid w:val="00947160"/>
    <w:rsid w:val="00950F83"/>
    <w:rsid w:val="009520F5"/>
    <w:rsid w:val="00952AE6"/>
    <w:rsid w:val="00952C5D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23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849C5"/>
    <w:rsid w:val="009902B3"/>
    <w:rsid w:val="009905C5"/>
    <w:rsid w:val="009909AF"/>
    <w:rsid w:val="00990ABD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1E9D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E6679"/>
    <w:rsid w:val="009F0108"/>
    <w:rsid w:val="009F154D"/>
    <w:rsid w:val="009F23BE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267A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218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0381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2610"/>
    <w:rsid w:val="00AA3A82"/>
    <w:rsid w:val="00AA6EEF"/>
    <w:rsid w:val="00AA71FE"/>
    <w:rsid w:val="00AA776D"/>
    <w:rsid w:val="00AA7A95"/>
    <w:rsid w:val="00AB218C"/>
    <w:rsid w:val="00AB3CF2"/>
    <w:rsid w:val="00AB40AD"/>
    <w:rsid w:val="00AB47E7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DCF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A40"/>
    <w:rsid w:val="00B30CE3"/>
    <w:rsid w:val="00B3133B"/>
    <w:rsid w:val="00B32028"/>
    <w:rsid w:val="00B3221D"/>
    <w:rsid w:val="00B32DF4"/>
    <w:rsid w:val="00B335CE"/>
    <w:rsid w:val="00B35DB4"/>
    <w:rsid w:val="00B40E99"/>
    <w:rsid w:val="00B41B2F"/>
    <w:rsid w:val="00B44054"/>
    <w:rsid w:val="00B4584E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447B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62A"/>
    <w:rsid w:val="00BA4F32"/>
    <w:rsid w:val="00BA505F"/>
    <w:rsid w:val="00BA7887"/>
    <w:rsid w:val="00BA7D66"/>
    <w:rsid w:val="00BB2809"/>
    <w:rsid w:val="00BB2941"/>
    <w:rsid w:val="00BB2C28"/>
    <w:rsid w:val="00BB392B"/>
    <w:rsid w:val="00BB409D"/>
    <w:rsid w:val="00BB54D1"/>
    <w:rsid w:val="00BB5AE8"/>
    <w:rsid w:val="00BB69AC"/>
    <w:rsid w:val="00BB712D"/>
    <w:rsid w:val="00BB72F5"/>
    <w:rsid w:val="00BC1C6B"/>
    <w:rsid w:val="00BC2386"/>
    <w:rsid w:val="00BC3520"/>
    <w:rsid w:val="00BC4195"/>
    <w:rsid w:val="00BC4B2C"/>
    <w:rsid w:val="00BC516A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3B49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19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3267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0F1"/>
    <w:rsid w:val="00C31FD9"/>
    <w:rsid w:val="00C32042"/>
    <w:rsid w:val="00C323FF"/>
    <w:rsid w:val="00C33E07"/>
    <w:rsid w:val="00C34556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583C"/>
    <w:rsid w:val="00C4591C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63"/>
    <w:rsid w:val="00C645BF"/>
    <w:rsid w:val="00C64A08"/>
    <w:rsid w:val="00C6531E"/>
    <w:rsid w:val="00C654A4"/>
    <w:rsid w:val="00C661F0"/>
    <w:rsid w:val="00C6667D"/>
    <w:rsid w:val="00C671EE"/>
    <w:rsid w:val="00C70068"/>
    <w:rsid w:val="00C705AA"/>
    <w:rsid w:val="00C70609"/>
    <w:rsid w:val="00C730BB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4E2D"/>
    <w:rsid w:val="00C858D6"/>
    <w:rsid w:val="00C871C8"/>
    <w:rsid w:val="00C872A2"/>
    <w:rsid w:val="00C8774A"/>
    <w:rsid w:val="00C90345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749"/>
    <w:rsid w:val="00CB6BEC"/>
    <w:rsid w:val="00CB7D55"/>
    <w:rsid w:val="00CB7F0D"/>
    <w:rsid w:val="00CC0DDB"/>
    <w:rsid w:val="00CC166C"/>
    <w:rsid w:val="00CC39A2"/>
    <w:rsid w:val="00CC3FF7"/>
    <w:rsid w:val="00CC4AF9"/>
    <w:rsid w:val="00CC562B"/>
    <w:rsid w:val="00CC5FD9"/>
    <w:rsid w:val="00CC6244"/>
    <w:rsid w:val="00CC62C7"/>
    <w:rsid w:val="00CC720B"/>
    <w:rsid w:val="00CC7F11"/>
    <w:rsid w:val="00CD0DED"/>
    <w:rsid w:val="00CD0EA1"/>
    <w:rsid w:val="00CD31EF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0788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334C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32AB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0E28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958B2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08FF"/>
    <w:rsid w:val="00DB1942"/>
    <w:rsid w:val="00DB1ED6"/>
    <w:rsid w:val="00DB2515"/>
    <w:rsid w:val="00DB43AF"/>
    <w:rsid w:val="00DB7027"/>
    <w:rsid w:val="00DB7B15"/>
    <w:rsid w:val="00DC08C7"/>
    <w:rsid w:val="00DC402C"/>
    <w:rsid w:val="00DC479F"/>
    <w:rsid w:val="00DC4B65"/>
    <w:rsid w:val="00DC6292"/>
    <w:rsid w:val="00DD05CA"/>
    <w:rsid w:val="00DD0823"/>
    <w:rsid w:val="00DD38A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6DF6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5770"/>
    <w:rsid w:val="00E660BA"/>
    <w:rsid w:val="00E66C4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5F3"/>
    <w:rsid w:val="00E90F61"/>
    <w:rsid w:val="00E90FEE"/>
    <w:rsid w:val="00E91CD6"/>
    <w:rsid w:val="00E942E9"/>
    <w:rsid w:val="00E94D09"/>
    <w:rsid w:val="00E95348"/>
    <w:rsid w:val="00E970B4"/>
    <w:rsid w:val="00E97309"/>
    <w:rsid w:val="00E97516"/>
    <w:rsid w:val="00EA02C0"/>
    <w:rsid w:val="00EA145B"/>
    <w:rsid w:val="00EA258D"/>
    <w:rsid w:val="00EA2908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B717E"/>
    <w:rsid w:val="00EC078A"/>
    <w:rsid w:val="00EC0915"/>
    <w:rsid w:val="00EC11F5"/>
    <w:rsid w:val="00EC1AC3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33B2"/>
    <w:rsid w:val="00EE5C75"/>
    <w:rsid w:val="00EE6704"/>
    <w:rsid w:val="00EE7E64"/>
    <w:rsid w:val="00EF1557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0C8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16B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296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497F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D782F"/>
    <w:rsid w:val="00FE148C"/>
    <w:rsid w:val="00FE205B"/>
    <w:rsid w:val="00FE2797"/>
    <w:rsid w:val="00FE3451"/>
    <w:rsid w:val="00FE4030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4A3A"/>
    <w:rsid w:val="00FF5736"/>
    <w:rsid w:val="00FF66DD"/>
    <w:rsid w:val="00FF788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2FEF63-0FCF-4B38-9671-C9402D0C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8D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8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8D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858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D6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858D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5F1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C5F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search?utf8=%E2%9C%93&amp;ft=base+de+datos+desechos" TargetMode="External"/><Relationship Id="rId13" Type="http://schemas.openxmlformats.org/officeDocument/2006/relationships/hyperlink" Target="http://www.marn.gob.sv/descargas/anuario-estadistico-20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n.gob.sv/descarga/segundo-censo-nacional-de-desechos-solidos-municipales/" TargetMode="External"/><Relationship Id="rId12" Type="http://schemas.openxmlformats.org/officeDocument/2006/relationships/hyperlink" Target="http://www.marn.gob.sv/inema2017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n.gob.sv/descargas/Documentos/2018/Anuario%20estadistico%202016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arn.gob.sv/descarga/anuario-de-estadisticas-ambientales-2015/?wpdmdl=32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marn/documents/estadisticas?utf8=%E2%9C%93&amp;q%5Bname_or_description_cont%5D=desechos&amp;q%5Byear_cont%5D=&amp;q%5Bdocument_category_id_eq%5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Lopez</dc:creator>
  <cp:keywords/>
  <dc:description/>
  <cp:lastModifiedBy>Sonia del Carmen Miranda de Aguilar</cp:lastModifiedBy>
  <cp:revision>2</cp:revision>
  <dcterms:created xsi:type="dcterms:W3CDTF">2019-07-11T15:59:00Z</dcterms:created>
  <dcterms:modified xsi:type="dcterms:W3CDTF">2019-07-11T15:59:00Z</dcterms:modified>
</cp:coreProperties>
</file>