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DC" w:rsidRPr="0083087D" w:rsidRDefault="006155FD" w:rsidP="00FF69DC">
      <w:pPr>
        <w:jc w:val="center"/>
        <w:rPr>
          <w:sz w:val="21"/>
          <w:szCs w:val="21"/>
        </w:rPr>
      </w:pPr>
      <w:r w:rsidRPr="0083087D">
        <w:rPr>
          <w:noProof/>
          <w:sz w:val="21"/>
          <w:szCs w:val="21"/>
          <w:lang w:eastAsia="es-SV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-671195</wp:posOffset>
            </wp:positionV>
            <wp:extent cx="1209675" cy="10287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>GOBIERNO DE EL SALVADOR</w:t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  <w:r w:rsidRPr="0083087D">
        <w:rPr>
          <w:sz w:val="21"/>
          <w:szCs w:val="21"/>
        </w:rPr>
        <w:t xml:space="preserve">MINISTERIO DE </w:t>
      </w:r>
      <w:r w:rsidR="00E96DB4">
        <w:rPr>
          <w:sz w:val="21"/>
          <w:szCs w:val="21"/>
        </w:rPr>
        <w:t>MEDIO AMBIENTE Y RECURSOS NATURALES</w:t>
      </w:r>
    </w:p>
    <w:p w:rsidR="00FF69DC" w:rsidRPr="0083087D" w:rsidRDefault="00FF69DC" w:rsidP="001F1A3B">
      <w:pPr>
        <w:spacing w:after="0" w:line="240" w:lineRule="auto"/>
        <w:jc w:val="center"/>
        <w:rPr>
          <w:sz w:val="21"/>
          <w:szCs w:val="21"/>
        </w:rPr>
      </w:pPr>
    </w:p>
    <w:p w:rsidR="00FF69DC" w:rsidRPr="0083087D" w:rsidRDefault="00FF69DC" w:rsidP="001F1A3B">
      <w:pPr>
        <w:spacing w:after="0" w:line="240" w:lineRule="auto"/>
        <w:jc w:val="center"/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DECLARACION DE RESERVA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Número de declaración de reserva</w:t>
            </w:r>
          </w:p>
        </w:tc>
        <w:tc>
          <w:tcPr>
            <w:tcW w:w="4489" w:type="dxa"/>
          </w:tcPr>
          <w:p w:rsidR="00FF69DC" w:rsidRPr="0083087D" w:rsidRDefault="001A2A9A" w:rsidP="00387C3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00</w:t>
            </w:r>
            <w:r w:rsidR="00387C35">
              <w:rPr>
                <w:b/>
                <w:sz w:val="21"/>
                <w:szCs w:val="21"/>
              </w:rPr>
              <w:t>8</w:t>
            </w:r>
            <w:r>
              <w:rPr>
                <w:b/>
                <w:sz w:val="21"/>
                <w:szCs w:val="21"/>
              </w:rPr>
              <w:t>/201</w:t>
            </w:r>
            <w:r w:rsidR="00387C35">
              <w:rPr>
                <w:b/>
                <w:sz w:val="21"/>
                <w:szCs w:val="21"/>
              </w:rPr>
              <w:t>8</w:t>
            </w:r>
          </w:p>
        </w:tc>
      </w:tr>
    </w:tbl>
    <w:p w:rsidR="0083087D" w:rsidRPr="0083087D" w:rsidRDefault="0083087D" w:rsidP="0083087D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Datos sobre información clasificada</w:t>
      </w:r>
    </w:p>
    <w:tbl>
      <w:tblPr>
        <w:tblStyle w:val="Tablaconcuadrcula"/>
        <w:tblW w:w="0" w:type="auto"/>
        <w:tblLayout w:type="fixed"/>
        <w:tblLook w:val="04A0"/>
      </w:tblPr>
      <w:tblGrid>
        <w:gridCol w:w="4489"/>
        <w:gridCol w:w="2175"/>
        <w:gridCol w:w="2314"/>
      </w:tblGrid>
      <w:tr w:rsidR="00FF69DC" w:rsidRPr="0083087D" w:rsidTr="002652CB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903E5B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 de la unidad administrativa</w:t>
            </w:r>
            <w:r w:rsidR="00F64522">
              <w:rPr>
                <w:sz w:val="21"/>
                <w:szCs w:val="21"/>
              </w:rPr>
              <w:t xml:space="preserve"> </w:t>
            </w:r>
            <w:r w:rsidRPr="0083087D">
              <w:rPr>
                <w:sz w:val="21"/>
                <w:szCs w:val="21"/>
              </w:rPr>
              <w:t>responsable de la información</w:t>
            </w:r>
          </w:p>
          <w:p w:rsidR="00FF69DC" w:rsidRPr="0083087D" w:rsidRDefault="00FF69DC" w:rsidP="002F45D2">
            <w:pPr>
              <w:ind w:left="360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83087D" w:rsidRDefault="001A2A9A" w:rsidP="002C244F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DIRECION GENERAL DE ECOSISTEMAS Y VIDA SILVESTRE</w:t>
            </w:r>
          </w:p>
        </w:tc>
      </w:tr>
      <w:tr w:rsidR="00FF69DC" w:rsidRPr="0083087D" w:rsidTr="001A2A9A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3223E" w:rsidRPr="0083087D" w:rsidRDefault="0093223E" w:rsidP="0093223E">
            <w:pPr>
              <w:pStyle w:val="Prrafodelista"/>
              <w:rPr>
                <w:sz w:val="21"/>
                <w:szCs w:val="21"/>
              </w:rPr>
            </w:pPr>
          </w:p>
          <w:p w:rsidR="00FF69DC" w:rsidRPr="0083087D" w:rsidRDefault="00FF69DC" w:rsidP="0093223E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Código institucional de la unidad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(Si aplica)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1A2A9A" w:rsidRDefault="001A2A9A" w:rsidP="001A2A9A">
            <w:pPr>
              <w:jc w:val="center"/>
              <w:rPr>
                <w:b/>
                <w:sz w:val="21"/>
                <w:szCs w:val="21"/>
              </w:rPr>
            </w:pPr>
            <w:r w:rsidRPr="001A2A9A">
              <w:rPr>
                <w:b/>
                <w:sz w:val="21"/>
                <w:szCs w:val="21"/>
              </w:rPr>
              <w:t>DEV</w:t>
            </w:r>
          </w:p>
        </w:tc>
      </w:tr>
      <w:tr w:rsidR="00FF69DC" w:rsidRPr="0083087D" w:rsidTr="001A2A9A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Órgano, ente o fuente que produjo la información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2C244F" w:rsidRDefault="001A2A9A" w:rsidP="001A2A9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GERENCIA DE AREAS NATURALES PROTEGIDAS</w:t>
            </w:r>
          </w:p>
        </w:tc>
      </w:tr>
      <w:tr w:rsidR="00FF69DC" w:rsidRPr="0083087D" w:rsidTr="002F45D2">
        <w:trPr>
          <w:trHeight w:val="285"/>
        </w:trPr>
        <w:tc>
          <w:tcPr>
            <w:tcW w:w="4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en que se generó, ingresó  o transformó  la información.</w:t>
            </w: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ingreso</w:t>
            </w:r>
          </w:p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372342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</w:tr>
      <w:tr w:rsidR="00FF69DC" w:rsidRPr="0083087D" w:rsidTr="002652CB">
        <w:trPr>
          <w:trHeight w:val="405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generación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83087D" w:rsidRDefault="001A2A9A" w:rsidP="00925577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MARZO-2017</w:t>
            </w:r>
          </w:p>
        </w:tc>
      </w:tr>
      <w:tr w:rsidR="00FF69DC" w:rsidRPr="0083087D" w:rsidTr="001A2A9A">
        <w:trPr>
          <w:trHeight w:val="386"/>
        </w:trPr>
        <w:tc>
          <w:tcPr>
            <w:tcW w:w="448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transformación</w:t>
            </w:r>
          </w:p>
        </w:tc>
        <w:tc>
          <w:tcPr>
            <w:tcW w:w="2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69DC" w:rsidRPr="001A2A9A" w:rsidRDefault="001A2A9A" w:rsidP="001A2A9A">
            <w:pPr>
              <w:jc w:val="center"/>
              <w:rPr>
                <w:b/>
                <w:sz w:val="21"/>
                <w:szCs w:val="21"/>
              </w:rPr>
            </w:pPr>
            <w:r w:rsidRPr="001A2A9A">
              <w:rPr>
                <w:b/>
                <w:sz w:val="21"/>
                <w:szCs w:val="21"/>
              </w:rPr>
              <w:t>MARZO 2017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Declaratoria de Reserva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387C35" w:rsidP="005B1DF6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06-JULIO-2018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Plazo de Reserva</w:t>
            </w:r>
          </w:p>
          <w:p w:rsidR="00FF69DC" w:rsidRPr="0083087D" w:rsidRDefault="00FF69DC" w:rsidP="002F45D2">
            <w:pPr>
              <w:pStyle w:val="Prrafodelista"/>
              <w:rPr>
                <w:sz w:val="21"/>
                <w:szCs w:val="21"/>
              </w:rPr>
            </w:pP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5D3C01" w:rsidP="002652C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 Meses</w:t>
            </w:r>
          </w:p>
        </w:tc>
      </w:tr>
      <w:tr w:rsidR="00FF69DC" w:rsidRPr="0083087D" w:rsidTr="005B1DF6">
        <w:tc>
          <w:tcPr>
            <w:tcW w:w="4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69DC" w:rsidRPr="0083087D" w:rsidRDefault="00FF69DC" w:rsidP="00DB7A27">
            <w:pPr>
              <w:pStyle w:val="Prrafodelista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del cumplimiento del plazo de reserva</w:t>
            </w:r>
          </w:p>
        </w:tc>
        <w:tc>
          <w:tcPr>
            <w:tcW w:w="448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69DC" w:rsidRPr="0083087D" w:rsidRDefault="00387C35" w:rsidP="00387C3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06-OCTUBRE</w:t>
            </w:r>
            <w:r w:rsidR="001A2A9A">
              <w:rPr>
                <w:b/>
                <w:sz w:val="21"/>
                <w:szCs w:val="21"/>
              </w:rPr>
              <w:t>-20</w:t>
            </w:r>
            <w:r w:rsidR="00A604EC">
              <w:rPr>
                <w:b/>
                <w:sz w:val="21"/>
                <w:szCs w:val="21"/>
              </w:rPr>
              <w:t>18</w:t>
            </w:r>
          </w:p>
        </w:tc>
      </w:tr>
    </w:tbl>
    <w:p w:rsidR="00387C35" w:rsidRDefault="00387C35" w:rsidP="00387C35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Sobre la clasificación de la información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070"/>
        <w:gridCol w:w="992"/>
        <w:gridCol w:w="992"/>
        <w:gridCol w:w="1014"/>
        <w:gridCol w:w="910"/>
      </w:tblGrid>
      <w:tr w:rsidR="00FF69DC" w:rsidRPr="0083087D" w:rsidTr="002F45D2">
        <w:tc>
          <w:tcPr>
            <w:tcW w:w="5070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Tipo de Clasificación</w:t>
            </w:r>
          </w:p>
        </w:tc>
        <w:tc>
          <w:tcPr>
            <w:tcW w:w="992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Total</w:t>
            </w:r>
          </w:p>
        </w:tc>
        <w:tc>
          <w:tcPr>
            <w:tcW w:w="992" w:type="dxa"/>
          </w:tcPr>
          <w:p w:rsidR="00FF69DC" w:rsidRPr="0083087D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14" w:type="dxa"/>
          </w:tcPr>
          <w:p w:rsidR="00FF69DC" w:rsidRPr="0083087D" w:rsidRDefault="00FF69DC" w:rsidP="002F45D2">
            <w:pPr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Parcial</w:t>
            </w:r>
          </w:p>
        </w:tc>
        <w:tc>
          <w:tcPr>
            <w:tcW w:w="910" w:type="dxa"/>
          </w:tcPr>
          <w:p w:rsidR="00FF69DC" w:rsidRPr="0083087D" w:rsidRDefault="00F27D04" w:rsidP="002F45D2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</w:tr>
    </w:tbl>
    <w:p w:rsidR="00FF69DC" w:rsidRPr="0083087D" w:rsidRDefault="00FF69DC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Nombre del expediente y/o documento reservado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F69DC" w:rsidRPr="0083087D" w:rsidTr="00070D94">
        <w:trPr>
          <w:trHeight w:val="738"/>
        </w:trPr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2A9A" w:rsidRPr="00387C35" w:rsidRDefault="001A2A9A" w:rsidP="001A2A9A">
            <w:pPr>
              <w:pStyle w:val="Prrafodelista"/>
              <w:numPr>
                <w:ilvl w:val="0"/>
                <w:numId w:val="24"/>
              </w:num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87C35">
              <w:rPr>
                <w:rFonts w:ascii="Arial Narrow" w:hAnsi="Arial Narrow" w:cs="Helvetica"/>
                <w:color w:val="000000" w:themeColor="text1"/>
                <w:sz w:val="20"/>
                <w:szCs w:val="20"/>
                <w:shd w:val="clear" w:color="auto" w:fill="FFFFFF"/>
              </w:rPr>
              <w:t>Los planes operativos de gestión de todas la Áreas Naturales Protegidas legalmente establecidas en El Salvador. (Art. 17 de la Ley de ANP)</w:t>
            </w:r>
          </w:p>
          <w:p w:rsidR="001A2A9A" w:rsidRPr="00387C35" w:rsidRDefault="001A2A9A" w:rsidP="003250E8">
            <w:pPr>
              <w:pStyle w:val="Prrafodelista"/>
              <w:numPr>
                <w:ilvl w:val="0"/>
                <w:numId w:val="24"/>
              </w:num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387C35">
              <w:rPr>
                <w:rStyle w:val="apple-converted-space"/>
                <w:rFonts w:ascii="Arial Narrow" w:hAnsi="Arial Narrow" w:cs="Helvetica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387C35">
              <w:rPr>
                <w:rFonts w:ascii="Arial Narrow" w:hAnsi="Arial Narrow" w:cs="Helvetica"/>
                <w:color w:val="000000" w:themeColor="text1"/>
                <w:sz w:val="20"/>
                <w:szCs w:val="20"/>
                <w:shd w:val="clear" w:color="auto" w:fill="FFFFFF"/>
              </w:rPr>
              <w:t xml:space="preserve">Los informes de Monitoreo de la Eficiencia del Manejo de todas las Áreas Naturales Protegidas legalmente establecidas en </w:t>
            </w:r>
            <w:r w:rsidR="003250E8" w:rsidRPr="00387C35">
              <w:rPr>
                <w:rFonts w:ascii="Arial Narrow" w:hAnsi="Arial Narrow" w:cs="Helvetica"/>
                <w:color w:val="000000" w:themeColor="text1"/>
                <w:sz w:val="20"/>
                <w:szCs w:val="20"/>
                <w:shd w:val="clear" w:color="auto" w:fill="FFFFFF"/>
              </w:rPr>
              <w:t>El Salvador</w:t>
            </w:r>
            <w:r w:rsidRPr="00387C35">
              <w:rPr>
                <w:rFonts w:ascii="Arial Narrow" w:hAnsi="Arial Narrow" w:cs="Helvetica"/>
                <w:color w:val="000000" w:themeColor="text1"/>
                <w:sz w:val="20"/>
                <w:szCs w:val="20"/>
                <w:shd w:val="clear" w:color="auto" w:fill="FFFFFF"/>
              </w:rPr>
              <w:t xml:space="preserve"> (Art. 18 de la Ley de ANP)</w:t>
            </w:r>
            <w:r w:rsidRPr="00387C35">
              <w:rPr>
                <w:rStyle w:val="apple-converted-space"/>
                <w:rFonts w:ascii="Arial Narrow" w:hAnsi="Arial Narrow" w:cs="Helvetica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Clasificación parcial del documento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83087D" w:rsidTr="002F45D2">
        <w:trPr>
          <w:trHeight w:val="621"/>
        </w:trPr>
        <w:tc>
          <w:tcPr>
            <w:tcW w:w="2992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Detalle de los apartados que están clasificados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Folios en los que consta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Resumen del contenido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  <w:tc>
          <w:tcPr>
            <w:tcW w:w="2993" w:type="dxa"/>
            <w:vAlign w:val="center"/>
          </w:tcPr>
          <w:p w:rsidR="00FF69DC" w:rsidRPr="0083087D" w:rsidRDefault="001414B8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----</w:t>
            </w:r>
          </w:p>
        </w:tc>
      </w:tr>
    </w:tbl>
    <w:p w:rsidR="00FF69DC" w:rsidRPr="0083087D" w:rsidRDefault="00FF69DC" w:rsidP="00FF69DC">
      <w:pPr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lastRenderedPageBreak/>
        <w:t xml:space="preserve">Declaración de reserva. Motivación </w:t>
      </w:r>
    </w:p>
    <w:p w:rsidR="00FF69DC" w:rsidRPr="0083087D" w:rsidRDefault="00FF69DC" w:rsidP="00FF69DC">
      <w:pPr>
        <w:pStyle w:val="Prrafodelista"/>
        <w:rPr>
          <w:sz w:val="21"/>
          <w:szCs w:val="21"/>
        </w:rPr>
      </w:pPr>
      <w:r w:rsidRPr="0083087D">
        <w:rPr>
          <w:sz w:val="21"/>
          <w:szCs w:val="21"/>
        </w:rPr>
        <w:t>5.1 Escogitación del motivo legal concreto invocable (</w:t>
      </w:r>
      <w:r w:rsidRPr="0083087D">
        <w:rPr>
          <w:b/>
          <w:sz w:val="21"/>
          <w:szCs w:val="21"/>
        </w:rPr>
        <w:t>Art. 19 LAIP</w:t>
      </w:r>
      <w:r w:rsidRPr="0083087D">
        <w:rPr>
          <w:sz w:val="21"/>
          <w:szCs w:val="21"/>
        </w:rPr>
        <w:t>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621"/>
        <w:gridCol w:w="1357"/>
      </w:tblGrid>
      <w:tr w:rsidR="00FF69DC" w:rsidRPr="0083087D" w:rsidTr="002F45D2">
        <w:tc>
          <w:tcPr>
            <w:tcW w:w="7621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Supuestos regulados</w:t>
            </w:r>
          </w:p>
        </w:tc>
        <w:tc>
          <w:tcPr>
            <w:tcW w:w="1357" w:type="dxa"/>
          </w:tcPr>
          <w:p w:rsidR="00FF69DC" w:rsidRPr="0083087D" w:rsidRDefault="00FF69DC" w:rsidP="002F45D2">
            <w:pPr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Selección</w:t>
            </w: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Los planes militares secretos y las negociaciones políticas a que se refiere el Art. 168 ordinal 7° de la Constitución.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perjudique o ponga en riesgo la defensa nacional y la seguridad publica</w:t>
            </w:r>
          </w:p>
        </w:tc>
        <w:tc>
          <w:tcPr>
            <w:tcW w:w="1357" w:type="dxa"/>
            <w:vAlign w:val="center"/>
          </w:tcPr>
          <w:p w:rsidR="00FF69DC" w:rsidRPr="00790AC1" w:rsidRDefault="00FF69DC" w:rsidP="003250E8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menoscabe las relaciones internacionales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ponga en peligro evidente la vida, la seguridad o la salud de cualquier persona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contenga opiniones o recomendaciones que forman parte del proceso deliberativo de los servidores públicos, en tanto no sea adoptada la decisión definitiva.</w:t>
            </w:r>
          </w:p>
        </w:tc>
        <w:tc>
          <w:tcPr>
            <w:tcW w:w="1357" w:type="dxa"/>
            <w:vAlign w:val="center"/>
          </w:tcPr>
          <w:p w:rsidR="00FF69DC" w:rsidRPr="00790AC1" w:rsidRDefault="00A26DD9" w:rsidP="003250E8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X</w:t>
            </w: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causare un serio perjuicio en la prevención, investigación o persecución de actos ilícitos, en la administración de justicia o en la verificación del cumplimiento de las leyes.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comprometiera las estrategias y funciones estatales en procedimientos judiciales o administrativos en curso.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FF69DC" w:rsidRPr="00790AC1" w:rsidTr="003250E8">
        <w:tc>
          <w:tcPr>
            <w:tcW w:w="7621" w:type="dxa"/>
            <w:vAlign w:val="center"/>
          </w:tcPr>
          <w:p w:rsidR="00FF69DC" w:rsidRPr="00790AC1" w:rsidRDefault="00FF69DC" w:rsidP="003250E8">
            <w:pPr>
              <w:pStyle w:val="Prrafodelista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790AC1">
              <w:rPr>
                <w:sz w:val="21"/>
                <w:szCs w:val="21"/>
              </w:rPr>
              <w:t>La que pueda generar una ventaja indebida a una persona en perjuicio de un tercero.</w:t>
            </w:r>
          </w:p>
        </w:tc>
        <w:tc>
          <w:tcPr>
            <w:tcW w:w="1357" w:type="dxa"/>
          </w:tcPr>
          <w:p w:rsidR="00FF69DC" w:rsidRPr="00790AC1" w:rsidRDefault="00FF69DC" w:rsidP="002F45D2">
            <w:pPr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070D94" w:rsidRPr="0083087D" w:rsidRDefault="00070D94" w:rsidP="00070D94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Concretización de cumplimiento de los supuestos propios de la disposición escogida</w:t>
      </w:r>
      <w:r w:rsidR="0083087D" w:rsidRPr="0083087D">
        <w:rPr>
          <w:b/>
          <w:sz w:val="21"/>
          <w:szCs w:val="21"/>
        </w:rPr>
        <w:t>.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8978"/>
      </w:tblGrid>
      <w:tr w:rsidR="00FF69DC" w:rsidRPr="0083087D" w:rsidTr="00387C35">
        <w:trPr>
          <w:trHeight w:val="1501"/>
        </w:trPr>
        <w:tc>
          <w:tcPr>
            <w:tcW w:w="8978" w:type="dxa"/>
            <w:vAlign w:val="center"/>
          </w:tcPr>
          <w:p w:rsidR="00A604EC" w:rsidRPr="000F3A55" w:rsidRDefault="00F27D04" w:rsidP="00387C3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 MARN se encuentra en este momento en la construcción de la plataforma del sistema de información de</w:t>
            </w:r>
            <w:r w:rsidR="00826CF4">
              <w:rPr>
                <w:sz w:val="21"/>
                <w:szCs w:val="21"/>
              </w:rPr>
              <w:t xml:space="preserve"> las áreas naturales protegidas </w:t>
            </w:r>
            <w:r>
              <w:rPr>
                <w:sz w:val="21"/>
                <w:szCs w:val="21"/>
              </w:rPr>
              <w:t>y la documentación en cuestión</w:t>
            </w:r>
            <w:r w:rsidR="00826CF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 está en fase de  revisión y sujeta a observaciones y modificaciones.</w:t>
            </w:r>
            <w:r w:rsidR="00826CF4">
              <w:rPr>
                <w:sz w:val="21"/>
                <w:szCs w:val="21"/>
              </w:rPr>
              <w:t xml:space="preserve"> Por lo anterior, </w:t>
            </w:r>
            <w:r>
              <w:rPr>
                <w:sz w:val="21"/>
                <w:szCs w:val="21"/>
              </w:rPr>
              <w:t xml:space="preserve">se reserva con carácter parcial </w:t>
            </w:r>
            <w:r w:rsidR="00A604EC">
              <w:rPr>
                <w:sz w:val="21"/>
                <w:szCs w:val="21"/>
              </w:rPr>
              <w:t>por 1 año a partir de esta fecha,</w:t>
            </w:r>
            <w:r w:rsidR="00826CF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quedando a disposici</w:t>
            </w:r>
            <w:r w:rsidR="00E2532E">
              <w:rPr>
                <w:sz w:val="21"/>
                <w:szCs w:val="21"/>
              </w:rPr>
              <w:t>ón de la ciudadanía cuando sea</w:t>
            </w:r>
            <w:r w:rsidR="00A604EC">
              <w:rPr>
                <w:sz w:val="21"/>
                <w:szCs w:val="21"/>
              </w:rPr>
              <w:t>n</w:t>
            </w:r>
            <w:r w:rsidR="00E2532E">
              <w:rPr>
                <w:sz w:val="21"/>
                <w:szCs w:val="21"/>
              </w:rPr>
              <w:t xml:space="preserve"> finalizados</w:t>
            </w:r>
            <w:r w:rsidR="00826CF4">
              <w:rPr>
                <w:sz w:val="21"/>
                <w:szCs w:val="21"/>
              </w:rPr>
              <w:t xml:space="preserve"> </w:t>
            </w:r>
            <w:r w:rsidR="00E2532E">
              <w:rPr>
                <w:sz w:val="21"/>
                <w:szCs w:val="21"/>
              </w:rPr>
              <w:t>y aprobados</w:t>
            </w:r>
            <w:bookmarkStart w:id="0" w:name="_GoBack"/>
            <w:bookmarkEnd w:id="0"/>
            <w:r w:rsidR="00826CF4">
              <w:rPr>
                <w:sz w:val="21"/>
                <w:szCs w:val="21"/>
              </w:rPr>
              <w:t xml:space="preserve"> institucionalmente. </w:t>
            </w:r>
          </w:p>
        </w:tc>
      </w:tr>
    </w:tbl>
    <w:p w:rsidR="003250E8" w:rsidRDefault="003250E8" w:rsidP="003250E8">
      <w:pPr>
        <w:pStyle w:val="Prrafodelista"/>
        <w:ind w:left="1080"/>
        <w:rPr>
          <w:b/>
          <w:sz w:val="21"/>
          <w:szCs w:val="21"/>
        </w:rPr>
      </w:pPr>
    </w:p>
    <w:p w:rsidR="00FF69DC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Definición de acceso a la información reservada</w:t>
      </w:r>
      <w:r w:rsidR="00D4016F">
        <w:rPr>
          <w:b/>
          <w:sz w:val="21"/>
          <w:szCs w:val="21"/>
        </w:rPr>
        <w:t>:</w:t>
      </w:r>
    </w:p>
    <w:p w:rsidR="00D4016F" w:rsidRPr="00D4016F" w:rsidRDefault="00D4016F" w:rsidP="00387C35">
      <w:pPr>
        <w:pStyle w:val="Prrafodelista"/>
        <w:ind w:left="1080"/>
        <w:jc w:val="both"/>
      </w:pPr>
      <w:r w:rsidRPr="00D4016F">
        <w:rPr>
          <w:rFonts w:cs="Helvetica"/>
          <w:color w:val="333333"/>
          <w:shd w:val="clear" w:color="auto" w:fill="FFFFFF"/>
        </w:rPr>
        <w:t>Los planes operativos de gestión de todas la Áreas Naturales Protegidas legalmente establecidas en El Salvador. (Art. 17 de la Ley de ANP)</w:t>
      </w:r>
    </w:p>
    <w:p w:rsidR="00D4016F" w:rsidRPr="00D4016F" w:rsidRDefault="00D4016F" w:rsidP="00387C35">
      <w:pPr>
        <w:pStyle w:val="Prrafodelista"/>
        <w:ind w:left="1080"/>
        <w:jc w:val="both"/>
        <w:rPr>
          <w:rStyle w:val="apple-converted-space"/>
          <w:rFonts w:cs="Helvetica"/>
          <w:color w:val="333333"/>
          <w:shd w:val="clear" w:color="auto" w:fill="FFFFFF"/>
        </w:rPr>
      </w:pPr>
      <w:r w:rsidRPr="00D4016F">
        <w:rPr>
          <w:rStyle w:val="apple-converted-space"/>
          <w:rFonts w:cs="Helvetica"/>
          <w:color w:val="333333"/>
          <w:shd w:val="clear" w:color="auto" w:fill="FFFFFF"/>
        </w:rPr>
        <w:t> </w:t>
      </w:r>
      <w:r w:rsidRPr="00D4016F">
        <w:rPr>
          <w:rFonts w:cs="Helvetica"/>
          <w:color w:val="333333"/>
          <w:shd w:val="clear" w:color="auto" w:fill="FFFFFF"/>
        </w:rPr>
        <w:t>Los informes de Monitoreo de la Eficiencia del Manejo de todas las Áreas Naturales Protegidas legalmente establecidas en El Salvador (Art. 18 de la Ley de ANP)</w:t>
      </w:r>
      <w:r w:rsidRPr="00D4016F">
        <w:rPr>
          <w:rStyle w:val="apple-converted-space"/>
          <w:rFonts w:cs="Helvetica"/>
          <w:color w:val="333333"/>
          <w:shd w:val="clear" w:color="auto" w:fill="FFFFFF"/>
        </w:rPr>
        <w:t> </w:t>
      </w:r>
    </w:p>
    <w:p w:rsidR="00D4016F" w:rsidRPr="00D4016F" w:rsidRDefault="00D4016F" w:rsidP="00387C35">
      <w:pPr>
        <w:pStyle w:val="Prrafodelista"/>
        <w:ind w:left="1080"/>
        <w:jc w:val="both"/>
        <w:rPr>
          <w:rStyle w:val="apple-converted-space"/>
          <w:rFonts w:cs="Helvetica"/>
          <w:color w:val="333333"/>
          <w:shd w:val="clear" w:color="auto" w:fill="FFFFFF"/>
        </w:rPr>
      </w:pPr>
    </w:p>
    <w:p w:rsidR="00D4016F" w:rsidRDefault="00D4016F" w:rsidP="00387C35">
      <w:pPr>
        <w:pStyle w:val="Prrafodelista"/>
        <w:ind w:left="1080"/>
        <w:jc w:val="both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Default="00D4016F" w:rsidP="00D4016F">
      <w:pPr>
        <w:pStyle w:val="Prrafodelista"/>
        <w:ind w:left="1080"/>
        <w:rPr>
          <w:rStyle w:val="apple-converted-space"/>
          <w:rFonts w:ascii="Helvetica" w:hAnsi="Helvetica" w:cs="Helvetica"/>
          <w:color w:val="333333"/>
          <w:sz w:val="17"/>
          <w:szCs w:val="17"/>
          <w:shd w:val="clear" w:color="auto" w:fill="FFFFFF"/>
        </w:rPr>
      </w:pPr>
    </w:p>
    <w:p w:rsidR="00D4016F" w:rsidRPr="001A2A9A" w:rsidRDefault="00D4016F" w:rsidP="00D4016F">
      <w:pPr>
        <w:pStyle w:val="Prrafodelista"/>
        <w:ind w:left="1080"/>
        <w:rPr>
          <w:rStyle w:val="apple-converted-space"/>
          <w:sz w:val="21"/>
          <w:szCs w:val="21"/>
        </w:rPr>
      </w:pPr>
    </w:p>
    <w:p w:rsidR="00D4016F" w:rsidRPr="0083087D" w:rsidRDefault="00D4016F" w:rsidP="00D4016F">
      <w:pPr>
        <w:pStyle w:val="Prrafodelista"/>
        <w:ind w:left="1080"/>
        <w:rPr>
          <w:b/>
          <w:sz w:val="21"/>
          <w:szCs w:val="21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992"/>
        <w:gridCol w:w="2993"/>
        <w:gridCol w:w="2993"/>
      </w:tblGrid>
      <w:tr w:rsidR="00FF69DC" w:rsidRPr="0083087D" w:rsidTr="002F45D2">
        <w:tc>
          <w:tcPr>
            <w:tcW w:w="8978" w:type="dxa"/>
            <w:gridSpan w:val="3"/>
            <w:vAlign w:val="center"/>
          </w:tcPr>
          <w:p w:rsidR="00FF69DC" w:rsidRPr="008D6F76" w:rsidRDefault="00FF69DC" w:rsidP="002F45D2">
            <w:pPr>
              <w:jc w:val="center"/>
              <w:rPr>
                <w:b/>
                <w:i/>
                <w:sz w:val="21"/>
                <w:szCs w:val="21"/>
              </w:rPr>
            </w:pPr>
            <w:r w:rsidRPr="008D6F76">
              <w:rPr>
                <w:b/>
                <w:i/>
                <w:sz w:val="21"/>
                <w:szCs w:val="21"/>
              </w:rPr>
              <w:lastRenderedPageBreak/>
              <w:t>Funcionario(s)  que posee(n) acceso</w:t>
            </w:r>
          </w:p>
        </w:tc>
      </w:tr>
      <w:tr w:rsidR="00FF69DC" w:rsidRPr="0083087D" w:rsidTr="008D6F76">
        <w:tc>
          <w:tcPr>
            <w:tcW w:w="2992" w:type="dxa"/>
            <w:vAlign w:val="center"/>
          </w:tcPr>
          <w:p w:rsidR="00FF69DC" w:rsidRPr="008D6F76" w:rsidRDefault="008D6F76" w:rsidP="008D6F76">
            <w:pPr>
              <w:jc w:val="center"/>
              <w:rPr>
                <w:b/>
                <w:i/>
                <w:sz w:val="21"/>
                <w:szCs w:val="21"/>
              </w:rPr>
            </w:pPr>
            <w:r w:rsidRPr="008D6F76">
              <w:rPr>
                <w:b/>
                <w:i/>
                <w:sz w:val="21"/>
                <w:szCs w:val="21"/>
              </w:rPr>
              <w:t>Nombre Funcionario</w:t>
            </w:r>
          </w:p>
        </w:tc>
        <w:tc>
          <w:tcPr>
            <w:tcW w:w="2993" w:type="dxa"/>
            <w:vAlign w:val="center"/>
          </w:tcPr>
          <w:p w:rsidR="00FF69DC" w:rsidRPr="008D6F76" w:rsidRDefault="00FF69DC" w:rsidP="008D6F76">
            <w:pPr>
              <w:jc w:val="center"/>
              <w:rPr>
                <w:b/>
                <w:i/>
                <w:sz w:val="21"/>
                <w:szCs w:val="21"/>
              </w:rPr>
            </w:pPr>
            <w:r w:rsidRPr="008D6F76">
              <w:rPr>
                <w:b/>
                <w:i/>
                <w:sz w:val="21"/>
                <w:szCs w:val="21"/>
              </w:rPr>
              <w:t>Cargo que desempeña</w:t>
            </w:r>
          </w:p>
        </w:tc>
        <w:tc>
          <w:tcPr>
            <w:tcW w:w="2993" w:type="dxa"/>
            <w:vAlign w:val="center"/>
          </w:tcPr>
          <w:p w:rsidR="00FF69DC" w:rsidRPr="008D6F76" w:rsidRDefault="00FF69DC" w:rsidP="008D6F76">
            <w:pPr>
              <w:jc w:val="center"/>
              <w:rPr>
                <w:b/>
                <w:i/>
                <w:sz w:val="21"/>
                <w:szCs w:val="21"/>
              </w:rPr>
            </w:pPr>
            <w:r w:rsidRPr="008D6F76">
              <w:rPr>
                <w:b/>
                <w:i/>
                <w:sz w:val="21"/>
                <w:szCs w:val="21"/>
              </w:rPr>
              <w:t>Motivo por el que se le confiere acceso a la información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FE6E41" w:rsidP="00FE6E41">
            <w:pPr>
              <w:pStyle w:val="Prrafodelista"/>
              <w:ind w:left="426" w:hanging="426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LICDA</w:t>
            </w:r>
            <w:r w:rsidR="00FF69DC" w:rsidRPr="0083087D">
              <w:rPr>
                <w:b/>
                <w:sz w:val="21"/>
                <w:szCs w:val="21"/>
              </w:rPr>
              <w:t xml:space="preserve">. </w:t>
            </w:r>
            <w:r>
              <w:rPr>
                <w:b/>
                <w:sz w:val="21"/>
                <w:szCs w:val="21"/>
              </w:rPr>
              <w:t>LINA DOLORES POHL ALFARO</w:t>
            </w:r>
          </w:p>
        </w:tc>
        <w:tc>
          <w:tcPr>
            <w:tcW w:w="2993" w:type="dxa"/>
            <w:vAlign w:val="center"/>
          </w:tcPr>
          <w:p w:rsidR="00FF69DC" w:rsidRPr="0083087D" w:rsidRDefault="00AD4EAE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Ministra Ministerio de Medio Ambiente y Recursos Naturales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Titular del ente obligado</w:t>
            </w:r>
          </w:p>
        </w:tc>
      </w:tr>
      <w:tr w:rsidR="00FF69DC" w:rsidRPr="0083087D" w:rsidTr="002F45D2">
        <w:tc>
          <w:tcPr>
            <w:tcW w:w="2992" w:type="dxa"/>
            <w:vAlign w:val="center"/>
          </w:tcPr>
          <w:p w:rsidR="00FF69DC" w:rsidRPr="0083087D" w:rsidRDefault="00FF69DC" w:rsidP="00FE6E41">
            <w:pPr>
              <w:jc w:val="center"/>
              <w:rPr>
                <w:b/>
                <w:sz w:val="21"/>
                <w:szCs w:val="21"/>
              </w:rPr>
            </w:pPr>
            <w:r w:rsidRPr="0083087D">
              <w:rPr>
                <w:b/>
                <w:sz w:val="21"/>
                <w:szCs w:val="21"/>
              </w:rPr>
              <w:t>LIC</w:t>
            </w:r>
            <w:r w:rsidR="00FE6E41">
              <w:rPr>
                <w:b/>
                <w:sz w:val="21"/>
                <w:szCs w:val="21"/>
              </w:rPr>
              <w:t>DA</w:t>
            </w:r>
            <w:r w:rsidRPr="0083087D">
              <w:rPr>
                <w:b/>
                <w:sz w:val="21"/>
                <w:szCs w:val="21"/>
              </w:rPr>
              <w:t xml:space="preserve">. </w:t>
            </w:r>
            <w:r w:rsidR="00FE6E41">
              <w:rPr>
                <w:b/>
                <w:sz w:val="21"/>
                <w:szCs w:val="21"/>
              </w:rPr>
              <w:t>MARINA SANDOVAL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Oficial de Información</w:t>
            </w:r>
          </w:p>
        </w:tc>
        <w:tc>
          <w:tcPr>
            <w:tcW w:w="2993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De acuerdo al Art. 50 LAIP</w:t>
            </w:r>
          </w:p>
        </w:tc>
      </w:tr>
      <w:tr w:rsidR="00815AE8" w:rsidRPr="0083087D" w:rsidTr="002F45D2">
        <w:tc>
          <w:tcPr>
            <w:tcW w:w="2992" w:type="dxa"/>
            <w:vAlign w:val="center"/>
          </w:tcPr>
          <w:p w:rsidR="00FF69DC" w:rsidRPr="0083087D" w:rsidRDefault="00D4016F" w:rsidP="007D3352">
            <w:pPr>
              <w:ind w:left="495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LIC. SILVIA DE LARIOS </w:t>
            </w:r>
          </w:p>
        </w:tc>
        <w:tc>
          <w:tcPr>
            <w:tcW w:w="2993" w:type="dxa"/>
            <w:vAlign w:val="center"/>
          </w:tcPr>
          <w:p w:rsidR="00FF69DC" w:rsidRPr="0083087D" w:rsidRDefault="007D3352" w:rsidP="003250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Director General de</w:t>
            </w:r>
            <w:r w:rsidR="003250E8">
              <w:rPr>
                <w:sz w:val="21"/>
                <w:szCs w:val="21"/>
              </w:rPr>
              <w:t xml:space="preserve"> Ecosistemas y Vida Silvestre</w:t>
            </w:r>
          </w:p>
        </w:tc>
        <w:tc>
          <w:tcPr>
            <w:tcW w:w="2993" w:type="dxa"/>
            <w:vAlign w:val="center"/>
          </w:tcPr>
          <w:p w:rsidR="00FF69DC" w:rsidRPr="007D3352" w:rsidRDefault="007D3352" w:rsidP="007D3352">
            <w:pPr>
              <w:jc w:val="center"/>
              <w:rPr>
                <w:sz w:val="21"/>
                <w:szCs w:val="21"/>
              </w:rPr>
            </w:pPr>
            <w:r w:rsidRPr="007D3352">
              <w:rPr>
                <w:sz w:val="21"/>
                <w:szCs w:val="21"/>
              </w:rPr>
              <w:t xml:space="preserve">Directora a la que pertenece </w:t>
            </w:r>
            <w:r w:rsidR="00FF69DC" w:rsidRPr="007D3352">
              <w:rPr>
                <w:sz w:val="21"/>
                <w:szCs w:val="21"/>
              </w:rPr>
              <w:t xml:space="preserve">la Unidad </w:t>
            </w:r>
            <w:r w:rsidR="00FE6E41" w:rsidRPr="007D3352">
              <w:rPr>
                <w:sz w:val="21"/>
                <w:szCs w:val="21"/>
              </w:rPr>
              <w:t>que utiliza</w:t>
            </w:r>
            <w:r w:rsidR="00FF69DC" w:rsidRPr="007D3352">
              <w:rPr>
                <w:sz w:val="21"/>
                <w:szCs w:val="21"/>
              </w:rPr>
              <w:t xml:space="preserve"> la información</w:t>
            </w:r>
          </w:p>
        </w:tc>
      </w:tr>
      <w:tr w:rsidR="00D4016F" w:rsidRPr="0083087D" w:rsidTr="002F45D2">
        <w:tc>
          <w:tcPr>
            <w:tcW w:w="2992" w:type="dxa"/>
            <w:vAlign w:val="center"/>
          </w:tcPr>
          <w:p w:rsidR="00D4016F" w:rsidRDefault="00D4016F" w:rsidP="007D3352">
            <w:pPr>
              <w:ind w:left="495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LIC. JAVIER MAGAÑA</w:t>
            </w:r>
          </w:p>
        </w:tc>
        <w:tc>
          <w:tcPr>
            <w:tcW w:w="2993" w:type="dxa"/>
            <w:vAlign w:val="center"/>
          </w:tcPr>
          <w:p w:rsidR="00D4016F" w:rsidRDefault="00D4016F" w:rsidP="003250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Gerente de Áreas Naturales Protegidas</w:t>
            </w:r>
          </w:p>
        </w:tc>
        <w:tc>
          <w:tcPr>
            <w:tcW w:w="2993" w:type="dxa"/>
            <w:vAlign w:val="center"/>
          </w:tcPr>
          <w:p w:rsidR="00D4016F" w:rsidRPr="007D3352" w:rsidRDefault="00D4016F" w:rsidP="007D33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Gerente de Áreas Naturales Protegidas</w:t>
            </w:r>
          </w:p>
        </w:tc>
      </w:tr>
    </w:tbl>
    <w:p w:rsidR="001922A4" w:rsidRPr="0083087D" w:rsidRDefault="001922A4" w:rsidP="008D6F76">
      <w:pPr>
        <w:tabs>
          <w:tab w:val="left" w:pos="6225"/>
          <w:tab w:val="left" w:pos="7164"/>
        </w:tabs>
        <w:rPr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que propone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E82B9D" w:rsidRDefault="00FF69DC" w:rsidP="002F45D2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>Nombre y cargo</w:t>
            </w:r>
          </w:p>
        </w:tc>
        <w:tc>
          <w:tcPr>
            <w:tcW w:w="4489" w:type="dxa"/>
            <w:vAlign w:val="center"/>
          </w:tcPr>
          <w:p w:rsidR="00815AE8" w:rsidRPr="00E82B9D" w:rsidRDefault="00815AE8" w:rsidP="005B0979">
            <w:pPr>
              <w:jc w:val="center"/>
              <w:rPr>
                <w:b/>
                <w:sz w:val="21"/>
                <w:szCs w:val="21"/>
              </w:rPr>
            </w:pPr>
          </w:p>
          <w:p w:rsidR="00FF69DC" w:rsidRPr="00E82B9D" w:rsidRDefault="00070D94" w:rsidP="00070D94">
            <w:pPr>
              <w:jc w:val="center"/>
              <w:rPr>
                <w:b/>
                <w:sz w:val="21"/>
                <w:szCs w:val="21"/>
              </w:rPr>
            </w:pPr>
            <w:r w:rsidRPr="00E82B9D">
              <w:rPr>
                <w:b/>
                <w:sz w:val="21"/>
                <w:szCs w:val="21"/>
              </w:rPr>
              <w:t xml:space="preserve">Jefe de la Unidad </w:t>
            </w:r>
          </w:p>
        </w:tc>
      </w:tr>
      <w:tr w:rsidR="00E82B9D" w:rsidRPr="0083087D" w:rsidTr="002F45D2">
        <w:tc>
          <w:tcPr>
            <w:tcW w:w="4489" w:type="dxa"/>
            <w:vAlign w:val="center"/>
          </w:tcPr>
          <w:p w:rsidR="00E82B9D" w:rsidRPr="005D3C01" w:rsidRDefault="00D4016F" w:rsidP="003250E8">
            <w:pPr>
              <w:ind w:left="495"/>
              <w:jc w:val="center"/>
              <w:rPr>
                <w:b/>
                <w:i/>
                <w:sz w:val="21"/>
                <w:szCs w:val="21"/>
              </w:rPr>
            </w:pPr>
            <w:r w:rsidRPr="005D3C01">
              <w:rPr>
                <w:b/>
                <w:i/>
                <w:sz w:val="21"/>
                <w:szCs w:val="21"/>
              </w:rPr>
              <w:t>LIC. SILVIA DE LARIOS</w:t>
            </w:r>
          </w:p>
        </w:tc>
        <w:tc>
          <w:tcPr>
            <w:tcW w:w="4489" w:type="dxa"/>
            <w:vAlign w:val="center"/>
          </w:tcPr>
          <w:p w:rsidR="00E82B9D" w:rsidRPr="0083087D" w:rsidRDefault="00E82B9D" w:rsidP="003250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Director</w:t>
            </w:r>
            <w:r w:rsidR="00D4016F"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 xml:space="preserve"> General de</w:t>
            </w:r>
            <w:r w:rsidR="003250E8">
              <w:rPr>
                <w:sz w:val="21"/>
                <w:szCs w:val="21"/>
              </w:rPr>
              <w:t xml:space="preserve"> Ecosistemas y Vida Silvestre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Fecha de emisión de la solicitud de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387C35" w:rsidP="00AC5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06-JULIO-2018</w:t>
            </w:r>
          </w:p>
        </w:tc>
      </w:tr>
      <w:tr w:rsidR="00387C35" w:rsidRPr="0083087D" w:rsidTr="002F45D2">
        <w:tc>
          <w:tcPr>
            <w:tcW w:w="4489" w:type="dxa"/>
            <w:vAlign w:val="center"/>
          </w:tcPr>
          <w:p w:rsidR="00387C35" w:rsidRDefault="00387C35" w:rsidP="002F45D2">
            <w:pPr>
              <w:jc w:val="center"/>
              <w:rPr>
                <w:sz w:val="21"/>
                <w:szCs w:val="21"/>
              </w:rPr>
            </w:pPr>
          </w:p>
          <w:p w:rsidR="00387C35" w:rsidRDefault="00387C35" w:rsidP="002F45D2">
            <w:pPr>
              <w:jc w:val="center"/>
              <w:rPr>
                <w:sz w:val="21"/>
                <w:szCs w:val="21"/>
              </w:rPr>
            </w:pPr>
          </w:p>
          <w:p w:rsidR="005D3C01" w:rsidRDefault="005D3C01" w:rsidP="002F45D2">
            <w:pPr>
              <w:jc w:val="center"/>
              <w:rPr>
                <w:sz w:val="21"/>
                <w:szCs w:val="21"/>
              </w:rPr>
            </w:pPr>
          </w:p>
          <w:p w:rsidR="00387C35" w:rsidRPr="005D3C01" w:rsidRDefault="00387C35" w:rsidP="002F45D2">
            <w:pPr>
              <w:jc w:val="center"/>
              <w:rPr>
                <w:b/>
                <w:sz w:val="21"/>
                <w:szCs w:val="21"/>
              </w:rPr>
            </w:pPr>
            <w:r w:rsidRPr="005D3C01">
              <w:rPr>
                <w:b/>
                <w:sz w:val="21"/>
                <w:szCs w:val="21"/>
              </w:rPr>
              <w:t xml:space="preserve">Firma </w:t>
            </w:r>
          </w:p>
        </w:tc>
        <w:tc>
          <w:tcPr>
            <w:tcW w:w="4489" w:type="dxa"/>
            <w:vAlign w:val="center"/>
          </w:tcPr>
          <w:p w:rsidR="005D3C01" w:rsidRDefault="005D3C01" w:rsidP="00AC5B4C">
            <w:pPr>
              <w:jc w:val="center"/>
              <w:rPr>
                <w:sz w:val="21"/>
                <w:szCs w:val="21"/>
              </w:rPr>
            </w:pPr>
          </w:p>
          <w:p w:rsidR="005D3C01" w:rsidRDefault="005D3C01" w:rsidP="00AC5B4C">
            <w:pPr>
              <w:jc w:val="center"/>
              <w:rPr>
                <w:sz w:val="21"/>
                <w:szCs w:val="21"/>
              </w:rPr>
            </w:pPr>
          </w:p>
          <w:p w:rsidR="005D3C01" w:rsidRDefault="005D3C01" w:rsidP="00AC5B4C">
            <w:pPr>
              <w:jc w:val="center"/>
              <w:rPr>
                <w:sz w:val="21"/>
                <w:szCs w:val="21"/>
              </w:rPr>
            </w:pPr>
          </w:p>
          <w:p w:rsidR="00387C35" w:rsidRDefault="005D3C01" w:rsidP="00AC5B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Sello</w:t>
            </w:r>
          </w:p>
        </w:tc>
      </w:tr>
    </w:tbl>
    <w:p w:rsidR="00FF69DC" w:rsidRPr="0083087D" w:rsidRDefault="00FF69DC" w:rsidP="00FF69DC">
      <w:pPr>
        <w:pStyle w:val="Prrafodelista"/>
        <w:ind w:left="1080"/>
        <w:rPr>
          <w:b/>
          <w:sz w:val="21"/>
          <w:szCs w:val="21"/>
        </w:rPr>
      </w:pPr>
    </w:p>
    <w:p w:rsidR="00FF69DC" w:rsidRPr="0083087D" w:rsidRDefault="00FF69DC" w:rsidP="00DB7A27">
      <w:pPr>
        <w:pStyle w:val="Prrafodelista"/>
        <w:numPr>
          <w:ilvl w:val="0"/>
          <w:numId w:val="12"/>
        </w:numPr>
        <w:rPr>
          <w:b/>
          <w:sz w:val="21"/>
          <w:szCs w:val="21"/>
        </w:rPr>
      </w:pPr>
      <w:r w:rsidRPr="0083087D">
        <w:rPr>
          <w:b/>
          <w:sz w:val="21"/>
          <w:szCs w:val="21"/>
        </w:rPr>
        <w:t>Funcionario responsable de la clasificación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489"/>
        <w:gridCol w:w="4489"/>
      </w:tblGrid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Nombre</w:t>
            </w:r>
          </w:p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89" w:type="dxa"/>
            <w:vAlign w:val="center"/>
          </w:tcPr>
          <w:p w:rsidR="00FF69DC" w:rsidRPr="0083087D" w:rsidRDefault="005D3C01" w:rsidP="00FE6E41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Doctor Angel Ibarra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Cargo</w:t>
            </w:r>
          </w:p>
        </w:tc>
        <w:tc>
          <w:tcPr>
            <w:tcW w:w="4489" w:type="dxa"/>
            <w:vAlign w:val="center"/>
          </w:tcPr>
          <w:p w:rsidR="00FF69DC" w:rsidRPr="0083087D" w:rsidRDefault="005D3C01" w:rsidP="005D3C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Vicem</w:t>
            </w:r>
            <w:r w:rsidR="00FE6E41">
              <w:rPr>
                <w:sz w:val="21"/>
                <w:szCs w:val="21"/>
              </w:rPr>
              <w:t>inistr</w:t>
            </w:r>
            <w:r>
              <w:rPr>
                <w:sz w:val="21"/>
                <w:szCs w:val="21"/>
              </w:rPr>
              <w:t>o</w:t>
            </w:r>
            <w:r w:rsidR="00FE6E41">
              <w:rPr>
                <w:sz w:val="21"/>
                <w:szCs w:val="21"/>
              </w:rPr>
              <w:t xml:space="preserve"> de Medio Ambiente y Recursos Naturales</w:t>
            </w:r>
          </w:p>
        </w:tc>
      </w:tr>
      <w:tr w:rsidR="00FF69DC" w:rsidRPr="0083087D" w:rsidTr="002F45D2">
        <w:tc>
          <w:tcPr>
            <w:tcW w:w="4489" w:type="dxa"/>
            <w:vAlign w:val="center"/>
          </w:tcPr>
          <w:p w:rsidR="00FF69DC" w:rsidRPr="0083087D" w:rsidRDefault="00FF69DC" w:rsidP="002F45D2">
            <w:pPr>
              <w:jc w:val="center"/>
              <w:rPr>
                <w:sz w:val="21"/>
                <w:szCs w:val="21"/>
              </w:rPr>
            </w:pPr>
            <w:r w:rsidRPr="0083087D">
              <w:rPr>
                <w:sz w:val="21"/>
                <w:szCs w:val="21"/>
              </w:rPr>
              <w:t>Firma de emisión de la Declaración de Reserva</w:t>
            </w:r>
          </w:p>
        </w:tc>
        <w:tc>
          <w:tcPr>
            <w:tcW w:w="4489" w:type="dxa"/>
            <w:vAlign w:val="center"/>
          </w:tcPr>
          <w:p w:rsidR="00FF69DC" w:rsidRPr="0083087D" w:rsidRDefault="00387C35" w:rsidP="002F45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06-JULIO-2018</w:t>
            </w:r>
          </w:p>
        </w:tc>
      </w:tr>
      <w:tr w:rsidR="00E82B9D" w:rsidRPr="0083087D" w:rsidTr="002F45D2">
        <w:tc>
          <w:tcPr>
            <w:tcW w:w="4489" w:type="dxa"/>
            <w:vAlign w:val="center"/>
          </w:tcPr>
          <w:p w:rsidR="005D3C01" w:rsidRDefault="005D3C01" w:rsidP="002F45D2">
            <w:pPr>
              <w:jc w:val="center"/>
              <w:rPr>
                <w:sz w:val="21"/>
                <w:szCs w:val="21"/>
              </w:rPr>
            </w:pPr>
          </w:p>
          <w:p w:rsidR="005D3C01" w:rsidRDefault="005D3C01" w:rsidP="002F45D2">
            <w:pPr>
              <w:jc w:val="center"/>
              <w:rPr>
                <w:sz w:val="21"/>
                <w:szCs w:val="21"/>
              </w:rPr>
            </w:pPr>
          </w:p>
          <w:p w:rsidR="005D3C01" w:rsidRDefault="005D3C01" w:rsidP="002F45D2">
            <w:pPr>
              <w:jc w:val="center"/>
              <w:rPr>
                <w:b/>
                <w:sz w:val="21"/>
                <w:szCs w:val="21"/>
              </w:rPr>
            </w:pPr>
          </w:p>
          <w:p w:rsidR="00E82B9D" w:rsidRPr="005D3C01" w:rsidRDefault="00E82B9D" w:rsidP="002F45D2">
            <w:pPr>
              <w:jc w:val="center"/>
              <w:rPr>
                <w:b/>
                <w:sz w:val="21"/>
                <w:szCs w:val="21"/>
              </w:rPr>
            </w:pPr>
            <w:r w:rsidRPr="005D3C01">
              <w:rPr>
                <w:b/>
                <w:sz w:val="21"/>
                <w:szCs w:val="21"/>
              </w:rPr>
              <w:t>Firma</w:t>
            </w:r>
          </w:p>
        </w:tc>
        <w:tc>
          <w:tcPr>
            <w:tcW w:w="4489" w:type="dxa"/>
            <w:vAlign w:val="center"/>
          </w:tcPr>
          <w:p w:rsidR="00E82B9D" w:rsidRDefault="00E82B9D" w:rsidP="002F45D2">
            <w:pPr>
              <w:jc w:val="center"/>
              <w:rPr>
                <w:sz w:val="21"/>
                <w:szCs w:val="21"/>
              </w:rPr>
            </w:pPr>
          </w:p>
          <w:p w:rsidR="00AC5B4C" w:rsidRDefault="00AC5B4C" w:rsidP="002F45D2">
            <w:pPr>
              <w:jc w:val="center"/>
              <w:rPr>
                <w:sz w:val="21"/>
                <w:szCs w:val="21"/>
              </w:rPr>
            </w:pPr>
          </w:p>
          <w:p w:rsidR="005D3C01" w:rsidRDefault="005D3C01" w:rsidP="002F45D2">
            <w:pPr>
              <w:jc w:val="center"/>
              <w:rPr>
                <w:b/>
                <w:sz w:val="21"/>
                <w:szCs w:val="21"/>
              </w:rPr>
            </w:pPr>
          </w:p>
          <w:p w:rsidR="00AC5B4C" w:rsidRPr="005D3C01" w:rsidRDefault="005D3C01" w:rsidP="002F45D2">
            <w:pPr>
              <w:jc w:val="center"/>
              <w:rPr>
                <w:b/>
                <w:sz w:val="21"/>
                <w:szCs w:val="21"/>
              </w:rPr>
            </w:pPr>
            <w:r w:rsidRPr="005D3C01">
              <w:rPr>
                <w:b/>
                <w:sz w:val="21"/>
                <w:szCs w:val="21"/>
              </w:rPr>
              <w:t>Sello</w:t>
            </w:r>
          </w:p>
        </w:tc>
      </w:tr>
    </w:tbl>
    <w:p w:rsidR="008C2CEA" w:rsidRDefault="008C2CEA" w:rsidP="00F30305"/>
    <w:sectPr w:rsidR="008C2CEA" w:rsidSect="006E7B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07D3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451A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C2F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F0F03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641BB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B58C1"/>
    <w:multiLevelType w:val="hybridMultilevel"/>
    <w:tmpl w:val="BBCC23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84EE7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727A6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3245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EB22DB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10010"/>
    <w:multiLevelType w:val="hybridMultilevel"/>
    <w:tmpl w:val="473A12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850D9"/>
    <w:multiLevelType w:val="hybridMultilevel"/>
    <w:tmpl w:val="6A8294F2"/>
    <w:lvl w:ilvl="0" w:tplc="C7602D18">
      <w:start w:val="8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35" w:hanging="360"/>
      </w:pPr>
    </w:lvl>
    <w:lvl w:ilvl="2" w:tplc="440A001B" w:tentative="1">
      <w:start w:val="1"/>
      <w:numFmt w:val="lowerRoman"/>
      <w:lvlText w:val="%3."/>
      <w:lvlJc w:val="right"/>
      <w:pPr>
        <w:ind w:left="2655" w:hanging="180"/>
      </w:pPr>
    </w:lvl>
    <w:lvl w:ilvl="3" w:tplc="440A000F" w:tentative="1">
      <w:start w:val="1"/>
      <w:numFmt w:val="decimal"/>
      <w:lvlText w:val="%4."/>
      <w:lvlJc w:val="left"/>
      <w:pPr>
        <w:ind w:left="3375" w:hanging="360"/>
      </w:pPr>
    </w:lvl>
    <w:lvl w:ilvl="4" w:tplc="440A0019" w:tentative="1">
      <w:start w:val="1"/>
      <w:numFmt w:val="lowerLetter"/>
      <w:lvlText w:val="%5."/>
      <w:lvlJc w:val="left"/>
      <w:pPr>
        <w:ind w:left="4095" w:hanging="360"/>
      </w:pPr>
    </w:lvl>
    <w:lvl w:ilvl="5" w:tplc="440A001B" w:tentative="1">
      <w:start w:val="1"/>
      <w:numFmt w:val="lowerRoman"/>
      <w:lvlText w:val="%6."/>
      <w:lvlJc w:val="right"/>
      <w:pPr>
        <w:ind w:left="4815" w:hanging="180"/>
      </w:pPr>
    </w:lvl>
    <w:lvl w:ilvl="6" w:tplc="440A000F" w:tentative="1">
      <w:start w:val="1"/>
      <w:numFmt w:val="decimal"/>
      <w:lvlText w:val="%7."/>
      <w:lvlJc w:val="left"/>
      <w:pPr>
        <w:ind w:left="5535" w:hanging="360"/>
      </w:pPr>
    </w:lvl>
    <w:lvl w:ilvl="7" w:tplc="440A0019" w:tentative="1">
      <w:start w:val="1"/>
      <w:numFmt w:val="lowerLetter"/>
      <w:lvlText w:val="%8."/>
      <w:lvlJc w:val="left"/>
      <w:pPr>
        <w:ind w:left="6255" w:hanging="360"/>
      </w:pPr>
    </w:lvl>
    <w:lvl w:ilvl="8" w:tplc="440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49A176D1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DC1C1A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D6884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30247F"/>
    <w:multiLevelType w:val="hybridMultilevel"/>
    <w:tmpl w:val="83D62FA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E0994"/>
    <w:multiLevelType w:val="hybridMultilevel"/>
    <w:tmpl w:val="68A2A6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46E7A"/>
    <w:multiLevelType w:val="hybridMultilevel"/>
    <w:tmpl w:val="2E526E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A63A7"/>
    <w:multiLevelType w:val="hybridMultilevel"/>
    <w:tmpl w:val="8DA09E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D69BB"/>
    <w:multiLevelType w:val="hybridMultilevel"/>
    <w:tmpl w:val="5E184B98"/>
    <w:lvl w:ilvl="0" w:tplc="B09CC3A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C4B5E"/>
    <w:multiLevelType w:val="hybridMultilevel"/>
    <w:tmpl w:val="D562C290"/>
    <w:lvl w:ilvl="0" w:tplc="09D453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B4872"/>
    <w:multiLevelType w:val="hybridMultilevel"/>
    <w:tmpl w:val="418C19F6"/>
    <w:lvl w:ilvl="0" w:tplc="0FAC7D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E9557B"/>
    <w:multiLevelType w:val="hybridMultilevel"/>
    <w:tmpl w:val="60040D40"/>
    <w:lvl w:ilvl="0" w:tplc="486232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75" w:hanging="360"/>
      </w:pPr>
    </w:lvl>
    <w:lvl w:ilvl="2" w:tplc="440A001B" w:tentative="1">
      <w:start w:val="1"/>
      <w:numFmt w:val="lowerRoman"/>
      <w:lvlText w:val="%3."/>
      <w:lvlJc w:val="right"/>
      <w:pPr>
        <w:ind w:left="2295" w:hanging="180"/>
      </w:pPr>
    </w:lvl>
    <w:lvl w:ilvl="3" w:tplc="440A000F" w:tentative="1">
      <w:start w:val="1"/>
      <w:numFmt w:val="decimal"/>
      <w:lvlText w:val="%4."/>
      <w:lvlJc w:val="left"/>
      <w:pPr>
        <w:ind w:left="3015" w:hanging="360"/>
      </w:pPr>
    </w:lvl>
    <w:lvl w:ilvl="4" w:tplc="440A0019" w:tentative="1">
      <w:start w:val="1"/>
      <w:numFmt w:val="lowerLetter"/>
      <w:lvlText w:val="%5."/>
      <w:lvlJc w:val="left"/>
      <w:pPr>
        <w:ind w:left="3735" w:hanging="360"/>
      </w:pPr>
    </w:lvl>
    <w:lvl w:ilvl="5" w:tplc="440A001B" w:tentative="1">
      <w:start w:val="1"/>
      <w:numFmt w:val="lowerRoman"/>
      <w:lvlText w:val="%6."/>
      <w:lvlJc w:val="right"/>
      <w:pPr>
        <w:ind w:left="4455" w:hanging="180"/>
      </w:pPr>
    </w:lvl>
    <w:lvl w:ilvl="6" w:tplc="440A000F" w:tentative="1">
      <w:start w:val="1"/>
      <w:numFmt w:val="decimal"/>
      <w:lvlText w:val="%7."/>
      <w:lvlJc w:val="left"/>
      <w:pPr>
        <w:ind w:left="5175" w:hanging="360"/>
      </w:pPr>
    </w:lvl>
    <w:lvl w:ilvl="7" w:tplc="440A0019" w:tentative="1">
      <w:start w:val="1"/>
      <w:numFmt w:val="lowerLetter"/>
      <w:lvlText w:val="%8."/>
      <w:lvlJc w:val="left"/>
      <w:pPr>
        <w:ind w:left="5895" w:hanging="360"/>
      </w:pPr>
    </w:lvl>
    <w:lvl w:ilvl="8" w:tplc="44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7D631805"/>
    <w:multiLevelType w:val="hybridMultilevel"/>
    <w:tmpl w:val="248A39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0"/>
  </w:num>
  <w:num w:numId="5">
    <w:abstractNumId w:val="14"/>
  </w:num>
  <w:num w:numId="6">
    <w:abstractNumId w:val="22"/>
  </w:num>
  <w:num w:numId="7">
    <w:abstractNumId w:val="21"/>
  </w:num>
  <w:num w:numId="8">
    <w:abstractNumId w:val="11"/>
  </w:num>
  <w:num w:numId="9">
    <w:abstractNumId w:val="7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15"/>
  </w:num>
  <w:num w:numId="15">
    <w:abstractNumId w:val="9"/>
  </w:num>
  <w:num w:numId="16">
    <w:abstractNumId w:val="16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18"/>
  </w:num>
  <w:num w:numId="22">
    <w:abstractNumId w:val="23"/>
  </w:num>
  <w:num w:numId="23">
    <w:abstractNumId w:val="17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8CF"/>
    <w:rsid w:val="0001209D"/>
    <w:rsid w:val="00017FE9"/>
    <w:rsid w:val="0002258E"/>
    <w:rsid w:val="00034FEC"/>
    <w:rsid w:val="00042CB6"/>
    <w:rsid w:val="000638FF"/>
    <w:rsid w:val="00063FFB"/>
    <w:rsid w:val="00070D94"/>
    <w:rsid w:val="00085CDF"/>
    <w:rsid w:val="000A5737"/>
    <w:rsid w:val="000D67A5"/>
    <w:rsid w:val="000D771A"/>
    <w:rsid w:val="000F3A55"/>
    <w:rsid w:val="00100393"/>
    <w:rsid w:val="001028EC"/>
    <w:rsid w:val="00141186"/>
    <w:rsid w:val="001414B8"/>
    <w:rsid w:val="0016151C"/>
    <w:rsid w:val="001922A4"/>
    <w:rsid w:val="001A2A9A"/>
    <w:rsid w:val="001C5F74"/>
    <w:rsid w:val="001E78FE"/>
    <w:rsid w:val="001F1A3B"/>
    <w:rsid w:val="00210B89"/>
    <w:rsid w:val="0021269E"/>
    <w:rsid w:val="0023060C"/>
    <w:rsid w:val="0024241E"/>
    <w:rsid w:val="0024636A"/>
    <w:rsid w:val="002473CF"/>
    <w:rsid w:val="00251F42"/>
    <w:rsid w:val="002652CB"/>
    <w:rsid w:val="00271A04"/>
    <w:rsid w:val="00275BAC"/>
    <w:rsid w:val="00275EA7"/>
    <w:rsid w:val="00277A9B"/>
    <w:rsid w:val="002C0CFD"/>
    <w:rsid w:val="002C244F"/>
    <w:rsid w:val="002D2947"/>
    <w:rsid w:val="002E64AF"/>
    <w:rsid w:val="002F228E"/>
    <w:rsid w:val="002F45D2"/>
    <w:rsid w:val="003070B6"/>
    <w:rsid w:val="003250E8"/>
    <w:rsid w:val="00352E75"/>
    <w:rsid w:val="0035398D"/>
    <w:rsid w:val="00362891"/>
    <w:rsid w:val="00372342"/>
    <w:rsid w:val="00387C35"/>
    <w:rsid w:val="003A4401"/>
    <w:rsid w:val="003A61AC"/>
    <w:rsid w:val="003A721B"/>
    <w:rsid w:val="003D7837"/>
    <w:rsid w:val="003E5C2E"/>
    <w:rsid w:val="00415BB2"/>
    <w:rsid w:val="00420321"/>
    <w:rsid w:val="00421D95"/>
    <w:rsid w:val="00442A2A"/>
    <w:rsid w:val="00455CB6"/>
    <w:rsid w:val="004622DB"/>
    <w:rsid w:val="0046390F"/>
    <w:rsid w:val="0047366A"/>
    <w:rsid w:val="004A33C5"/>
    <w:rsid w:val="004B6AD6"/>
    <w:rsid w:val="004C765B"/>
    <w:rsid w:val="005112EE"/>
    <w:rsid w:val="005347D2"/>
    <w:rsid w:val="00536980"/>
    <w:rsid w:val="00553FD2"/>
    <w:rsid w:val="00560137"/>
    <w:rsid w:val="00591D2E"/>
    <w:rsid w:val="005B0979"/>
    <w:rsid w:val="005B1DF6"/>
    <w:rsid w:val="005C0BEA"/>
    <w:rsid w:val="005C11A0"/>
    <w:rsid w:val="005C6119"/>
    <w:rsid w:val="005D3C01"/>
    <w:rsid w:val="005D6EF0"/>
    <w:rsid w:val="005E4E03"/>
    <w:rsid w:val="00600AD6"/>
    <w:rsid w:val="00601575"/>
    <w:rsid w:val="00601D4D"/>
    <w:rsid w:val="006155FD"/>
    <w:rsid w:val="00657688"/>
    <w:rsid w:val="00666DBD"/>
    <w:rsid w:val="00683E75"/>
    <w:rsid w:val="006A48CF"/>
    <w:rsid w:val="006D124C"/>
    <w:rsid w:val="006D3B6D"/>
    <w:rsid w:val="006E7BC4"/>
    <w:rsid w:val="006F5EEF"/>
    <w:rsid w:val="007132AD"/>
    <w:rsid w:val="00783AFB"/>
    <w:rsid w:val="00790AC1"/>
    <w:rsid w:val="007937E6"/>
    <w:rsid w:val="007A45BD"/>
    <w:rsid w:val="007D3352"/>
    <w:rsid w:val="00814456"/>
    <w:rsid w:val="00815AE8"/>
    <w:rsid w:val="00823F39"/>
    <w:rsid w:val="00826CF4"/>
    <w:rsid w:val="0083087D"/>
    <w:rsid w:val="008618C4"/>
    <w:rsid w:val="008650B4"/>
    <w:rsid w:val="008C130F"/>
    <w:rsid w:val="008C2CEA"/>
    <w:rsid w:val="008C5FFC"/>
    <w:rsid w:val="008D6F76"/>
    <w:rsid w:val="008E302B"/>
    <w:rsid w:val="00903E5B"/>
    <w:rsid w:val="009240B9"/>
    <w:rsid w:val="00925577"/>
    <w:rsid w:val="0093223E"/>
    <w:rsid w:val="009434C0"/>
    <w:rsid w:val="00945A72"/>
    <w:rsid w:val="00952E48"/>
    <w:rsid w:val="009D05DA"/>
    <w:rsid w:val="009D5F1E"/>
    <w:rsid w:val="00A11ACE"/>
    <w:rsid w:val="00A14E6C"/>
    <w:rsid w:val="00A26DD9"/>
    <w:rsid w:val="00A40292"/>
    <w:rsid w:val="00A604EC"/>
    <w:rsid w:val="00AB0088"/>
    <w:rsid w:val="00AC2DF5"/>
    <w:rsid w:val="00AC5B4C"/>
    <w:rsid w:val="00AC6DE0"/>
    <w:rsid w:val="00AD4EAE"/>
    <w:rsid w:val="00B05A81"/>
    <w:rsid w:val="00B31968"/>
    <w:rsid w:val="00B45727"/>
    <w:rsid w:val="00BA4C68"/>
    <w:rsid w:val="00BD0514"/>
    <w:rsid w:val="00BE6168"/>
    <w:rsid w:val="00C01E8A"/>
    <w:rsid w:val="00C02F4A"/>
    <w:rsid w:val="00C05587"/>
    <w:rsid w:val="00C0692C"/>
    <w:rsid w:val="00C412DD"/>
    <w:rsid w:val="00C429DF"/>
    <w:rsid w:val="00C561B2"/>
    <w:rsid w:val="00C8291A"/>
    <w:rsid w:val="00CD45BE"/>
    <w:rsid w:val="00CF2E53"/>
    <w:rsid w:val="00D26DEA"/>
    <w:rsid w:val="00D27B2D"/>
    <w:rsid w:val="00D34DF4"/>
    <w:rsid w:val="00D4016F"/>
    <w:rsid w:val="00D844CA"/>
    <w:rsid w:val="00D87CDB"/>
    <w:rsid w:val="00DB1875"/>
    <w:rsid w:val="00DB320F"/>
    <w:rsid w:val="00DB7A27"/>
    <w:rsid w:val="00DE5595"/>
    <w:rsid w:val="00E2532E"/>
    <w:rsid w:val="00E3492B"/>
    <w:rsid w:val="00E37A5A"/>
    <w:rsid w:val="00E82B9D"/>
    <w:rsid w:val="00E96DB4"/>
    <w:rsid w:val="00EC5048"/>
    <w:rsid w:val="00ED339E"/>
    <w:rsid w:val="00EE25D7"/>
    <w:rsid w:val="00F12F62"/>
    <w:rsid w:val="00F2361A"/>
    <w:rsid w:val="00F25507"/>
    <w:rsid w:val="00F27D04"/>
    <w:rsid w:val="00F30305"/>
    <w:rsid w:val="00F54215"/>
    <w:rsid w:val="00F64522"/>
    <w:rsid w:val="00FA2459"/>
    <w:rsid w:val="00FD49EF"/>
    <w:rsid w:val="00FE5A79"/>
    <w:rsid w:val="00FE6E41"/>
    <w:rsid w:val="00FF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4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4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A48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B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1A2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7678D-C67E-4D02-8F28-E9E63B1C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saguilar</cp:lastModifiedBy>
  <cp:revision>3</cp:revision>
  <cp:lastPrinted>2018-07-06T20:59:00Z</cp:lastPrinted>
  <dcterms:created xsi:type="dcterms:W3CDTF">2018-07-06T17:07:00Z</dcterms:created>
  <dcterms:modified xsi:type="dcterms:W3CDTF">2018-07-06T20:59:00Z</dcterms:modified>
</cp:coreProperties>
</file>