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5F" w:rsidRPr="0040061D" w:rsidRDefault="00604CA9" w:rsidP="00CD7F96">
      <w:pPr>
        <w:jc w:val="center"/>
        <w:rPr>
          <w:b/>
          <w:sz w:val="22"/>
          <w:szCs w:val="22"/>
        </w:rPr>
      </w:pPr>
      <w:r w:rsidRPr="0040061D">
        <w:rPr>
          <w:b/>
          <w:noProof/>
          <w:sz w:val="22"/>
          <w:szCs w:val="22"/>
          <w:lang w:val="es-SV" w:eastAsia="es-SV"/>
        </w:rPr>
        <w:drawing>
          <wp:inline distT="0" distB="0" distL="0" distR="0">
            <wp:extent cx="27051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mar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D5F" w:rsidRPr="0040061D" w:rsidRDefault="00E65D5F" w:rsidP="00E65D5F">
      <w:pPr>
        <w:jc w:val="center"/>
        <w:rPr>
          <w:b/>
          <w:sz w:val="22"/>
          <w:szCs w:val="22"/>
        </w:rPr>
      </w:pPr>
    </w:p>
    <w:p w:rsidR="00E65D5F" w:rsidRPr="0040061D" w:rsidRDefault="00E65D5F" w:rsidP="00E65D5F">
      <w:pPr>
        <w:jc w:val="center"/>
        <w:rPr>
          <w:b/>
          <w:sz w:val="22"/>
          <w:szCs w:val="22"/>
        </w:rPr>
      </w:pPr>
      <w:r w:rsidRPr="0040061D">
        <w:rPr>
          <w:b/>
          <w:sz w:val="22"/>
          <w:szCs w:val="22"/>
        </w:rPr>
        <w:t>MINISTERIO DE MEDIO AMBIENTE Y RECURSOS NATURALES</w:t>
      </w:r>
    </w:p>
    <w:p w:rsidR="00E65D5F" w:rsidRPr="0040061D" w:rsidRDefault="00E65D5F" w:rsidP="00E65D5F">
      <w:pPr>
        <w:jc w:val="center"/>
        <w:rPr>
          <w:b/>
          <w:sz w:val="22"/>
          <w:szCs w:val="22"/>
        </w:rPr>
      </w:pPr>
      <w:r w:rsidRPr="0040061D">
        <w:rPr>
          <w:b/>
          <w:sz w:val="22"/>
          <w:szCs w:val="22"/>
        </w:rPr>
        <w:t xml:space="preserve">DIRECCION GENERAL DE </w:t>
      </w:r>
      <w:r w:rsidR="009E5674" w:rsidRPr="0040061D">
        <w:rPr>
          <w:b/>
          <w:sz w:val="22"/>
          <w:szCs w:val="22"/>
        </w:rPr>
        <w:t>ECOSISTEMAS Y VIDA SILVESTRE</w:t>
      </w:r>
    </w:p>
    <w:p w:rsidR="00931D59" w:rsidRPr="0040061D" w:rsidRDefault="00E65D5F" w:rsidP="00931D59">
      <w:pPr>
        <w:jc w:val="center"/>
        <w:rPr>
          <w:b/>
          <w:sz w:val="22"/>
          <w:szCs w:val="22"/>
        </w:rPr>
      </w:pPr>
      <w:r w:rsidRPr="0040061D">
        <w:rPr>
          <w:b/>
          <w:sz w:val="22"/>
          <w:szCs w:val="22"/>
        </w:rPr>
        <w:t xml:space="preserve">GERENCIA DE </w:t>
      </w:r>
      <w:r w:rsidR="00F30E8C" w:rsidRPr="0040061D">
        <w:rPr>
          <w:b/>
          <w:sz w:val="22"/>
          <w:szCs w:val="22"/>
        </w:rPr>
        <w:t>VIDA SILVESTRE</w:t>
      </w:r>
      <w:r w:rsidRPr="0040061D">
        <w:rPr>
          <w:b/>
          <w:sz w:val="22"/>
          <w:szCs w:val="22"/>
        </w:rPr>
        <w:t>.</w:t>
      </w:r>
    </w:p>
    <w:p w:rsidR="00604CA9" w:rsidRPr="0040061D" w:rsidRDefault="00604CA9" w:rsidP="00931D59">
      <w:pPr>
        <w:jc w:val="center"/>
        <w:rPr>
          <w:b/>
          <w:sz w:val="22"/>
          <w:szCs w:val="22"/>
        </w:rPr>
      </w:pPr>
    </w:p>
    <w:p w:rsidR="00931D59" w:rsidRPr="0040061D" w:rsidRDefault="00931D59" w:rsidP="00E65D5F">
      <w:pPr>
        <w:jc w:val="both"/>
        <w:rPr>
          <w:b/>
          <w:sz w:val="22"/>
          <w:szCs w:val="22"/>
        </w:rPr>
      </w:pPr>
    </w:p>
    <w:p w:rsidR="003620C8" w:rsidRPr="002C1CDA" w:rsidRDefault="002C1CDA" w:rsidP="003620C8">
      <w:pPr>
        <w:jc w:val="both"/>
        <w:rPr>
          <w:b/>
          <w:i/>
          <w:sz w:val="22"/>
          <w:szCs w:val="22"/>
          <w:u w:val="single"/>
          <w:lang w:val="es-MX"/>
        </w:rPr>
      </w:pPr>
      <w:r w:rsidRPr="002C1CDA">
        <w:rPr>
          <w:b/>
          <w:i/>
          <w:sz w:val="22"/>
          <w:szCs w:val="22"/>
          <w:u w:val="single"/>
          <w:lang w:val="es-MX"/>
        </w:rPr>
        <w:t xml:space="preserve">Respuesta Solicitud </w:t>
      </w:r>
      <w:r w:rsidR="00604CA9" w:rsidRPr="002C1CDA">
        <w:rPr>
          <w:b/>
          <w:i/>
          <w:sz w:val="22"/>
          <w:szCs w:val="22"/>
          <w:u w:val="single"/>
        </w:rPr>
        <w:t>MARN-2018-0105</w:t>
      </w:r>
    </w:p>
    <w:p w:rsidR="00604CA9" w:rsidRPr="00755053" w:rsidRDefault="00604CA9" w:rsidP="00604CA9">
      <w:pPr>
        <w:jc w:val="both"/>
        <w:rPr>
          <w:sz w:val="22"/>
          <w:szCs w:val="22"/>
          <w:lang w:eastAsia="es-SV"/>
        </w:rPr>
      </w:pPr>
    </w:p>
    <w:p w:rsidR="006360B4" w:rsidRDefault="00755053" w:rsidP="0040061D">
      <w:pPr>
        <w:jc w:val="both"/>
        <w:rPr>
          <w:sz w:val="22"/>
          <w:szCs w:val="22"/>
          <w:lang w:val="es-SV" w:eastAsia="es-SV"/>
        </w:rPr>
      </w:pPr>
      <w:r>
        <w:rPr>
          <w:sz w:val="22"/>
          <w:szCs w:val="22"/>
          <w:lang w:val="es-SV" w:eastAsia="es-SV"/>
        </w:rPr>
        <w:t xml:space="preserve">El </w:t>
      </w:r>
      <w:r w:rsidR="00604CA9" w:rsidRPr="0040061D">
        <w:rPr>
          <w:sz w:val="22"/>
          <w:szCs w:val="22"/>
          <w:lang w:val="es-SV" w:eastAsia="es-SV"/>
        </w:rPr>
        <w:t xml:space="preserve">Ministerio de Medio Ambiente y Recursos Naturales, por el momento no cuenta con información como se requiere. </w:t>
      </w:r>
      <w:r w:rsidR="00AD3647">
        <w:rPr>
          <w:sz w:val="22"/>
          <w:szCs w:val="22"/>
          <w:lang w:val="es-SV" w:eastAsia="es-SV"/>
        </w:rPr>
        <w:t>L</w:t>
      </w:r>
      <w:r w:rsidR="00604CA9" w:rsidRPr="0040061D">
        <w:rPr>
          <w:sz w:val="22"/>
          <w:szCs w:val="22"/>
          <w:lang w:val="es-SV" w:eastAsia="es-SV"/>
        </w:rPr>
        <w:t>as ardillas son una especie</w:t>
      </w:r>
      <w:r>
        <w:rPr>
          <w:sz w:val="22"/>
          <w:szCs w:val="22"/>
          <w:lang w:val="es-SV" w:eastAsia="es-SV"/>
        </w:rPr>
        <w:t xml:space="preserve"> </w:t>
      </w:r>
      <w:r w:rsidR="00BA6287" w:rsidRPr="0040061D">
        <w:rPr>
          <w:sz w:val="22"/>
          <w:szCs w:val="22"/>
          <w:lang w:val="es-SV" w:eastAsia="es-SV"/>
        </w:rPr>
        <w:t xml:space="preserve">consideradas cosmopolitas, por su fácil adaptabilidad </w:t>
      </w:r>
      <w:r w:rsidR="0040061D" w:rsidRPr="0040061D">
        <w:rPr>
          <w:sz w:val="22"/>
          <w:szCs w:val="22"/>
          <w:lang w:val="es-SV" w:eastAsia="es-SV"/>
        </w:rPr>
        <w:t>en cualquier entorno,</w:t>
      </w:r>
      <w:r w:rsidR="0040061D">
        <w:rPr>
          <w:sz w:val="22"/>
          <w:szCs w:val="22"/>
          <w:lang w:val="es-SV" w:eastAsia="es-SV"/>
        </w:rPr>
        <w:t xml:space="preserve"> muchas veces en áreas de cultivo de las zonas rurales tienden a causar daños</w:t>
      </w:r>
      <w:r>
        <w:rPr>
          <w:sz w:val="22"/>
          <w:szCs w:val="22"/>
          <w:lang w:val="es-SV" w:eastAsia="es-SV"/>
        </w:rPr>
        <w:t xml:space="preserve"> en las especies </w:t>
      </w:r>
      <w:r w:rsidRPr="00AD3647">
        <w:rPr>
          <w:sz w:val="22"/>
          <w:szCs w:val="22"/>
          <w:lang w:val="es-SV" w:eastAsia="es-SV"/>
        </w:rPr>
        <w:t>de interés alimenticio</w:t>
      </w:r>
      <w:r w:rsidR="0040061D" w:rsidRPr="00AD3647">
        <w:rPr>
          <w:sz w:val="22"/>
          <w:szCs w:val="22"/>
          <w:lang w:val="es-SV" w:eastAsia="es-SV"/>
        </w:rPr>
        <w:t>.</w:t>
      </w:r>
    </w:p>
    <w:p w:rsidR="002C1CDA" w:rsidRDefault="002C1CDA" w:rsidP="0040061D">
      <w:pPr>
        <w:jc w:val="both"/>
        <w:rPr>
          <w:sz w:val="22"/>
          <w:szCs w:val="22"/>
          <w:lang w:val="es-SV" w:eastAsia="es-SV"/>
        </w:rPr>
      </w:pPr>
    </w:p>
    <w:p w:rsidR="006360B4" w:rsidRDefault="006360B4" w:rsidP="0040061D">
      <w:pPr>
        <w:jc w:val="both"/>
        <w:rPr>
          <w:sz w:val="22"/>
          <w:szCs w:val="22"/>
          <w:lang w:val="es-SV" w:eastAsia="es-SV"/>
        </w:rPr>
      </w:pPr>
      <w:r>
        <w:rPr>
          <w:sz w:val="22"/>
          <w:szCs w:val="22"/>
          <w:lang w:val="es-SV" w:eastAsia="es-SV"/>
        </w:rPr>
        <w:t xml:space="preserve">Su periodo reproductivo no </w:t>
      </w:r>
      <w:r w:rsidR="00AD3647">
        <w:rPr>
          <w:sz w:val="22"/>
          <w:szCs w:val="22"/>
          <w:lang w:val="es-SV" w:eastAsia="es-SV"/>
        </w:rPr>
        <w:t>está</w:t>
      </w:r>
      <w:r>
        <w:rPr>
          <w:sz w:val="22"/>
          <w:szCs w:val="22"/>
          <w:lang w:val="es-SV" w:eastAsia="es-SV"/>
        </w:rPr>
        <w:t xml:space="preserve"> muy bien establecido</w:t>
      </w:r>
      <w:r w:rsidR="00755053">
        <w:rPr>
          <w:sz w:val="22"/>
          <w:szCs w:val="22"/>
          <w:lang w:val="es-SV" w:eastAsia="es-SV"/>
        </w:rPr>
        <w:t xml:space="preserve"> en El Salvador</w:t>
      </w:r>
      <w:r>
        <w:rPr>
          <w:sz w:val="22"/>
          <w:szCs w:val="22"/>
          <w:lang w:val="es-SV" w:eastAsia="es-SV"/>
        </w:rPr>
        <w:t xml:space="preserve">, se conoce que </w:t>
      </w:r>
      <w:r w:rsidR="00AD3647">
        <w:rPr>
          <w:sz w:val="22"/>
          <w:szCs w:val="22"/>
          <w:lang w:val="es-SV" w:eastAsia="es-SV"/>
        </w:rPr>
        <w:t xml:space="preserve">es </w:t>
      </w:r>
      <w:r>
        <w:rPr>
          <w:sz w:val="22"/>
          <w:szCs w:val="22"/>
          <w:lang w:val="es-SV" w:eastAsia="es-SV"/>
        </w:rPr>
        <w:t xml:space="preserve">al menos dos veces al año; pero se tiene conocimiento que este puede ser en los meses de abril a mayo o al terminar el periodo de lluvia; con un promedio de 4 a 6 crías por camada con un </w:t>
      </w:r>
      <w:r w:rsidR="00FC4120">
        <w:rPr>
          <w:sz w:val="22"/>
          <w:szCs w:val="22"/>
          <w:lang w:val="es-SV" w:eastAsia="es-SV"/>
        </w:rPr>
        <w:t xml:space="preserve">tiempo </w:t>
      </w:r>
      <w:r>
        <w:rPr>
          <w:sz w:val="22"/>
          <w:szCs w:val="22"/>
          <w:lang w:val="es-SV" w:eastAsia="es-SV"/>
        </w:rPr>
        <w:t>de gestación de 44 días</w:t>
      </w:r>
      <w:r w:rsidR="00FC4120">
        <w:rPr>
          <w:sz w:val="22"/>
          <w:szCs w:val="22"/>
          <w:lang w:val="es-SV" w:eastAsia="es-SV"/>
        </w:rPr>
        <w:t>.</w:t>
      </w:r>
    </w:p>
    <w:p w:rsidR="002C1CDA" w:rsidRDefault="002C1CDA" w:rsidP="0040061D">
      <w:pPr>
        <w:jc w:val="both"/>
        <w:rPr>
          <w:sz w:val="22"/>
          <w:szCs w:val="22"/>
          <w:lang w:val="es-SV" w:eastAsia="es-SV"/>
        </w:rPr>
      </w:pPr>
    </w:p>
    <w:p w:rsidR="00FC4120" w:rsidRDefault="00FC4120" w:rsidP="0040061D">
      <w:pPr>
        <w:jc w:val="both"/>
        <w:rPr>
          <w:sz w:val="22"/>
          <w:szCs w:val="22"/>
          <w:lang w:val="es-SV" w:eastAsia="es-SV"/>
        </w:rPr>
      </w:pPr>
      <w:r>
        <w:rPr>
          <w:sz w:val="22"/>
          <w:szCs w:val="22"/>
          <w:lang w:val="es-SV" w:eastAsia="es-SV"/>
        </w:rPr>
        <w:t xml:space="preserve">Su importancia ecológica radica en que pueden funcionar como indicadores del estado de conservación del ecosistema por su estrecha relación con asociaciones vegetales particulares; además son importantes </w:t>
      </w:r>
      <w:r w:rsidR="00755053">
        <w:rPr>
          <w:sz w:val="22"/>
          <w:szCs w:val="22"/>
          <w:lang w:val="es-SV" w:eastAsia="es-SV"/>
        </w:rPr>
        <w:t xml:space="preserve">en </w:t>
      </w:r>
      <w:r>
        <w:rPr>
          <w:sz w:val="22"/>
          <w:szCs w:val="22"/>
          <w:lang w:val="es-SV" w:eastAsia="es-SV"/>
        </w:rPr>
        <w:t>las cadenas tróficas por ser uno de los dispersores de semillas, así como de los que tienden a consumir diferentes tipos de insectos que pueden</w:t>
      </w:r>
      <w:r w:rsidR="00755053">
        <w:rPr>
          <w:sz w:val="22"/>
          <w:szCs w:val="22"/>
          <w:lang w:val="es-SV" w:eastAsia="es-SV"/>
        </w:rPr>
        <w:t xml:space="preserve"> llegar a convertirse en plagas, controlas poblaciones de aves al alimentarse de sus huevos, </w:t>
      </w:r>
      <w:r>
        <w:rPr>
          <w:sz w:val="22"/>
          <w:szCs w:val="22"/>
          <w:lang w:val="es-SV" w:eastAsia="es-SV"/>
        </w:rPr>
        <w:t xml:space="preserve"> sirven como fuente de alimento a otras especies de mayor tamaño, su rango de vida en libertad es de 12 años promedio, aunque en cautiverio </w:t>
      </w:r>
      <w:r w:rsidR="00AD3647">
        <w:rPr>
          <w:sz w:val="22"/>
          <w:szCs w:val="22"/>
          <w:lang w:val="es-SV" w:eastAsia="es-SV"/>
        </w:rPr>
        <w:t>ha</w:t>
      </w:r>
      <w:r>
        <w:rPr>
          <w:sz w:val="22"/>
          <w:szCs w:val="22"/>
          <w:lang w:val="es-SV" w:eastAsia="es-SV"/>
        </w:rPr>
        <w:t xml:space="preserve"> llegado a vivir 23 años</w:t>
      </w:r>
      <w:r w:rsidR="00972BEA">
        <w:rPr>
          <w:sz w:val="22"/>
          <w:szCs w:val="22"/>
          <w:lang w:val="es-SV" w:eastAsia="es-SV"/>
        </w:rPr>
        <w:t xml:space="preserve"> según alguna literatura.</w:t>
      </w:r>
    </w:p>
    <w:p w:rsidR="00972BEA" w:rsidRDefault="00972BEA" w:rsidP="0040061D">
      <w:pPr>
        <w:jc w:val="both"/>
        <w:rPr>
          <w:sz w:val="22"/>
          <w:szCs w:val="22"/>
          <w:lang w:val="es-SV" w:eastAsia="es-SV"/>
        </w:rPr>
      </w:pPr>
    </w:p>
    <w:p w:rsidR="00972BEA" w:rsidRDefault="00972BEA" w:rsidP="0040061D">
      <w:pPr>
        <w:jc w:val="both"/>
        <w:rPr>
          <w:sz w:val="22"/>
          <w:szCs w:val="22"/>
          <w:lang w:val="es-SV" w:eastAsia="es-SV"/>
        </w:rPr>
      </w:pPr>
      <w:r>
        <w:rPr>
          <w:sz w:val="22"/>
          <w:szCs w:val="22"/>
          <w:lang w:val="es-SV" w:eastAsia="es-SV"/>
        </w:rPr>
        <w:t xml:space="preserve">La información que se </w:t>
      </w:r>
      <w:r w:rsidR="00493C5A">
        <w:rPr>
          <w:sz w:val="22"/>
          <w:szCs w:val="22"/>
          <w:lang w:val="es-SV" w:eastAsia="es-SV"/>
        </w:rPr>
        <w:t>puede proporcionar</w:t>
      </w:r>
      <w:r w:rsidR="001B0652">
        <w:rPr>
          <w:sz w:val="22"/>
          <w:szCs w:val="22"/>
          <w:lang w:val="es-SV" w:eastAsia="es-SV"/>
        </w:rPr>
        <w:t xml:space="preserve"> por el momento,</w:t>
      </w:r>
      <w:r w:rsidR="00493C5A">
        <w:rPr>
          <w:sz w:val="22"/>
          <w:szCs w:val="22"/>
          <w:lang w:val="es-SV" w:eastAsia="es-SV"/>
        </w:rPr>
        <w:t xml:space="preserve"> es la cantidad de ingresos que se tuvieron en el año 2017 en los diferentes centros de rescate y resguardo los cuales se adjuntan a continuación.</w:t>
      </w:r>
    </w:p>
    <w:p w:rsidR="00493C5A" w:rsidRDefault="00493C5A" w:rsidP="0040061D">
      <w:pPr>
        <w:jc w:val="both"/>
        <w:rPr>
          <w:sz w:val="22"/>
          <w:szCs w:val="22"/>
          <w:lang w:val="es-SV" w:eastAsia="es-SV"/>
        </w:rPr>
      </w:pPr>
    </w:p>
    <w:tbl>
      <w:tblPr>
        <w:tblW w:w="3480" w:type="dxa"/>
        <w:jc w:val="center"/>
        <w:tblCellMar>
          <w:left w:w="70" w:type="dxa"/>
          <w:right w:w="70" w:type="dxa"/>
        </w:tblCellMar>
        <w:tblLook w:val="04A0"/>
      </w:tblPr>
      <w:tblGrid>
        <w:gridCol w:w="1600"/>
        <w:gridCol w:w="1880"/>
      </w:tblGrid>
      <w:tr w:rsidR="00493C5A" w:rsidRPr="002C1CDA" w:rsidTr="0064025C">
        <w:trPr>
          <w:trHeight w:val="1050"/>
          <w:jc w:val="center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Cantidad de ardillas gris recibidas durante el año 2017 en centros de rescate</w:t>
            </w:r>
          </w:p>
        </w:tc>
      </w:tr>
      <w:tr w:rsidR="00493C5A" w:rsidTr="00493C5A">
        <w:trPr>
          <w:trHeight w:val="97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Centro de rescate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Cantidad de individuos recibidos</w:t>
            </w:r>
          </w:p>
        </w:tc>
      </w:tr>
      <w:tr w:rsidR="00493C5A" w:rsidTr="00493C5A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FUNDASAN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93C5A" w:rsidTr="00493C5A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PNC-DMA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493C5A" w:rsidTr="00493C5A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493C5A" w:rsidTr="00493C5A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Cañada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493C5A" w:rsidTr="0064025C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93C5A" w:rsidRDefault="00493C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</w:tbl>
    <w:p w:rsidR="00FC4120" w:rsidRDefault="00FC4120" w:rsidP="0040061D">
      <w:pPr>
        <w:jc w:val="both"/>
        <w:rPr>
          <w:sz w:val="22"/>
          <w:szCs w:val="22"/>
          <w:lang w:val="es-SV" w:eastAsia="es-SV"/>
        </w:rPr>
      </w:pPr>
    </w:p>
    <w:p w:rsidR="0040061D" w:rsidRDefault="00493C5A" w:rsidP="0040061D">
      <w:pPr>
        <w:jc w:val="both"/>
        <w:rPr>
          <w:color w:val="333333"/>
          <w:sz w:val="22"/>
          <w:szCs w:val="22"/>
        </w:rPr>
      </w:pPr>
      <w:r>
        <w:rPr>
          <w:sz w:val="22"/>
          <w:szCs w:val="22"/>
          <w:lang w:val="es-SV" w:eastAsia="es-SV"/>
        </w:rPr>
        <w:t xml:space="preserve">Por ende, en caso AES necesite </w:t>
      </w:r>
      <w:bookmarkStart w:id="0" w:name="_GoBack"/>
      <w:bookmarkEnd w:id="0"/>
      <w:r w:rsidRPr="00AD3647">
        <w:rPr>
          <w:sz w:val="22"/>
          <w:szCs w:val="22"/>
          <w:lang w:val="es-SV" w:eastAsia="es-SV"/>
        </w:rPr>
        <w:t xml:space="preserve">hacer un estudio </w:t>
      </w:r>
      <w:r w:rsidR="00AD3647" w:rsidRPr="00AD3647">
        <w:rPr>
          <w:sz w:val="22"/>
          <w:szCs w:val="22"/>
          <w:lang w:val="es-SV" w:eastAsia="es-SV"/>
        </w:rPr>
        <w:t>específico</w:t>
      </w:r>
      <w:r w:rsidR="00755053" w:rsidRPr="00AD3647">
        <w:rPr>
          <w:sz w:val="22"/>
          <w:szCs w:val="22"/>
          <w:lang w:val="es-SV" w:eastAsia="es-SV"/>
        </w:rPr>
        <w:t xml:space="preserve"> de la población</w:t>
      </w:r>
      <w:r w:rsidR="00755053">
        <w:rPr>
          <w:sz w:val="22"/>
          <w:szCs w:val="22"/>
          <w:lang w:val="es-SV" w:eastAsia="es-SV"/>
        </w:rPr>
        <w:t xml:space="preserve"> de </w:t>
      </w:r>
      <w:r w:rsidR="001B0652">
        <w:rPr>
          <w:sz w:val="22"/>
          <w:szCs w:val="22"/>
          <w:lang w:val="es-SV" w:eastAsia="es-SV"/>
        </w:rPr>
        <w:t>ardilla gris</w:t>
      </w:r>
      <w:r>
        <w:rPr>
          <w:sz w:val="22"/>
          <w:szCs w:val="22"/>
          <w:lang w:val="es-SV" w:eastAsia="es-SV"/>
        </w:rPr>
        <w:t xml:space="preserve">, el MARN puede brindar ayuda en la formulación de la metodología en caso sea necesario. </w:t>
      </w:r>
    </w:p>
    <w:sectPr w:rsidR="0040061D" w:rsidSect="00511EB2">
      <w:footerReference w:type="even" r:id="rId8"/>
      <w:footerReference w:type="default" r:id="rId9"/>
      <w:pgSz w:w="12242" w:h="15842" w:code="1"/>
      <w:pgMar w:top="1417" w:right="1185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F13" w:rsidRDefault="00BB3F13">
      <w:r>
        <w:separator/>
      </w:r>
    </w:p>
  </w:endnote>
  <w:endnote w:type="continuationSeparator" w:id="0">
    <w:p w:rsidR="00BB3F13" w:rsidRDefault="00BB3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817" w:rsidRDefault="009239B8" w:rsidP="00BE43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C38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3817" w:rsidRDefault="007C3817" w:rsidP="00CD7F9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F1" w:rsidRDefault="00C253F1">
    <w:pPr>
      <w:pStyle w:val="Piedepgina"/>
      <w:jc w:val="right"/>
    </w:pPr>
    <w:r>
      <w:t>|</w:t>
    </w:r>
    <w:r w:rsidR="009239B8">
      <w:fldChar w:fldCharType="begin"/>
    </w:r>
    <w:r w:rsidR="007F1F43">
      <w:instrText xml:space="preserve"> PAGE   \* MERGEFORMAT </w:instrText>
    </w:r>
    <w:r w:rsidR="009239B8">
      <w:fldChar w:fldCharType="separate"/>
    </w:r>
    <w:r w:rsidR="0064025C">
      <w:rPr>
        <w:noProof/>
      </w:rPr>
      <w:t>1</w:t>
    </w:r>
    <w:r w:rsidR="009239B8">
      <w:rPr>
        <w:noProof/>
      </w:rPr>
      <w:fldChar w:fldCharType="end"/>
    </w:r>
  </w:p>
  <w:p w:rsidR="007C3817" w:rsidRDefault="007C3817" w:rsidP="00CD7F96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F13" w:rsidRDefault="00BB3F13">
      <w:r>
        <w:separator/>
      </w:r>
    </w:p>
  </w:footnote>
  <w:footnote w:type="continuationSeparator" w:id="0">
    <w:p w:rsidR="00BB3F13" w:rsidRDefault="00BB3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0E5"/>
    <w:multiLevelType w:val="multilevel"/>
    <w:tmpl w:val="B1FA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B7FAB"/>
    <w:multiLevelType w:val="multilevel"/>
    <w:tmpl w:val="6BBA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469E6"/>
    <w:multiLevelType w:val="hybridMultilevel"/>
    <w:tmpl w:val="DB7CBE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960DD0"/>
    <w:multiLevelType w:val="hybridMultilevel"/>
    <w:tmpl w:val="441E7D9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FB3545"/>
    <w:multiLevelType w:val="hybridMultilevel"/>
    <w:tmpl w:val="A3C0AC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60C6F"/>
    <w:multiLevelType w:val="multilevel"/>
    <w:tmpl w:val="6BC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364A6"/>
    <w:multiLevelType w:val="hybridMultilevel"/>
    <w:tmpl w:val="DFA20D3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943F20"/>
    <w:multiLevelType w:val="hybridMultilevel"/>
    <w:tmpl w:val="5D46B43C"/>
    <w:lvl w:ilvl="0" w:tplc="E84AF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0857C4"/>
    <w:multiLevelType w:val="multilevel"/>
    <w:tmpl w:val="737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6A2870"/>
    <w:multiLevelType w:val="multilevel"/>
    <w:tmpl w:val="F364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282A44"/>
    <w:multiLevelType w:val="hybridMultilevel"/>
    <w:tmpl w:val="6E98462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A3775F"/>
    <w:multiLevelType w:val="hybridMultilevel"/>
    <w:tmpl w:val="84704C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FAD"/>
    <w:rsid w:val="0000110F"/>
    <w:rsid w:val="000021DD"/>
    <w:rsid w:val="000075CA"/>
    <w:rsid w:val="0001246F"/>
    <w:rsid w:val="00012732"/>
    <w:rsid w:val="00020251"/>
    <w:rsid w:val="00020DC4"/>
    <w:rsid w:val="0002396D"/>
    <w:rsid w:val="00024649"/>
    <w:rsid w:val="00026348"/>
    <w:rsid w:val="00027706"/>
    <w:rsid w:val="00030F3F"/>
    <w:rsid w:val="00034FAB"/>
    <w:rsid w:val="00036104"/>
    <w:rsid w:val="00041350"/>
    <w:rsid w:val="00045BBE"/>
    <w:rsid w:val="00046509"/>
    <w:rsid w:val="0005107F"/>
    <w:rsid w:val="000533AA"/>
    <w:rsid w:val="000607F3"/>
    <w:rsid w:val="00060F80"/>
    <w:rsid w:val="00061BAD"/>
    <w:rsid w:val="00064196"/>
    <w:rsid w:val="00065FEF"/>
    <w:rsid w:val="000712F1"/>
    <w:rsid w:val="00074920"/>
    <w:rsid w:val="00085035"/>
    <w:rsid w:val="000864DA"/>
    <w:rsid w:val="000869DD"/>
    <w:rsid w:val="00087238"/>
    <w:rsid w:val="000912D2"/>
    <w:rsid w:val="00094447"/>
    <w:rsid w:val="000A1F25"/>
    <w:rsid w:val="000A39F4"/>
    <w:rsid w:val="000A406C"/>
    <w:rsid w:val="000B5443"/>
    <w:rsid w:val="000B6287"/>
    <w:rsid w:val="000B77E7"/>
    <w:rsid w:val="000C4636"/>
    <w:rsid w:val="000C7EFC"/>
    <w:rsid w:val="000E2C78"/>
    <w:rsid w:val="000E4BC9"/>
    <w:rsid w:val="000E54AD"/>
    <w:rsid w:val="000F1F4D"/>
    <w:rsid w:val="000F751E"/>
    <w:rsid w:val="000F7EA4"/>
    <w:rsid w:val="001042A0"/>
    <w:rsid w:val="00112343"/>
    <w:rsid w:val="00113FD1"/>
    <w:rsid w:val="00114AED"/>
    <w:rsid w:val="00115C16"/>
    <w:rsid w:val="00121960"/>
    <w:rsid w:val="00126C1E"/>
    <w:rsid w:val="00132500"/>
    <w:rsid w:val="00136F03"/>
    <w:rsid w:val="00140104"/>
    <w:rsid w:val="00142CD4"/>
    <w:rsid w:val="00152604"/>
    <w:rsid w:val="00153571"/>
    <w:rsid w:val="0015506C"/>
    <w:rsid w:val="00157DCD"/>
    <w:rsid w:val="00171027"/>
    <w:rsid w:val="00174150"/>
    <w:rsid w:val="001809F0"/>
    <w:rsid w:val="001A4F55"/>
    <w:rsid w:val="001A55EE"/>
    <w:rsid w:val="001B0652"/>
    <w:rsid w:val="001B39C8"/>
    <w:rsid w:val="001B7479"/>
    <w:rsid w:val="001C0382"/>
    <w:rsid w:val="001C36A9"/>
    <w:rsid w:val="001C45B0"/>
    <w:rsid w:val="001C68F4"/>
    <w:rsid w:val="001D7F5D"/>
    <w:rsid w:val="001E4204"/>
    <w:rsid w:val="001F42AB"/>
    <w:rsid w:val="001F433D"/>
    <w:rsid w:val="00200997"/>
    <w:rsid w:val="00201544"/>
    <w:rsid w:val="00210048"/>
    <w:rsid w:val="0021595D"/>
    <w:rsid w:val="00216EDF"/>
    <w:rsid w:val="002208C7"/>
    <w:rsid w:val="00221277"/>
    <w:rsid w:val="002234DE"/>
    <w:rsid w:val="0023100F"/>
    <w:rsid w:val="00231722"/>
    <w:rsid w:val="002425C2"/>
    <w:rsid w:val="00247167"/>
    <w:rsid w:val="00253D46"/>
    <w:rsid w:val="00267826"/>
    <w:rsid w:val="00274270"/>
    <w:rsid w:val="0027511C"/>
    <w:rsid w:val="00275FF1"/>
    <w:rsid w:val="00280704"/>
    <w:rsid w:val="00286295"/>
    <w:rsid w:val="00286FCD"/>
    <w:rsid w:val="00295DF9"/>
    <w:rsid w:val="00297988"/>
    <w:rsid w:val="002A375C"/>
    <w:rsid w:val="002B6354"/>
    <w:rsid w:val="002C1CDA"/>
    <w:rsid w:val="002C3E5B"/>
    <w:rsid w:val="002C502E"/>
    <w:rsid w:val="002C54AF"/>
    <w:rsid w:val="002D0F0A"/>
    <w:rsid w:val="002D18DD"/>
    <w:rsid w:val="002D44BD"/>
    <w:rsid w:val="002D6A59"/>
    <w:rsid w:val="002E0E33"/>
    <w:rsid w:val="002E1013"/>
    <w:rsid w:val="002E1E47"/>
    <w:rsid w:val="002E28E9"/>
    <w:rsid w:val="002E31FD"/>
    <w:rsid w:val="002E519D"/>
    <w:rsid w:val="002F2039"/>
    <w:rsid w:val="002F287B"/>
    <w:rsid w:val="002F54A0"/>
    <w:rsid w:val="002F75D2"/>
    <w:rsid w:val="002F7BBA"/>
    <w:rsid w:val="00303BAB"/>
    <w:rsid w:val="003063E9"/>
    <w:rsid w:val="00310F2C"/>
    <w:rsid w:val="00316B71"/>
    <w:rsid w:val="003206EA"/>
    <w:rsid w:val="00322E0B"/>
    <w:rsid w:val="003261F3"/>
    <w:rsid w:val="003271E9"/>
    <w:rsid w:val="00333FB7"/>
    <w:rsid w:val="00334576"/>
    <w:rsid w:val="00335710"/>
    <w:rsid w:val="0034002A"/>
    <w:rsid w:val="0034108B"/>
    <w:rsid w:val="003422E3"/>
    <w:rsid w:val="00344135"/>
    <w:rsid w:val="00347AE9"/>
    <w:rsid w:val="003617D7"/>
    <w:rsid w:val="003620C8"/>
    <w:rsid w:val="00365F10"/>
    <w:rsid w:val="003722DA"/>
    <w:rsid w:val="00375EC4"/>
    <w:rsid w:val="00383953"/>
    <w:rsid w:val="003926C1"/>
    <w:rsid w:val="00393555"/>
    <w:rsid w:val="00395E74"/>
    <w:rsid w:val="00397F5F"/>
    <w:rsid w:val="003A02E6"/>
    <w:rsid w:val="003A64E9"/>
    <w:rsid w:val="003A6911"/>
    <w:rsid w:val="003B3DB0"/>
    <w:rsid w:val="003B5525"/>
    <w:rsid w:val="003B751E"/>
    <w:rsid w:val="003C3447"/>
    <w:rsid w:val="003C5E1D"/>
    <w:rsid w:val="003F1FB7"/>
    <w:rsid w:val="003F3714"/>
    <w:rsid w:val="0040039C"/>
    <w:rsid w:val="0040061D"/>
    <w:rsid w:val="00404A0D"/>
    <w:rsid w:val="00406BE4"/>
    <w:rsid w:val="004116AA"/>
    <w:rsid w:val="0042091F"/>
    <w:rsid w:val="00424446"/>
    <w:rsid w:val="004246F0"/>
    <w:rsid w:val="00424F0E"/>
    <w:rsid w:val="00430BF5"/>
    <w:rsid w:val="00443423"/>
    <w:rsid w:val="00444251"/>
    <w:rsid w:val="00445C25"/>
    <w:rsid w:val="00447F21"/>
    <w:rsid w:val="00455148"/>
    <w:rsid w:val="00455C3E"/>
    <w:rsid w:val="00456184"/>
    <w:rsid w:val="00456B74"/>
    <w:rsid w:val="00462F95"/>
    <w:rsid w:val="0046625E"/>
    <w:rsid w:val="0048793A"/>
    <w:rsid w:val="004920C2"/>
    <w:rsid w:val="00493C5A"/>
    <w:rsid w:val="00496597"/>
    <w:rsid w:val="00497115"/>
    <w:rsid w:val="00497164"/>
    <w:rsid w:val="004A36F6"/>
    <w:rsid w:val="004B0EB8"/>
    <w:rsid w:val="004B2C1A"/>
    <w:rsid w:val="004B60B7"/>
    <w:rsid w:val="004B7C74"/>
    <w:rsid w:val="004C0293"/>
    <w:rsid w:val="004C1A19"/>
    <w:rsid w:val="004C24B9"/>
    <w:rsid w:val="004C56E6"/>
    <w:rsid w:val="004C64C4"/>
    <w:rsid w:val="004C66C3"/>
    <w:rsid w:val="004D3D9C"/>
    <w:rsid w:val="004E3452"/>
    <w:rsid w:val="004F04FB"/>
    <w:rsid w:val="004F68E2"/>
    <w:rsid w:val="004F78C9"/>
    <w:rsid w:val="00511EB2"/>
    <w:rsid w:val="005123A4"/>
    <w:rsid w:val="005138D5"/>
    <w:rsid w:val="00513BFE"/>
    <w:rsid w:val="00522147"/>
    <w:rsid w:val="00523036"/>
    <w:rsid w:val="00531B21"/>
    <w:rsid w:val="00537053"/>
    <w:rsid w:val="00544003"/>
    <w:rsid w:val="005500D5"/>
    <w:rsid w:val="00550AA1"/>
    <w:rsid w:val="0055135B"/>
    <w:rsid w:val="00557DAE"/>
    <w:rsid w:val="00560A2C"/>
    <w:rsid w:val="005657A7"/>
    <w:rsid w:val="0059513D"/>
    <w:rsid w:val="005953AC"/>
    <w:rsid w:val="0059694C"/>
    <w:rsid w:val="005975A4"/>
    <w:rsid w:val="00597733"/>
    <w:rsid w:val="005A0CD1"/>
    <w:rsid w:val="005A2638"/>
    <w:rsid w:val="005A3DB9"/>
    <w:rsid w:val="005A4835"/>
    <w:rsid w:val="005A7A5E"/>
    <w:rsid w:val="005B0A67"/>
    <w:rsid w:val="005B43A7"/>
    <w:rsid w:val="005B60A0"/>
    <w:rsid w:val="005C39B1"/>
    <w:rsid w:val="005C5039"/>
    <w:rsid w:val="005D2745"/>
    <w:rsid w:val="005D694E"/>
    <w:rsid w:val="005E0416"/>
    <w:rsid w:val="005E3B2D"/>
    <w:rsid w:val="005E3F86"/>
    <w:rsid w:val="005F037B"/>
    <w:rsid w:val="00604CA9"/>
    <w:rsid w:val="00607FC8"/>
    <w:rsid w:val="00611A20"/>
    <w:rsid w:val="00614B74"/>
    <w:rsid w:val="00614EA3"/>
    <w:rsid w:val="00615A6C"/>
    <w:rsid w:val="0061602F"/>
    <w:rsid w:val="00620EEE"/>
    <w:rsid w:val="00623592"/>
    <w:rsid w:val="00624C7F"/>
    <w:rsid w:val="00625F7D"/>
    <w:rsid w:val="006271F2"/>
    <w:rsid w:val="006360B4"/>
    <w:rsid w:val="006374EB"/>
    <w:rsid w:val="0064025C"/>
    <w:rsid w:val="00643353"/>
    <w:rsid w:val="00646C87"/>
    <w:rsid w:val="0064744E"/>
    <w:rsid w:val="00647CA8"/>
    <w:rsid w:val="006547B5"/>
    <w:rsid w:val="006578B2"/>
    <w:rsid w:val="006608AB"/>
    <w:rsid w:val="0066652D"/>
    <w:rsid w:val="00666D6F"/>
    <w:rsid w:val="00667B61"/>
    <w:rsid w:val="00670A30"/>
    <w:rsid w:val="0067385A"/>
    <w:rsid w:val="00675AF1"/>
    <w:rsid w:val="00676BD4"/>
    <w:rsid w:val="0068277E"/>
    <w:rsid w:val="006876C1"/>
    <w:rsid w:val="00692416"/>
    <w:rsid w:val="0069728A"/>
    <w:rsid w:val="006A0115"/>
    <w:rsid w:val="006A05CF"/>
    <w:rsid w:val="006A7112"/>
    <w:rsid w:val="006C2F63"/>
    <w:rsid w:val="006C48C0"/>
    <w:rsid w:val="006C6189"/>
    <w:rsid w:val="006C6ABC"/>
    <w:rsid w:val="006C7FCB"/>
    <w:rsid w:val="006E0DE6"/>
    <w:rsid w:val="006E526F"/>
    <w:rsid w:val="006E68CA"/>
    <w:rsid w:val="006F0449"/>
    <w:rsid w:val="006F28B1"/>
    <w:rsid w:val="006F5017"/>
    <w:rsid w:val="00707112"/>
    <w:rsid w:val="00713944"/>
    <w:rsid w:val="00730FE4"/>
    <w:rsid w:val="007326E0"/>
    <w:rsid w:val="007414EB"/>
    <w:rsid w:val="007460BE"/>
    <w:rsid w:val="00755053"/>
    <w:rsid w:val="007601FE"/>
    <w:rsid w:val="00761FC5"/>
    <w:rsid w:val="0076281F"/>
    <w:rsid w:val="00764E63"/>
    <w:rsid w:val="00774C0C"/>
    <w:rsid w:val="00774EE9"/>
    <w:rsid w:val="0077602A"/>
    <w:rsid w:val="00783054"/>
    <w:rsid w:val="00785895"/>
    <w:rsid w:val="00786A52"/>
    <w:rsid w:val="0079011D"/>
    <w:rsid w:val="00790582"/>
    <w:rsid w:val="007941DE"/>
    <w:rsid w:val="007A2EC1"/>
    <w:rsid w:val="007A6479"/>
    <w:rsid w:val="007B0498"/>
    <w:rsid w:val="007B063D"/>
    <w:rsid w:val="007B2798"/>
    <w:rsid w:val="007B2BC8"/>
    <w:rsid w:val="007B7556"/>
    <w:rsid w:val="007C0F2B"/>
    <w:rsid w:val="007C2052"/>
    <w:rsid w:val="007C2EE5"/>
    <w:rsid w:val="007C3817"/>
    <w:rsid w:val="007D1765"/>
    <w:rsid w:val="007D78F5"/>
    <w:rsid w:val="007F1F43"/>
    <w:rsid w:val="007F349D"/>
    <w:rsid w:val="007F741E"/>
    <w:rsid w:val="00800105"/>
    <w:rsid w:val="008036A6"/>
    <w:rsid w:val="0080442B"/>
    <w:rsid w:val="00804ABA"/>
    <w:rsid w:val="00810929"/>
    <w:rsid w:val="0082560A"/>
    <w:rsid w:val="00825E4E"/>
    <w:rsid w:val="00830D49"/>
    <w:rsid w:val="008469CF"/>
    <w:rsid w:val="0085034E"/>
    <w:rsid w:val="00860B97"/>
    <w:rsid w:val="00864A2E"/>
    <w:rsid w:val="00866E25"/>
    <w:rsid w:val="00874A0C"/>
    <w:rsid w:val="00876B8D"/>
    <w:rsid w:val="00876FC7"/>
    <w:rsid w:val="00877236"/>
    <w:rsid w:val="008811EC"/>
    <w:rsid w:val="0089305C"/>
    <w:rsid w:val="00894880"/>
    <w:rsid w:val="00896189"/>
    <w:rsid w:val="00896DF0"/>
    <w:rsid w:val="008A46B7"/>
    <w:rsid w:val="008C055E"/>
    <w:rsid w:val="008C709F"/>
    <w:rsid w:val="008D5A82"/>
    <w:rsid w:val="008E07C8"/>
    <w:rsid w:val="008E0D6E"/>
    <w:rsid w:val="008E323D"/>
    <w:rsid w:val="008E32D8"/>
    <w:rsid w:val="008E3E0E"/>
    <w:rsid w:val="008E6520"/>
    <w:rsid w:val="008E7A02"/>
    <w:rsid w:val="008F2B0A"/>
    <w:rsid w:val="008F7755"/>
    <w:rsid w:val="0090228C"/>
    <w:rsid w:val="009044D5"/>
    <w:rsid w:val="00907028"/>
    <w:rsid w:val="00907785"/>
    <w:rsid w:val="00916BB9"/>
    <w:rsid w:val="009207AC"/>
    <w:rsid w:val="009239B8"/>
    <w:rsid w:val="00926595"/>
    <w:rsid w:val="00931D59"/>
    <w:rsid w:val="009329C2"/>
    <w:rsid w:val="00937E1C"/>
    <w:rsid w:val="00942E63"/>
    <w:rsid w:val="009449A1"/>
    <w:rsid w:val="00945EA0"/>
    <w:rsid w:val="009474B5"/>
    <w:rsid w:val="00952B06"/>
    <w:rsid w:val="00954A05"/>
    <w:rsid w:val="00972BEA"/>
    <w:rsid w:val="0097485A"/>
    <w:rsid w:val="0098187E"/>
    <w:rsid w:val="00986719"/>
    <w:rsid w:val="0099026E"/>
    <w:rsid w:val="00993C7A"/>
    <w:rsid w:val="009A1374"/>
    <w:rsid w:val="009A16E0"/>
    <w:rsid w:val="009A62F9"/>
    <w:rsid w:val="009C0C5D"/>
    <w:rsid w:val="009C21AF"/>
    <w:rsid w:val="009C3C3F"/>
    <w:rsid w:val="009C49C8"/>
    <w:rsid w:val="009D2BC5"/>
    <w:rsid w:val="009D356F"/>
    <w:rsid w:val="009D43FA"/>
    <w:rsid w:val="009D511B"/>
    <w:rsid w:val="009E159B"/>
    <w:rsid w:val="009E15BC"/>
    <w:rsid w:val="009E4126"/>
    <w:rsid w:val="009E4485"/>
    <w:rsid w:val="009E45EA"/>
    <w:rsid w:val="009E4BFA"/>
    <w:rsid w:val="009E4EA3"/>
    <w:rsid w:val="009E5674"/>
    <w:rsid w:val="009E7742"/>
    <w:rsid w:val="009F3EE8"/>
    <w:rsid w:val="009F6B86"/>
    <w:rsid w:val="009F6BAA"/>
    <w:rsid w:val="00A00B21"/>
    <w:rsid w:val="00A02E81"/>
    <w:rsid w:val="00A04744"/>
    <w:rsid w:val="00A1043A"/>
    <w:rsid w:val="00A11BCF"/>
    <w:rsid w:val="00A17441"/>
    <w:rsid w:val="00A20E2C"/>
    <w:rsid w:val="00A242EE"/>
    <w:rsid w:val="00A25435"/>
    <w:rsid w:val="00A32F4B"/>
    <w:rsid w:val="00A33D1D"/>
    <w:rsid w:val="00A35ED3"/>
    <w:rsid w:val="00A458BC"/>
    <w:rsid w:val="00A45D98"/>
    <w:rsid w:val="00A503DA"/>
    <w:rsid w:val="00A548DD"/>
    <w:rsid w:val="00A5580E"/>
    <w:rsid w:val="00A60401"/>
    <w:rsid w:val="00A615D9"/>
    <w:rsid w:val="00A6457F"/>
    <w:rsid w:val="00A65398"/>
    <w:rsid w:val="00A6661C"/>
    <w:rsid w:val="00A74D20"/>
    <w:rsid w:val="00A8511B"/>
    <w:rsid w:val="00A8692F"/>
    <w:rsid w:val="00A93E0F"/>
    <w:rsid w:val="00A95D85"/>
    <w:rsid w:val="00AA295A"/>
    <w:rsid w:val="00AA6B83"/>
    <w:rsid w:val="00AA7025"/>
    <w:rsid w:val="00AA7EE1"/>
    <w:rsid w:val="00AB08CE"/>
    <w:rsid w:val="00AB183F"/>
    <w:rsid w:val="00AB184C"/>
    <w:rsid w:val="00AB19E8"/>
    <w:rsid w:val="00AB48D2"/>
    <w:rsid w:val="00AB505A"/>
    <w:rsid w:val="00AC07FC"/>
    <w:rsid w:val="00AC1AB4"/>
    <w:rsid w:val="00AC21AF"/>
    <w:rsid w:val="00AC6481"/>
    <w:rsid w:val="00AC7170"/>
    <w:rsid w:val="00AD3647"/>
    <w:rsid w:val="00AD7582"/>
    <w:rsid w:val="00AE033B"/>
    <w:rsid w:val="00AE1A65"/>
    <w:rsid w:val="00AE772D"/>
    <w:rsid w:val="00AF56F5"/>
    <w:rsid w:val="00AF7A2C"/>
    <w:rsid w:val="00AF7C28"/>
    <w:rsid w:val="00B023FF"/>
    <w:rsid w:val="00B04E79"/>
    <w:rsid w:val="00B06E81"/>
    <w:rsid w:val="00B077BF"/>
    <w:rsid w:val="00B10737"/>
    <w:rsid w:val="00B23EEB"/>
    <w:rsid w:val="00B25989"/>
    <w:rsid w:val="00B27896"/>
    <w:rsid w:val="00B3282D"/>
    <w:rsid w:val="00B34F7A"/>
    <w:rsid w:val="00B40CA4"/>
    <w:rsid w:val="00B439BB"/>
    <w:rsid w:val="00B443F3"/>
    <w:rsid w:val="00B4568C"/>
    <w:rsid w:val="00B5525B"/>
    <w:rsid w:val="00B57213"/>
    <w:rsid w:val="00B60086"/>
    <w:rsid w:val="00B724F9"/>
    <w:rsid w:val="00B74173"/>
    <w:rsid w:val="00B7554A"/>
    <w:rsid w:val="00B842C5"/>
    <w:rsid w:val="00B91F7B"/>
    <w:rsid w:val="00B941A9"/>
    <w:rsid w:val="00B965B9"/>
    <w:rsid w:val="00BA23A7"/>
    <w:rsid w:val="00BA6287"/>
    <w:rsid w:val="00BA65C9"/>
    <w:rsid w:val="00BB3F13"/>
    <w:rsid w:val="00BC0ED9"/>
    <w:rsid w:val="00BC2B19"/>
    <w:rsid w:val="00BC2E97"/>
    <w:rsid w:val="00BC4679"/>
    <w:rsid w:val="00BD1F3D"/>
    <w:rsid w:val="00BD36DF"/>
    <w:rsid w:val="00BD3CB4"/>
    <w:rsid w:val="00BD7FAD"/>
    <w:rsid w:val="00BE438B"/>
    <w:rsid w:val="00BE4547"/>
    <w:rsid w:val="00BE4C29"/>
    <w:rsid w:val="00BE5792"/>
    <w:rsid w:val="00BE6002"/>
    <w:rsid w:val="00C00E32"/>
    <w:rsid w:val="00C01CD2"/>
    <w:rsid w:val="00C04B6F"/>
    <w:rsid w:val="00C128FB"/>
    <w:rsid w:val="00C253F1"/>
    <w:rsid w:val="00C27F51"/>
    <w:rsid w:val="00C42AA3"/>
    <w:rsid w:val="00C51C08"/>
    <w:rsid w:val="00C56EF2"/>
    <w:rsid w:val="00C5751B"/>
    <w:rsid w:val="00C578EE"/>
    <w:rsid w:val="00C60468"/>
    <w:rsid w:val="00C6414C"/>
    <w:rsid w:val="00C65534"/>
    <w:rsid w:val="00C66CC5"/>
    <w:rsid w:val="00C6781C"/>
    <w:rsid w:val="00C725EF"/>
    <w:rsid w:val="00C80CA7"/>
    <w:rsid w:val="00C858D8"/>
    <w:rsid w:val="00C86C1C"/>
    <w:rsid w:val="00C87051"/>
    <w:rsid w:val="00C94D3D"/>
    <w:rsid w:val="00C9607A"/>
    <w:rsid w:val="00CA7E0C"/>
    <w:rsid w:val="00CA7EDE"/>
    <w:rsid w:val="00CB1DF8"/>
    <w:rsid w:val="00CB2B86"/>
    <w:rsid w:val="00CC398D"/>
    <w:rsid w:val="00CD7F96"/>
    <w:rsid w:val="00CD7FC2"/>
    <w:rsid w:val="00CE0A73"/>
    <w:rsid w:val="00CE1392"/>
    <w:rsid w:val="00CE6773"/>
    <w:rsid w:val="00CF107D"/>
    <w:rsid w:val="00D06365"/>
    <w:rsid w:val="00D0715B"/>
    <w:rsid w:val="00D115FC"/>
    <w:rsid w:val="00D12CE4"/>
    <w:rsid w:val="00D13303"/>
    <w:rsid w:val="00D13DB3"/>
    <w:rsid w:val="00D217C1"/>
    <w:rsid w:val="00D23E44"/>
    <w:rsid w:val="00D3170C"/>
    <w:rsid w:val="00D31AF7"/>
    <w:rsid w:val="00D37473"/>
    <w:rsid w:val="00D4034F"/>
    <w:rsid w:val="00D4252E"/>
    <w:rsid w:val="00D5461E"/>
    <w:rsid w:val="00D56D79"/>
    <w:rsid w:val="00D759DB"/>
    <w:rsid w:val="00D76B66"/>
    <w:rsid w:val="00D828D8"/>
    <w:rsid w:val="00D83E42"/>
    <w:rsid w:val="00D85270"/>
    <w:rsid w:val="00D85822"/>
    <w:rsid w:val="00D86EF2"/>
    <w:rsid w:val="00D87656"/>
    <w:rsid w:val="00D9088A"/>
    <w:rsid w:val="00D9356C"/>
    <w:rsid w:val="00D93D4A"/>
    <w:rsid w:val="00D97C38"/>
    <w:rsid w:val="00DA5A85"/>
    <w:rsid w:val="00DA7C16"/>
    <w:rsid w:val="00DB381D"/>
    <w:rsid w:val="00DB3BAF"/>
    <w:rsid w:val="00DB4CC3"/>
    <w:rsid w:val="00DB6244"/>
    <w:rsid w:val="00DB7709"/>
    <w:rsid w:val="00DC166F"/>
    <w:rsid w:val="00DC51CF"/>
    <w:rsid w:val="00DC60C3"/>
    <w:rsid w:val="00DD493F"/>
    <w:rsid w:val="00DD4B8F"/>
    <w:rsid w:val="00DE10C3"/>
    <w:rsid w:val="00DF2841"/>
    <w:rsid w:val="00DF4D89"/>
    <w:rsid w:val="00E02DE3"/>
    <w:rsid w:val="00E05C38"/>
    <w:rsid w:val="00E14172"/>
    <w:rsid w:val="00E20810"/>
    <w:rsid w:val="00E223C1"/>
    <w:rsid w:val="00E31052"/>
    <w:rsid w:val="00E3543F"/>
    <w:rsid w:val="00E374B7"/>
    <w:rsid w:val="00E431BF"/>
    <w:rsid w:val="00E545E9"/>
    <w:rsid w:val="00E54B2B"/>
    <w:rsid w:val="00E574F8"/>
    <w:rsid w:val="00E63C5C"/>
    <w:rsid w:val="00E65D5F"/>
    <w:rsid w:val="00E670C3"/>
    <w:rsid w:val="00E6731E"/>
    <w:rsid w:val="00E67C9E"/>
    <w:rsid w:val="00E77F8B"/>
    <w:rsid w:val="00E9178E"/>
    <w:rsid w:val="00E938F2"/>
    <w:rsid w:val="00E9497A"/>
    <w:rsid w:val="00E9568F"/>
    <w:rsid w:val="00E96312"/>
    <w:rsid w:val="00EB7277"/>
    <w:rsid w:val="00EB7739"/>
    <w:rsid w:val="00EC020E"/>
    <w:rsid w:val="00EC0F17"/>
    <w:rsid w:val="00EC13F2"/>
    <w:rsid w:val="00EC40F6"/>
    <w:rsid w:val="00EC4946"/>
    <w:rsid w:val="00EC4FB1"/>
    <w:rsid w:val="00EC7DEE"/>
    <w:rsid w:val="00ED2C02"/>
    <w:rsid w:val="00ED457C"/>
    <w:rsid w:val="00EE1027"/>
    <w:rsid w:val="00EE174F"/>
    <w:rsid w:val="00EE1CDC"/>
    <w:rsid w:val="00EE2FF3"/>
    <w:rsid w:val="00EE37D0"/>
    <w:rsid w:val="00EE410E"/>
    <w:rsid w:val="00EE6745"/>
    <w:rsid w:val="00EF0EE2"/>
    <w:rsid w:val="00EF257D"/>
    <w:rsid w:val="00EF64FB"/>
    <w:rsid w:val="00F064A8"/>
    <w:rsid w:val="00F1005E"/>
    <w:rsid w:val="00F11D45"/>
    <w:rsid w:val="00F13410"/>
    <w:rsid w:val="00F13EFC"/>
    <w:rsid w:val="00F14CE5"/>
    <w:rsid w:val="00F24599"/>
    <w:rsid w:val="00F30E8C"/>
    <w:rsid w:val="00F35DEE"/>
    <w:rsid w:val="00F51F14"/>
    <w:rsid w:val="00F75F86"/>
    <w:rsid w:val="00F8053D"/>
    <w:rsid w:val="00F83F2B"/>
    <w:rsid w:val="00F84945"/>
    <w:rsid w:val="00F87C0F"/>
    <w:rsid w:val="00F92137"/>
    <w:rsid w:val="00F937FA"/>
    <w:rsid w:val="00F97723"/>
    <w:rsid w:val="00F97EB3"/>
    <w:rsid w:val="00FA48A8"/>
    <w:rsid w:val="00FA5E8F"/>
    <w:rsid w:val="00FB0861"/>
    <w:rsid w:val="00FB7B45"/>
    <w:rsid w:val="00FC4120"/>
    <w:rsid w:val="00FD0704"/>
    <w:rsid w:val="00FE18B1"/>
    <w:rsid w:val="00FE6DB8"/>
    <w:rsid w:val="00FF04A9"/>
    <w:rsid w:val="00FF295D"/>
    <w:rsid w:val="00FF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5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1A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E1A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006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ar"/>
    <w:qFormat/>
    <w:rsid w:val="00DA7C16"/>
    <w:pPr>
      <w:keepNext/>
      <w:jc w:val="center"/>
      <w:outlineLvl w:val="4"/>
    </w:pPr>
    <w:rPr>
      <w:rFonts w:ascii="Arial" w:hAnsi="Arial"/>
      <w:b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D7F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D7FA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D7F96"/>
  </w:style>
  <w:style w:type="table" w:styleId="Tablaconcuadrcula">
    <w:name w:val="Table Grid"/>
    <w:basedOn w:val="Tablanormal"/>
    <w:rsid w:val="00932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9E159B"/>
    <w:rPr>
      <w:i/>
      <w:iCs/>
    </w:rPr>
  </w:style>
  <w:style w:type="paragraph" w:styleId="Prrafodelista">
    <w:name w:val="List Paragraph"/>
    <w:basedOn w:val="Normal"/>
    <w:uiPriority w:val="34"/>
    <w:qFormat/>
    <w:rsid w:val="00C87051"/>
    <w:pPr>
      <w:ind w:left="708"/>
    </w:pPr>
  </w:style>
  <w:style w:type="paragraph" w:styleId="Textoindependiente">
    <w:name w:val="Body Text"/>
    <w:basedOn w:val="Normal"/>
    <w:link w:val="TextoindependienteCar"/>
    <w:rsid w:val="00F30E8C"/>
    <w:rPr>
      <w:rFonts w:ascii="Comic Sans MS" w:hAnsi="Comic Sans MS"/>
      <w:b/>
      <w:bCs/>
      <w:sz w:val="3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rsid w:val="00F30E8C"/>
    <w:rPr>
      <w:rFonts w:ascii="Comic Sans MS" w:hAnsi="Comic Sans MS"/>
      <w:b/>
      <w:bCs/>
      <w:sz w:val="32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DA7C16"/>
    <w:rPr>
      <w:rFonts w:ascii="Arial" w:hAnsi="Arial"/>
      <w:b/>
      <w:sz w:val="24"/>
      <w:lang w:eastAsia="es-ES"/>
    </w:rPr>
  </w:style>
  <w:style w:type="paragraph" w:styleId="NormalWeb">
    <w:name w:val="Normal (Web)"/>
    <w:basedOn w:val="Normal"/>
    <w:uiPriority w:val="99"/>
    <w:unhideWhenUsed/>
    <w:rsid w:val="00D4034F"/>
    <w:pPr>
      <w:spacing w:before="100" w:beforeAutospacing="1" w:after="100" w:afterAutospacing="1"/>
    </w:pPr>
    <w:rPr>
      <w:color w:val="000000"/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53F1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53F1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E1A65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E1A65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E1A65"/>
    <w:rPr>
      <w:color w:val="0000FF"/>
      <w:u w:val="single"/>
    </w:rPr>
  </w:style>
  <w:style w:type="character" w:customStyle="1" w:styleId="archivado1">
    <w:name w:val="archivado1"/>
    <w:basedOn w:val="Fuentedeprrafopredeter"/>
    <w:rsid w:val="00AE1A65"/>
    <w:rPr>
      <w:b/>
      <w:bCs/>
      <w:sz w:val="13"/>
      <w:szCs w:val="13"/>
    </w:rPr>
  </w:style>
  <w:style w:type="character" w:customStyle="1" w:styleId="timed1">
    <w:name w:val="timed1"/>
    <w:basedOn w:val="Fuentedeprrafopredeter"/>
    <w:rsid w:val="00AE1A65"/>
    <w:rPr>
      <w:rFonts w:ascii="Helvetica" w:hAnsi="Helvetica" w:cs="Helvetica" w:hint="default"/>
      <w:b w:val="0"/>
      <w:bCs w:val="0"/>
      <w:strike w:val="0"/>
      <w:dstrike w:val="0"/>
      <w:color w:val="555555"/>
      <w:sz w:val="15"/>
      <w:szCs w:val="15"/>
      <w:u w:val="none"/>
      <w:effect w:val="none"/>
    </w:rPr>
  </w:style>
  <w:style w:type="character" w:customStyle="1" w:styleId="picaspilocutor1">
    <w:name w:val="picaspi_locutor1"/>
    <w:basedOn w:val="Fuentedeprrafopredeter"/>
    <w:rsid w:val="00AE1A65"/>
    <w:rPr>
      <w:rFonts w:ascii="Helvetica" w:hAnsi="Helvetica" w:cs="Helvetica" w:hint="default"/>
      <w:b/>
      <w:bCs/>
      <w:color w:val="333333"/>
      <w:sz w:val="15"/>
      <w:szCs w:val="15"/>
    </w:rPr>
  </w:style>
  <w:style w:type="character" w:customStyle="1" w:styleId="from">
    <w:name w:val="from"/>
    <w:basedOn w:val="Fuentedeprrafopredeter"/>
    <w:rsid w:val="00AE1A65"/>
  </w:style>
  <w:style w:type="character" w:customStyle="1" w:styleId="to">
    <w:name w:val="to"/>
    <w:basedOn w:val="Fuentedeprrafopredeter"/>
    <w:rsid w:val="00AE1A65"/>
  </w:style>
  <w:style w:type="character" w:customStyle="1" w:styleId="titulo12">
    <w:name w:val="titulo12"/>
    <w:basedOn w:val="Fuentedeprrafopredeter"/>
    <w:rsid w:val="00AE1A65"/>
  </w:style>
  <w:style w:type="character" w:customStyle="1" w:styleId="arrow">
    <w:name w:val="arrow"/>
    <w:basedOn w:val="Fuentedeprrafopredeter"/>
    <w:rsid w:val="00AE1A65"/>
  </w:style>
  <w:style w:type="character" w:customStyle="1" w:styleId="text">
    <w:name w:val="text"/>
    <w:basedOn w:val="Fuentedeprrafopredeter"/>
    <w:rsid w:val="00AE1A65"/>
  </w:style>
  <w:style w:type="paragraph" w:styleId="Textodeglobo">
    <w:name w:val="Balloon Text"/>
    <w:basedOn w:val="Normal"/>
    <w:link w:val="TextodegloboCar"/>
    <w:rsid w:val="006374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74EB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04CA9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4006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5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05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95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7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1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4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9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16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69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27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0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" w:color="DDDDDD"/>
                                            <w:left w:val="single" w:sz="4" w:space="2" w:color="DDDDDD"/>
                                            <w:bottom w:val="single" w:sz="4" w:space="1" w:color="DDDDDD"/>
                                            <w:right w:val="single" w:sz="4" w:space="3" w:color="DDDDDD"/>
                                          </w:divBdr>
                                        </w:div>
                                        <w:div w:id="198465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DDDDD"/>
                                                <w:left w:val="single" w:sz="4" w:space="0" w:color="DDDDDD"/>
                                                <w:bottom w:val="single" w:sz="4" w:space="0" w:color="DDDDDD"/>
                                                <w:right w:val="single" w:sz="4" w:space="0" w:color="DDDDDD"/>
                                              </w:divBdr>
                                              <w:divsChild>
                                                <w:div w:id="78226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6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30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01299">
                                          <w:marLeft w:val="0"/>
                                          <w:marRight w:val="0"/>
                                          <w:marTop w:val="0"/>
                                          <w:marBottom w:val="188"/>
                                          <w:divBdr>
                                            <w:top w:val="single" w:sz="4" w:space="0" w:color="EDEDED"/>
                                            <w:left w:val="none" w:sz="0" w:space="0" w:color="auto"/>
                                            <w:bottom w:val="single" w:sz="4" w:space="0" w:color="EDEDE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7392">
                          <w:marLeft w:val="0"/>
                          <w:marRight w:val="0"/>
                          <w:marTop w:val="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8562">
                                  <w:marLeft w:val="1026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836455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0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84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5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93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7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64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045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27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47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4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5723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84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03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305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7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85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2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7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2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aquintanilla</dc:creator>
  <cp:lastModifiedBy>saguilar</cp:lastModifiedBy>
  <cp:revision>2</cp:revision>
  <cp:lastPrinted>2018-04-09T18:04:00Z</cp:lastPrinted>
  <dcterms:created xsi:type="dcterms:W3CDTF">2018-04-09T18:04:00Z</dcterms:created>
  <dcterms:modified xsi:type="dcterms:W3CDTF">2018-04-09T18:04:00Z</dcterms:modified>
</cp:coreProperties>
</file>