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243B5D" w:rsidRDefault="00243B5D" w:rsidP="00243B5D">
      <w:pPr>
        <w:jc w:val="center"/>
        <w:rPr>
          <w:rFonts w:eastAsia="Calibri" w:cs="Calibri"/>
          <w:sz w:val="20"/>
          <w:szCs w:val="20"/>
        </w:rPr>
      </w:pPr>
      <w:r>
        <w:rPr>
          <w:rFonts w:eastAsia="Arial Unicode MS"/>
          <w:b/>
          <w:bCs/>
          <w:color w:val="C00000"/>
          <w:sz w:val="16"/>
          <w:szCs w:val="28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243B5D" w:rsidRDefault="00243B5D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AD080B" w:rsidRPr="007E4BA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640C3F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28</w:t>
      </w:r>
      <w:r w:rsidR="00126495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8</w:t>
      </w:r>
      <w:r w:rsidR="00B407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  <w:r w:rsidR="00A6799B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A42B6D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7</w:t>
      </w:r>
      <w:r w:rsidRPr="007E4BA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 xml:space="preserve"> </w:t>
      </w:r>
    </w:p>
    <w:p w:rsidR="00C45397" w:rsidRDefault="00C45397" w:rsidP="00C45397">
      <w:pPr>
        <w:pStyle w:val="NormalWeb"/>
        <w:shd w:val="clear" w:color="auto" w:fill="FFFFFF"/>
        <w:spacing w:before="0" w:beforeAutospacing="0" w:after="120" w:afterAutospacing="0" w:line="360" w:lineRule="auto"/>
        <w:jc w:val="both"/>
        <w:rPr>
          <w:color w:val="000000" w:themeColor="text1"/>
          <w:w w:val="102"/>
          <w:sz w:val="16"/>
          <w:szCs w:val="16"/>
        </w:rPr>
      </w:pPr>
    </w:p>
    <w:p w:rsidR="002D0E38" w:rsidRPr="00DC2BD2" w:rsidRDefault="00AD080B" w:rsidP="00243B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b/>
          <w:i/>
          <w:color w:val="000000" w:themeColor="text1"/>
          <w:sz w:val="22"/>
          <w:szCs w:val="22"/>
        </w:rPr>
      </w:pP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San</w:t>
      </w:r>
      <w:r w:rsidRPr="00DC2B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spacing w:val="15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Sa</w:t>
      </w:r>
      <w:r w:rsidRPr="00DC2BD2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lv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ad</w:t>
      </w:r>
      <w:r w:rsidRPr="00DC2BD2">
        <w:rPr>
          <w:rFonts w:ascii="Arial Narrow" w:hAnsi="Arial Narrow"/>
          <w:color w:val="000000" w:themeColor="text1"/>
          <w:spacing w:val="-3"/>
          <w:w w:val="102"/>
          <w:sz w:val="22"/>
          <w:szCs w:val="22"/>
        </w:rPr>
        <w:t>o</w:t>
      </w:r>
      <w:r w:rsidRPr="00DC2BD2">
        <w:rPr>
          <w:rFonts w:ascii="Arial Narrow" w:hAnsi="Arial Narrow"/>
          <w:color w:val="000000" w:themeColor="text1"/>
          <w:spacing w:val="2"/>
          <w:w w:val="102"/>
          <w:sz w:val="22"/>
          <w:szCs w:val="22"/>
        </w:rPr>
        <w:t>r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,</w:t>
      </w:r>
      <w:r w:rsidRPr="00DC2B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a</w:t>
      </w:r>
      <w:r w:rsidRPr="00DC2B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spacing w:val="1"/>
          <w:w w:val="102"/>
          <w:sz w:val="22"/>
          <w:szCs w:val="22"/>
        </w:rPr>
        <w:t>l</w:t>
      </w:r>
      <w:r w:rsidR="001D3C8B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as </w:t>
      </w:r>
      <w:r w:rsidR="00126495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nueve</w:t>
      </w:r>
      <w:r w:rsidR="00651EE8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horas </w:t>
      </w:r>
      <w:r w:rsidR="007518A6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del día</w:t>
      </w:r>
      <w:r w:rsidR="00210872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126495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jueves </w:t>
      </w:r>
      <w:r w:rsidR="002D0E38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s</w:t>
      </w:r>
      <w:r w:rsidR="00126495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iete</w:t>
      </w:r>
      <w:r w:rsidR="002D0E38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de diciembre</w:t>
      </w:r>
      <w:r w:rsidR="00651EE8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de dos mil </w:t>
      </w:r>
      <w:r w:rsidR="00210872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diecis</w:t>
      </w:r>
      <w:r w:rsidR="00A42B6D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iete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, </w:t>
      </w:r>
      <w:r w:rsidRPr="00DC2BD2">
        <w:rPr>
          <w:rFonts w:ascii="Arial Narrow" w:hAnsi="Arial Narrow"/>
          <w:color w:val="000000" w:themeColor="text1"/>
          <w:sz w:val="22"/>
          <w:szCs w:val="22"/>
        </w:rPr>
        <w:t>EL MINISTERIO DE MEDIO AMBIENTE Y RECURSOS NATURALES,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luego de haber recibido y admitido la solicitud de información </w:t>
      </w:r>
      <w:r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No.MARN-201</w:t>
      </w:r>
      <w:r w:rsidR="00C45397"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745853"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-0</w:t>
      </w:r>
      <w:r w:rsidR="00BD3FAD"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4</w:t>
      </w:r>
      <w:r w:rsidR="002D0E38"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126495" w:rsidRPr="00DC2BD2">
        <w:rPr>
          <w:rFonts w:ascii="Arial Narrow" w:hAnsi="Arial Narrow"/>
          <w:b/>
          <w:i/>
          <w:color w:val="000000" w:themeColor="text1"/>
          <w:w w:val="102"/>
          <w:sz w:val="22"/>
          <w:szCs w:val="22"/>
          <w:u w:val="single"/>
        </w:rPr>
        <w:t>7</w:t>
      </w:r>
      <w:r w:rsidR="00D52E76" w:rsidRPr="00DC2BD2">
        <w:rPr>
          <w:rFonts w:ascii="Arial Narrow" w:hAnsi="Arial Narrow"/>
          <w:b/>
          <w:color w:val="000000" w:themeColor="text1"/>
          <w:w w:val="102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presentada ante la Oficina de Información y Respuesta de esta dependencia</w:t>
      </w:r>
      <w:r w:rsidR="002D3784"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Pr="00DC2BD2">
        <w:rPr>
          <w:rFonts w:ascii="Arial Narrow" w:hAnsi="Arial Narrow"/>
          <w:color w:val="000000" w:themeColor="text1"/>
          <w:w w:val="102"/>
          <w:sz w:val="22"/>
          <w:szCs w:val="22"/>
        </w:rPr>
        <w:t>por parte de</w:t>
      </w:r>
      <w:r w:rsidR="00243B5D">
        <w:rPr>
          <w:rFonts w:ascii="Arial Narrow" w:hAnsi="Arial Narrow"/>
          <w:color w:val="000000" w:themeColor="text1"/>
          <w:w w:val="102"/>
          <w:sz w:val="22"/>
          <w:szCs w:val="22"/>
        </w:rPr>
        <w:t xml:space="preserve"> </w:t>
      </w:r>
      <w:r w:rsidR="00243B5D" w:rsidRPr="00243B5D">
        <w:rPr>
          <w:rFonts w:ascii="Arial Narrow" w:hAnsi="Arial Narrow"/>
          <w:color w:val="000000" w:themeColor="text1"/>
          <w:sz w:val="22"/>
          <w:szCs w:val="22"/>
          <w:highlight w:val="black"/>
        </w:rPr>
        <w:t>:</w:t>
      </w:r>
      <w:r w:rsidR="00243B5D">
        <w:rPr>
          <w:rFonts w:ascii="Arial Narrow" w:hAnsi="Arial Narrow"/>
          <w:color w:val="000000" w:themeColor="text1"/>
          <w:sz w:val="22"/>
          <w:szCs w:val="22"/>
          <w:highlight w:val="black"/>
        </w:rPr>
        <w:t xml:space="preserve">                                           </w:t>
      </w:r>
      <w:r w:rsidR="003E7CE4" w:rsidRPr="00243B5D">
        <w:rPr>
          <w:rFonts w:ascii="Arial Narrow" w:hAnsi="Arial Narrow"/>
          <w:b/>
          <w:i/>
          <w:color w:val="000000" w:themeColor="text1"/>
          <w:sz w:val="22"/>
          <w:szCs w:val="22"/>
          <w:highlight w:val="black"/>
          <w:u w:val="single"/>
          <w:shd w:val="clear" w:color="auto" w:fill="FFFFFF"/>
        </w:rPr>
        <w:t>,</w:t>
      </w:r>
      <w:r w:rsidR="003E7CE4" w:rsidRPr="00DC2BD2">
        <w:rPr>
          <w:rFonts w:ascii="Arial Narrow" w:hAnsi="Arial Narrow"/>
          <w:color w:val="000000" w:themeColor="text1"/>
          <w:sz w:val="22"/>
          <w:szCs w:val="22"/>
          <w:shd w:val="clear" w:color="auto" w:fill="FFFFFF"/>
        </w:rPr>
        <w:t xml:space="preserve"> </w:t>
      </w:r>
      <w:r w:rsidR="00366D64" w:rsidRPr="00DC2BD2">
        <w:rPr>
          <w:rFonts w:ascii="Arial Narrow" w:hAnsi="Arial Narrow"/>
          <w:color w:val="000000" w:themeColor="text1"/>
          <w:sz w:val="22"/>
          <w:szCs w:val="22"/>
        </w:rPr>
        <w:t xml:space="preserve">quien </w:t>
      </w:r>
      <w:r w:rsidR="00A42222" w:rsidRPr="00DC2BD2">
        <w:rPr>
          <w:rFonts w:ascii="Arial Narrow" w:hAnsi="Arial Narrow"/>
          <w:color w:val="000000" w:themeColor="text1"/>
          <w:sz w:val="22"/>
          <w:szCs w:val="22"/>
        </w:rPr>
        <w:t>se identifica con su</w:t>
      </w:r>
      <w:r w:rsidR="00366D64" w:rsidRPr="00DC2BD2">
        <w:rPr>
          <w:rFonts w:ascii="Arial Narrow" w:hAnsi="Arial Narrow"/>
          <w:color w:val="000000" w:themeColor="text1"/>
          <w:sz w:val="22"/>
          <w:szCs w:val="22"/>
        </w:rPr>
        <w:t xml:space="preserve"> respectivo documento único de identidad DUI</w:t>
      </w:r>
      <w:r w:rsidR="006543CD" w:rsidRPr="00DC2B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B141A6" w:rsidRPr="00DC2BD2">
        <w:rPr>
          <w:rFonts w:ascii="Arial Narrow" w:hAnsi="Arial Narrow"/>
          <w:color w:val="000000" w:themeColor="text1"/>
          <w:sz w:val="22"/>
          <w:szCs w:val="22"/>
        </w:rPr>
        <w:t xml:space="preserve">y </w:t>
      </w:r>
      <w:r w:rsidR="00406635" w:rsidRPr="00DC2BD2">
        <w:rPr>
          <w:rFonts w:ascii="Arial Narrow" w:hAnsi="Arial Narrow"/>
          <w:color w:val="000000" w:themeColor="text1"/>
          <w:sz w:val="22"/>
          <w:szCs w:val="22"/>
        </w:rPr>
        <w:t>solicita</w:t>
      </w:r>
      <w:r w:rsidRPr="00DC2BD2">
        <w:rPr>
          <w:rFonts w:ascii="Arial Narrow" w:hAnsi="Arial Narrow"/>
          <w:color w:val="000000" w:themeColor="text1"/>
          <w:sz w:val="22"/>
          <w:szCs w:val="22"/>
        </w:rPr>
        <w:t xml:space="preserve"> la siguiente información</w:t>
      </w:r>
      <w:r w:rsidR="007B2CD6" w:rsidRPr="00DC2BD2">
        <w:rPr>
          <w:rFonts w:ascii="Arial Narrow" w:hAnsi="Arial Narrow"/>
          <w:color w:val="000000" w:themeColor="text1"/>
          <w:sz w:val="22"/>
          <w:szCs w:val="22"/>
        </w:rPr>
        <w:t>;</w:t>
      </w:r>
      <w:r w:rsidR="00B407A2" w:rsidRPr="00DC2BD2">
        <w:rPr>
          <w:rFonts w:ascii="Arial Narrow" w:hAnsi="Arial Narrow"/>
          <w:color w:val="000000" w:themeColor="text1"/>
          <w:sz w:val="22"/>
          <w:szCs w:val="22"/>
        </w:rPr>
        <w:t xml:space="preserve"> </w:t>
      </w:r>
      <w:r w:rsidR="00261922" w:rsidRPr="00DC2BD2">
        <w:rPr>
          <w:rFonts w:ascii="Arial Narrow" w:hAnsi="Arial Narrow"/>
          <w:b/>
          <w:i/>
          <w:color w:val="000000" w:themeColor="text1"/>
          <w:sz w:val="22"/>
          <w:szCs w:val="22"/>
        </w:rPr>
        <w:t>“</w:t>
      </w:r>
      <w:r w:rsidR="00126495" w:rsidRPr="00DC2BD2"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FFFFFF"/>
        </w:rPr>
        <w:t>Solicito se me entregue copia certificada del acta de inspección realizada por el Ministerio de Medio Ambiente y Recursos Naturales, en la Salinera El Manguito, ubicada en Puerto Parada, Cantón Las Salinas, departamento de Usulután, el día veintiséis de octubre de 2017, bajo la referencia DGA-8513.</w:t>
      </w:r>
    </w:p>
    <w:p w:rsidR="00555D33" w:rsidRDefault="00AD080B" w:rsidP="00243B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</w:pPr>
      <w:r w:rsidRPr="00DC2BD2">
        <w:rPr>
          <w:rFonts w:ascii="Arial Narrow" w:hAnsi="Arial Narrow"/>
          <w:sz w:val="22"/>
          <w:szCs w:val="22"/>
        </w:rPr>
        <w:t>Considerando que la solicitud cumple con todos los requisitos establecidos en el art.66 de La ley de Acceso a la Información Pública y los arts. 50, 54 de</w:t>
      </w:r>
      <w:r w:rsidR="00AD6CAD" w:rsidRPr="00DC2BD2">
        <w:rPr>
          <w:rFonts w:ascii="Arial Narrow" w:hAnsi="Arial Narrow"/>
          <w:sz w:val="22"/>
          <w:szCs w:val="22"/>
        </w:rPr>
        <w:t xml:space="preserve"> su</w:t>
      </w:r>
      <w:r w:rsidRPr="00DC2BD2">
        <w:rPr>
          <w:rFonts w:ascii="Arial Narrow" w:hAnsi="Arial Narrow"/>
          <w:sz w:val="22"/>
          <w:szCs w:val="22"/>
        </w:rPr>
        <w:t xml:space="preserve"> Reglamento</w:t>
      </w:r>
      <w:r w:rsidR="00845C88" w:rsidRPr="00DC2BD2">
        <w:rPr>
          <w:rFonts w:ascii="Arial Narrow" w:hAnsi="Arial Narrow"/>
          <w:sz w:val="22"/>
          <w:szCs w:val="22"/>
        </w:rPr>
        <w:t xml:space="preserve"> de la Ley de Acceso a la Información Pública, esta oficina procedió a admitirla y solicitarla a la Direcci</w:t>
      </w:r>
      <w:r w:rsidR="00126495" w:rsidRPr="00DC2BD2">
        <w:rPr>
          <w:rFonts w:ascii="Arial Narrow" w:hAnsi="Arial Narrow"/>
          <w:sz w:val="22"/>
          <w:szCs w:val="22"/>
        </w:rPr>
        <w:t>ones</w:t>
      </w:r>
      <w:r w:rsidR="00845C88" w:rsidRPr="00DC2BD2">
        <w:rPr>
          <w:rFonts w:ascii="Arial Narrow" w:hAnsi="Arial Narrow"/>
          <w:sz w:val="22"/>
          <w:szCs w:val="22"/>
        </w:rPr>
        <w:t xml:space="preserve"> General</w:t>
      </w:r>
      <w:r w:rsidR="00126495" w:rsidRPr="00DC2BD2">
        <w:rPr>
          <w:rFonts w:ascii="Arial Narrow" w:hAnsi="Arial Narrow"/>
          <w:sz w:val="22"/>
          <w:szCs w:val="22"/>
        </w:rPr>
        <w:t>es</w:t>
      </w:r>
      <w:r w:rsidR="00651EE8" w:rsidRPr="00DC2BD2">
        <w:rPr>
          <w:rFonts w:ascii="Arial Narrow" w:hAnsi="Arial Narrow"/>
          <w:sz w:val="22"/>
          <w:szCs w:val="22"/>
        </w:rPr>
        <w:t xml:space="preserve"> </w:t>
      </w:r>
      <w:r w:rsidR="00845C88" w:rsidRPr="00DC2BD2">
        <w:rPr>
          <w:rFonts w:ascii="Arial Narrow" w:hAnsi="Arial Narrow"/>
          <w:sz w:val="22"/>
          <w:szCs w:val="22"/>
        </w:rPr>
        <w:t xml:space="preserve">de </w:t>
      </w:r>
      <w:r w:rsidR="00BE5F83" w:rsidRPr="00DC2BD2">
        <w:rPr>
          <w:rFonts w:ascii="Arial Narrow" w:hAnsi="Arial Narrow"/>
          <w:sz w:val="22"/>
          <w:szCs w:val="22"/>
        </w:rPr>
        <w:t xml:space="preserve">Evaluación y Cumplimiento </w:t>
      </w:r>
      <w:r w:rsidR="00126495" w:rsidRPr="00DC2BD2">
        <w:rPr>
          <w:rFonts w:ascii="Arial Narrow" w:hAnsi="Arial Narrow"/>
          <w:sz w:val="22"/>
          <w:szCs w:val="22"/>
        </w:rPr>
        <w:t xml:space="preserve">y de Ecosistemas y Vida Silvestre </w:t>
      </w:r>
      <w:r w:rsidR="00BE5F83" w:rsidRPr="00DC2BD2">
        <w:rPr>
          <w:rFonts w:ascii="Arial Narrow" w:hAnsi="Arial Narrow"/>
          <w:sz w:val="22"/>
          <w:szCs w:val="22"/>
        </w:rPr>
        <w:t xml:space="preserve">de </w:t>
      </w:r>
      <w:r w:rsidR="00845C88" w:rsidRPr="00DC2BD2">
        <w:rPr>
          <w:rFonts w:ascii="Arial Narrow" w:hAnsi="Arial Narrow"/>
          <w:sz w:val="22"/>
          <w:szCs w:val="22"/>
        </w:rPr>
        <w:t>esta Cartera de Estado</w:t>
      </w:r>
      <w:r w:rsidR="00362EF7" w:rsidRPr="00DC2BD2">
        <w:rPr>
          <w:rFonts w:ascii="Arial Narrow" w:hAnsi="Arial Narrow"/>
          <w:sz w:val="22"/>
          <w:szCs w:val="22"/>
        </w:rPr>
        <w:t>, q</w:t>
      </w:r>
      <w:r w:rsidR="002E5434" w:rsidRPr="00DC2BD2">
        <w:rPr>
          <w:rFonts w:ascii="Arial Narrow" w:hAnsi="Arial Narrow"/>
          <w:sz w:val="22"/>
          <w:szCs w:val="22"/>
        </w:rPr>
        <w:t xml:space="preserve">uienes nos enviaron </w:t>
      </w:r>
      <w:r w:rsidR="00BE5F83" w:rsidRPr="00DC2BD2">
        <w:rPr>
          <w:rFonts w:ascii="Arial Narrow" w:hAnsi="Arial Narrow"/>
          <w:sz w:val="22"/>
          <w:szCs w:val="22"/>
        </w:rPr>
        <w:t xml:space="preserve">la información solicitada vía correo electrónico en esta fecha </w:t>
      </w:r>
      <w:r w:rsidR="002E5434" w:rsidRPr="00DC2BD2">
        <w:rPr>
          <w:rFonts w:ascii="Arial Narrow" w:hAnsi="Arial Narrow"/>
          <w:sz w:val="22"/>
          <w:szCs w:val="22"/>
        </w:rPr>
        <w:t>según el siguiente detalle</w:t>
      </w:r>
      <w:r w:rsidR="00C21B4B" w:rsidRPr="00DC2BD2">
        <w:rPr>
          <w:rFonts w:ascii="Arial Narrow" w:hAnsi="Arial Narrow"/>
          <w:sz w:val="22"/>
          <w:szCs w:val="22"/>
        </w:rPr>
        <w:t>:</w:t>
      </w:r>
      <w:r w:rsidR="00126495" w:rsidRPr="00DC2BD2">
        <w:rPr>
          <w:rFonts w:ascii="Arial Narrow" w:hAnsi="Arial Narrow"/>
          <w:sz w:val="22"/>
          <w:szCs w:val="22"/>
        </w:rPr>
        <w:t xml:space="preserve"> </w:t>
      </w:r>
      <w:r w:rsidR="00126495" w:rsidRPr="00DC2BD2">
        <w:rPr>
          <w:rFonts w:ascii="Arial Narrow" w:hAnsi="Arial Narrow"/>
          <w:b/>
          <w:i/>
          <w:color w:val="1F497D" w:themeColor="text2"/>
          <w:sz w:val="22"/>
          <w:szCs w:val="22"/>
        </w:rPr>
        <w:t>“</w:t>
      </w:r>
      <w:r w:rsidR="00126495" w:rsidRPr="00DC2BD2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> </w:t>
      </w:r>
      <w:r w:rsidR="00555D33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>El MARN ha</w:t>
      </w:r>
      <w:r w:rsidR="00126495" w:rsidRPr="00DC2BD2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 xml:space="preserve"> realizado las consultas en relación a la solicitud </w:t>
      </w:r>
      <w:r w:rsidR="00DC2BD2" w:rsidRPr="00DC2BD2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 xml:space="preserve">de </w:t>
      </w:r>
      <w:r w:rsidR="00126495" w:rsidRPr="00DC2BD2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 xml:space="preserve">copia certificada del acta de inspección realizada por el Ministerio de Medio Ambiente y Recursos Naturales, en la Salinera El Manguito, ubicada en Puerto Parada, Cantón Las Salinas, departamento de Usulután", </w:t>
      </w:r>
      <w:r w:rsidR="00DC2BD2" w:rsidRPr="00DC2BD2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 xml:space="preserve">y </w:t>
      </w:r>
      <w:r w:rsidR="00555D33"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  <w:t>detectándose que  la concesión de la Salinera en mención aún está en proceso de evaluación, por lo que aún no tiene una Resolución definitiva”.</w:t>
      </w:r>
    </w:p>
    <w:p w:rsidR="005F7583" w:rsidRDefault="005F7583" w:rsidP="00243B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 w:cs="Helvetica"/>
          <w:b/>
          <w:i/>
          <w:color w:val="1F497D" w:themeColor="text2"/>
          <w:sz w:val="22"/>
          <w:szCs w:val="22"/>
          <w:shd w:val="clear" w:color="auto" w:fill="EDEFF4"/>
        </w:rPr>
      </w:pPr>
    </w:p>
    <w:p w:rsidR="00DC2BD2" w:rsidRPr="00DC2BD2" w:rsidRDefault="00555D33" w:rsidP="00243B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color w:val="000000"/>
        </w:rPr>
      </w:pPr>
      <w:r w:rsidRPr="00555D33">
        <w:rPr>
          <w:rFonts w:ascii="Arial Narrow" w:hAnsi="Arial Narrow" w:cs="Helvetica"/>
          <w:color w:val="000000" w:themeColor="text1"/>
          <w:sz w:val="22"/>
          <w:szCs w:val="22"/>
          <w:shd w:val="clear" w:color="auto" w:fill="EDEFF4"/>
        </w:rPr>
        <w:t>En virtud de lo anterior, esta oficina RESUELVE que</w:t>
      </w:r>
      <w:r>
        <w:rPr>
          <w:rFonts w:ascii="Arial Narrow" w:hAnsi="Arial Narrow" w:cs="Helvetica"/>
          <w:b/>
          <w:i/>
          <w:color w:val="000000" w:themeColor="text1"/>
          <w:sz w:val="22"/>
          <w:szCs w:val="22"/>
          <w:shd w:val="clear" w:color="auto" w:fill="EDEFF4"/>
        </w:rPr>
        <w:t xml:space="preserve"> </w:t>
      </w:r>
      <w:r w:rsidR="00DC2BD2" w:rsidRPr="00DC2BD2">
        <w:rPr>
          <w:rFonts w:ascii="Arial Narrow" w:hAnsi="Arial Narrow"/>
          <w:color w:val="000000"/>
        </w:rPr>
        <w:t xml:space="preserve">La Ley de Acceso a la Información Pública dispone en el </w:t>
      </w:r>
      <w:r w:rsidR="00DC2BD2" w:rsidRPr="00DC2BD2">
        <w:rPr>
          <w:rFonts w:ascii="Arial Narrow" w:eastAsia="Calibri" w:hAnsi="Arial Narrow" w:cs="Arial,Bold"/>
          <w:b/>
          <w:bCs/>
          <w:color w:val="000000"/>
        </w:rPr>
        <w:t xml:space="preserve"> Art. 19, literal “e” lo siguiente: </w:t>
      </w:r>
      <w:r w:rsidR="00DC2BD2" w:rsidRPr="00DC2BD2">
        <w:rPr>
          <w:rFonts w:ascii="Arial Narrow" w:eastAsia="Calibri" w:hAnsi="Arial Narrow" w:cs="Arial,Bold"/>
          <w:b/>
          <w:bCs/>
          <w:i/>
          <w:color w:val="000000"/>
        </w:rPr>
        <w:t>“</w:t>
      </w:r>
      <w:r w:rsidR="00DC2BD2" w:rsidRPr="00DC2BD2">
        <w:rPr>
          <w:rFonts w:ascii="Arial Narrow" w:eastAsia="Calibri" w:hAnsi="Arial Narrow" w:cs="Arial"/>
          <w:b/>
          <w:i/>
          <w:color w:val="000000"/>
        </w:rPr>
        <w:t xml:space="preserve">Es información reservada: literal e: “La que contenga opiniones o recomendaciones que formen parte del proceso deliberativo de los  servidores públicos, en tanto no sea adoptada la decisión definitiva”. </w:t>
      </w:r>
      <w:r w:rsidR="00DC2BD2" w:rsidRPr="00DC2BD2">
        <w:rPr>
          <w:rFonts w:ascii="Arial Narrow" w:hAnsi="Arial Narrow"/>
          <w:color w:val="000000"/>
        </w:rPr>
        <w:t>Por lo que le remitimos a nuestro sitio WEB en gobierno abierto en donde encontrara el índice de información reservada que incluye la Declaratoria de Reserva N° 001/2016, sobre los procesos de evaluación ambiental en proceso, a continuación el enlace:</w:t>
      </w:r>
    </w:p>
    <w:p w:rsidR="00DC2BD2" w:rsidRPr="00DC2BD2" w:rsidRDefault="00A57C27" w:rsidP="00243B5D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Arial Narrow" w:hAnsi="Arial Narrow"/>
          <w:b/>
          <w:color w:val="000000"/>
          <w:sz w:val="22"/>
          <w:szCs w:val="22"/>
        </w:rPr>
      </w:pPr>
      <w:hyperlink r:id="rId8" w:history="1">
        <w:r w:rsidR="00DC2BD2" w:rsidRPr="00DC2BD2">
          <w:rPr>
            <w:rStyle w:val="Hipervnculo"/>
            <w:rFonts w:ascii="Arial Narrow" w:hAnsi="Arial Narrow"/>
            <w:b/>
            <w:sz w:val="22"/>
            <w:szCs w:val="22"/>
          </w:rPr>
          <w:t>http://publica.gobiernoabierto.gob.sv/institution_confidential_infos/54</w:t>
        </w:r>
      </w:hyperlink>
    </w:p>
    <w:p w:rsidR="00C45397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C2BD2" w:rsidRDefault="00DC2BD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C45397" w:rsidRPr="00D52E76" w:rsidRDefault="00C45397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BE5F83" w:rsidRDefault="00BE5F83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9"/>
      <w:footerReference w:type="default" r:id="rId10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434F" w:rsidRDefault="0076434F" w:rsidP="00AD080B">
      <w:pPr>
        <w:spacing w:after="0" w:line="240" w:lineRule="auto"/>
      </w:pPr>
      <w:r>
        <w:separator/>
      </w:r>
    </w:p>
  </w:endnote>
  <w:endnote w:type="continuationSeparator" w:id="1">
    <w:p w:rsidR="0076434F" w:rsidRDefault="0076434F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434F" w:rsidRDefault="0076434F" w:rsidP="00AD080B">
      <w:pPr>
        <w:spacing w:after="0" w:line="240" w:lineRule="auto"/>
      </w:pPr>
      <w:r>
        <w:separator/>
      </w:r>
    </w:p>
  </w:footnote>
  <w:footnote w:type="continuationSeparator" w:id="1">
    <w:p w:rsidR="0076434F" w:rsidRDefault="0076434F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9E6010"/>
    <w:multiLevelType w:val="hybridMultilevel"/>
    <w:tmpl w:val="3D0A0C0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546CE"/>
    <w:multiLevelType w:val="hybridMultilevel"/>
    <w:tmpl w:val="20DCD8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8"/>
  </w:num>
  <w:num w:numId="3">
    <w:abstractNumId w:val="44"/>
  </w:num>
  <w:num w:numId="4">
    <w:abstractNumId w:val="19"/>
  </w:num>
  <w:num w:numId="5">
    <w:abstractNumId w:val="40"/>
  </w:num>
  <w:num w:numId="6">
    <w:abstractNumId w:val="37"/>
  </w:num>
  <w:num w:numId="7">
    <w:abstractNumId w:val="43"/>
  </w:num>
  <w:num w:numId="8">
    <w:abstractNumId w:val="4"/>
  </w:num>
  <w:num w:numId="9">
    <w:abstractNumId w:val="18"/>
  </w:num>
  <w:num w:numId="10">
    <w:abstractNumId w:val="2"/>
  </w:num>
  <w:num w:numId="11">
    <w:abstractNumId w:val="17"/>
  </w:num>
  <w:num w:numId="12">
    <w:abstractNumId w:val="32"/>
  </w:num>
  <w:num w:numId="13">
    <w:abstractNumId w:val="15"/>
  </w:num>
  <w:num w:numId="14">
    <w:abstractNumId w:val="22"/>
  </w:num>
  <w:num w:numId="15">
    <w:abstractNumId w:val="11"/>
  </w:num>
  <w:num w:numId="16">
    <w:abstractNumId w:val="33"/>
  </w:num>
  <w:num w:numId="17">
    <w:abstractNumId w:val="41"/>
  </w:num>
  <w:num w:numId="18">
    <w:abstractNumId w:val="3"/>
  </w:num>
  <w:num w:numId="19">
    <w:abstractNumId w:val="28"/>
  </w:num>
  <w:num w:numId="20">
    <w:abstractNumId w:val="39"/>
  </w:num>
  <w:num w:numId="21">
    <w:abstractNumId w:val="30"/>
  </w:num>
  <w:num w:numId="22">
    <w:abstractNumId w:val="42"/>
  </w:num>
  <w:num w:numId="23">
    <w:abstractNumId w:val="6"/>
  </w:num>
  <w:num w:numId="24">
    <w:abstractNumId w:val="7"/>
  </w:num>
  <w:num w:numId="25">
    <w:abstractNumId w:val="29"/>
  </w:num>
  <w:num w:numId="26">
    <w:abstractNumId w:val="10"/>
  </w:num>
  <w:num w:numId="27">
    <w:abstractNumId w:val="25"/>
  </w:num>
  <w:num w:numId="28">
    <w:abstractNumId w:val="31"/>
  </w:num>
  <w:num w:numId="29">
    <w:abstractNumId w:val="8"/>
  </w:num>
  <w:num w:numId="30">
    <w:abstractNumId w:val="14"/>
  </w:num>
  <w:num w:numId="31">
    <w:abstractNumId w:val="26"/>
  </w:num>
  <w:num w:numId="32">
    <w:abstractNumId w:val="13"/>
  </w:num>
  <w:num w:numId="33">
    <w:abstractNumId w:val="16"/>
  </w:num>
  <w:num w:numId="34">
    <w:abstractNumId w:val="20"/>
  </w:num>
  <w:num w:numId="35">
    <w:abstractNumId w:val="0"/>
  </w:num>
  <w:num w:numId="36">
    <w:abstractNumId w:val="5"/>
  </w:num>
  <w:num w:numId="37">
    <w:abstractNumId w:val="9"/>
  </w:num>
  <w:num w:numId="38">
    <w:abstractNumId w:val="35"/>
  </w:num>
  <w:num w:numId="39">
    <w:abstractNumId w:val="36"/>
  </w:num>
  <w:num w:numId="40">
    <w:abstractNumId w:val="24"/>
  </w:num>
  <w:num w:numId="41">
    <w:abstractNumId w:val="21"/>
  </w:num>
  <w:num w:numId="42">
    <w:abstractNumId w:val="27"/>
  </w:num>
  <w:num w:numId="43">
    <w:abstractNumId w:val="34"/>
  </w:num>
  <w:num w:numId="44">
    <w:abstractNumId w:val="23"/>
  </w:num>
  <w:num w:numId="4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26D06"/>
    <w:rsid w:val="000317C2"/>
    <w:rsid w:val="0003419C"/>
    <w:rsid w:val="0003614B"/>
    <w:rsid w:val="00037730"/>
    <w:rsid w:val="00054AA8"/>
    <w:rsid w:val="00060CA3"/>
    <w:rsid w:val="00061056"/>
    <w:rsid w:val="00064F00"/>
    <w:rsid w:val="0007718E"/>
    <w:rsid w:val="00083554"/>
    <w:rsid w:val="0008637F"/>
    <w:rsid w:val="000A6F48"/>
    <w:rsid w:val="000B2DC5"/>
    <w:rsid w:val="000B4F7E"/>
    <w:rsid w:val="000D133D"/>
    <w:rsid w:val="000F0C0B"/>
    <w:rsid w:val="000F2C9B"/>
    <w:rsid w:val="001010B0"/>
    <w:rsid w:val="00101E2C"/>
    <w:rsid w:val="001124FF"/>
    <w:rsid w:val="00126495"/>
    <w:rsid w:val="00136C9C"/>
    <w:rsid w:val="001446B2"/>
    <w:rsid w:val="0014514D"/>
    <w:rsid w:val="00146197"/>
    <w:rsid w:val="00166444"/>
    <w:rsid w:val="00167CE8"/>
    <w:rsid w:val="00175AFE"/>
    <w:rsid w:val="001777FC"/>
    <w:rsid w:val="001B1DAF"/>
    <w:rsid w:val="001B6C6A"/>
    <w:rsid w:val="001C47F5"/>
    <w:rsid w:val="001C4E96"/>
    <w:rsid w:val="001D205B"/>
    <w:rsid w:val="001D3C8B"/>
    <w:rsid w:val="001D5513"/>
    <w:rsid w:val="001D7823"/>
    <w:rsid w:val="001F0053"/>
    <w:rsid w:val="001F5186"/>
    <w:rsid w:val="0020128E"/>
    <w:rsid w:val="00210872"/>
    <w:rsid w:val="00214F9C"/>
    <w:rsid w:val="002209F0"/>
    <w:rsid w:val="00230255"/>
    <w:rsid w:val="00231D20"/>
    <w:rsid w:val="00235293"/>
    <w:rsid w:val="00241593"/>
    <w:rsid w:val="00243B5D"/>
    <w:rsid w:val="00246361"/>
    <w:rsid w:val="00251377"/>
    <w:rsid w:val="00251485"/>
    <w:rsid w:val="00252570"/>
    <w:rsid w:val="00260722"/>
    <w:rsid w:val="00261922"/>
    <w:rsid w:val="00275526"/>
    <w:rsid w:val="002C0B5C"/>
    <w:rsid w:val="002D0E38"/>
    <w:rsid w:val="002D3784"/>
    <w:rsid w:val="002E5420"/>
    <w:rsid w:val="002E5434"/>
    <w:rsid w:val="00303C6F"/>
    <w:rsid w:val="00306AC2"/>
    <w:rsid w:val="00322869"/>
    <w:rsid w:val="00335839"/>
    <w:rsid w:val="00336245"/>
    <w:rsid w:val="0033667F"/>
    <w:rsid w:val="00337F1A"/>
    <w:rsid w:val="003520CC"/>
    <w:rsid w:val="00362EF7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D5F4F"/>
    <w:rsid w:val="003E573F"/>
    <w:rsid w:val="003E7CE4"/>
    <w:rsid w:val="003F02E8"/>
    <w:rsid w:val="003F233E"/>
    <w:rsid w:val="003F6A62"/>
    <w:rsid w:val="00406635"/>
    <w:rsid w:val="00411AB9"/>
    <w:rsid w:val="00413482"/>
    <w:rsid w:val="00416430"/>
    <w:rsid w:val="00424F6A"/>
    <w:rsid w:val="0045295D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363C0"/>
    <w:rsid w:val="00541A44"/>
    <w:rsid w:val="00542906"/>
    <w:rsid w:val="00555D33"/>
    <w:rsid w:val="005579E0"/>
    <w:rsid w:val="0056172A"/>
    <w:rsid w:val="00563836"/>
    <w:rsid w:val="0056535C"/>
    <w:rsid w:val="005664BD"/>
    <w:rsid w:val="00573654"/>
    <w:rsid w:val="00577A19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583"/>
    <w:rsid w:val="005F7B2A"/>
    <w:rsid w:val="00606434"/>
    <w:rsid w:val="00607C18"/>
    <w:rsid w:val="00610060"/>
    <w:rsid w:val="00613773"/>
    <w:rsid w:val="0061678E"/>
    <w:rsid w:val="00634C41"/>
    <w:rsid w:val="00636E23"/>
    <w:rsid w:val="00640C3F"/>
    <w:rsid w:val="00646E35"/>
    <w:rsid w:val="00651EE8"/>
    <w:rsid w:val="006543CD"/>
    <w:rsid w:val="00672AA7"/>
    <w:rsid w:val="00674DD0"/>
    <w:rsid w:val="00682414"/>
    <w:rsid w:val="006D6A01"/>
    <w:rsid w:val="006E35AB"/>
    <w:rsid w:val="006E689D"/>
    <w:rsid w:val="007058FA"/>
    <w:rsid w:val="00707989"/>
    <w:rsid w:val="00713071"/>
    <w:rsid w:val="007153E4"/>
    <w:rsid w:val="00715C37"/>
    <w:rsid w:val="00721E82"/>
    <w:rsid w:val="00733A62"/>
    <w:rsid w:val="007359BE"/>
    <w:rsid w:val="00742E66"/>
    <w:rsid w:val="00745853"/>
    <w:rsid w:val="007518A6"/>
    <w:rsid w:val="0076434F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A14F0"/>
    <w:rsid w:val="007A3D2D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01B88"/>
    <w:rsid w:val="0081481F"/>
    <w:rsid w:val="0083309E"/>
    <w:rsid w:val="0083711E"/>
    <w:rsid w:val="00845C88"/>
    <w:rsid w:val="008528E1"/>
    <w:rsid w:val="0086263E"/>
    <w:rsid w:val="00865453"/>
    <w:rsid w:val="008669BA"/>
    <w:rsid w:val="008725E1"/>
    <w:rsid w:val="00874BD0"/>
    <w:rsid w:val="00894CDA"/>
    <w:rsid w:val="008A2163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9E2DF6"/>
    <w:rsid w:val="00A04F48"/>
    <w:rsid w:val="00A3343D"/>
    <w:rsid w:val="00A35032"/>
    <w:rsid w:val="00A42222"/>
    <w:rsid w:val="00A42B6D"/>
    <w:rsid w:val="00A57C27"/>
    <w:rsid w:val="00A656C8"/>
    <w:rsid w:val="00A6601D"/>
    <w:rsid w:val="00A6799B"/>
    <w:rsid w:val="00A67CD9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C793A"/>
    <w:rsid w:val="00AD080B"/>
    <w:rsid w:val="00AD6CAD"/>
    <w:rsid w:val="00AD70A4"/>
    <w:rsid w:val="00B0232F"/>
    <w:rsid w:val="00B064CE"/>
    <w:rsid w:val="00B10D7E"/>
    <w:rsid w:val="00B141A6"/>
    <w:rsid w:val="00B17459"/>
    <w:rsid w:val="00B24F90"/>
    <w:rsid w:val="00B407A2"/>
    <w:rsid w:val="00B55C19"/>
    <w:rsid w:val="00B67B19"/>
    <w:rsid w:val="00B838AA"/>
    <w:rsid w:val="00BA0D94"/>
    <w:rsid w:val="00BA21BE"/>
    <w:rsid w:val="00BA2D54"/>
    <w:rsid w:val="00BC39B5"/>
    <w:rsid w:val="00BC7A13"/>
    <w:rsid w:val="00BD3FAD"/>
    <w:rsid w:val="00BE5F83"/>
    <w:rsid w:val="00BF111B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5397"/>
    <w:rsid w:val="00C460DD"/>
    <w:rsid w:val="00C504B3"/>
    <w:rsid w:val="00C54D37"/>
    <w:rsid w:val="00C554C6"/>
    <w:rsid w:val="00C57F23"/>
    <w:rsid w:val="00C66933"/>
    <w:rsid w:val="00C75B32"/>
    <w:rsid w:val="00C7634B"/>
    <w:rsid w:val="00C822A0"/>
    <w:rsid w:val="00C86A1E"/>
    <w:rsid w:val="00C9170E"/>
    <w:rsid w:val="00C923E3"/>
    <w:rsid w:val="00C9502F"/>
    <w:rsid w:val="00CA6371"/>
    <w:rsid w:val="00CB72F2"/>
    <w:rsid w:val="00CC1D32"/>
    <w:rsid w:val="00CC31C3"/>
    <w:rsid w:val="00CD5665"/>
    <w:rsid w:val="00CD592A"/>
    <w:rsid w:val="00CE315A"/>
    <w:rsid w:val="00CE674D"/>
    <w:rsid w:val="00CF3752"/>
    <w:rsid w:val="00CF4306"/>
    <w:rsid w:val="00CF64E6"/>
    <w:rsid w:val="00D039E2"/>
    <w:rsid w:val="00D16152"/>
    <w:rsid w:val="00D21B8E"/>
    <w:rsid w:val="00D26D6F"/>
    <w:rsid w:val="00D27421"/>
    <w:rsid w:val="00D35425"/>
    <w:rsid w:val="00D3625F"/>
    <w:rsid w:val="00D44E6A"/>
    <w:rsid w:val="00D52E76"/>
    <w:rsid w:val="00D602C9"/>
    <w:rsid w:val="00D6273C"/>
    <w:rsid w:val="00D6490D"/>
    <w:rsid w:val="00D64CC8"/>
    <w:rsid w:val="00D65B64"/>
    <w:rsid w:val="00D66E29"/>
    <w:rsid w:val="00D80520"/>
    <w:rsid w:val="00D8762A"/>
    <w:rsid w:val="00DA7A79"/>
    <w:rsid w:val="00DB0396"/>
    <w:rsid w:val="00DB5767"/>
    <w:rsid w:val="00DB5B9C"/>
    <w:rsid w:val="00DC2BD2"/>
    <w:rsid w:val="00DD509E"/>
    <w:rsid w:val="00DD7AEF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EE7B6C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0E70"/>
    <w:rsid w:val="00F85B2A"/>
    <w:rsid w:val="00F92AF1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_confidential_infos/5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EAABD-269E-45C0-AB32-6656EF73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saguilar</dc:creator>
  <cp:lastModifiedBy>hs</cp:lastModifiedBy>
  <cp:revision>3</cp:revision>
  <cp:lastPrinted>2017-12-07T21:58:00Z</cp:lastPrinted>
  <dcterms:created xsi:type="dcterms:W3CDTF">2018-01-03T18:12:00Z</dcterms:created>
  <dcterms:modified xsi:type="dcterms:W3CDTF">2018-01-03T19:38:00Z</dcterms:modified>
</cp:coreProperties>
</file>