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Pr="005A79AD" w:rsidRDefault="005A79AD" w:rsidP="005A79A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064AA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064AA5" w:rsidRPr="00064AA5" w:rsidRDefault="00AD080B" w:rsidP="00AF294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4F6A9A">
        <w:rPr>
          <w:color w:val="000000" w:themeColor="text1"/>
          <w:w w:val="102"/>
        </w:rPr>
        <w:t>Sa</w:t>
      </w:r>
      <w:r w:rsidRPr="004F6A9A">
        <w:rPr>
          <w:color w:val="000000" w:themeColor="text1"/>
          <w:spacing w:val="1"/>
          <w:w w:val="102"/>
        </w:rPr>
        <w:t>lv</w:t>
      </w:r>
      <w:r w:rsidRPr="004F6A9A">
        <w:rPr>
          <w:color w:val="000000" w:themeColor="text1"/>
          <w:w w:val="102"/>
        </w:rPr>
        <w:t>ad</w:t>
      </w:r>
      <w:r w:rsidRPr="004F6A9A">
        <w:rPr>
          <w:color w:val="000000" w:themeColor="text1"/>
          <w:spacing w:val="-3"/>
          <w:w w:val="102"/>
        </w:rPr>
        <w:t>o</w:t>
      </w:r>
      <w:r w:rsidRPr="004F6A9A">
        <w:rPr>
          <w:color w:val="000000" w:themeColor="text1"/>
          <w:spacing w:val="2"/>
          <w:w w:val="102"/>
        </w:rPr>
        <w:t>r</w:t>
      </w:r>
      <w:r w:rsidRPr="004F6A9A">
        <w:rPr>
          <w:color w:val="000000" w:themeColor="text1"/>
          <w:w w:val="102"/>
        </w:rPr>
        <w:t>,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w w:val="102"/>
        </w:rPr>
        <w:t>a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"/>
          <w:w w:val="102"/>
        </w:rPr>
        <w:t>l</w:t>
      </w:r>
      <w:r w:rsidR="004F6A9A" w:rsidRPr="004F6A9A">
        <w:rPr>
          <w:color w:val="000000" w:themeColor="text1"/>
          <w:w w:val="102"/>
        </w:rPr>
        <w:t xml:space="preserve">as </w:t>
      </w:r>
      <w:r w:rsidR="002B65A5">
        <w:rPr>
          <w:color w:val="000000" w:themeColor="text1"/>
          <w:w w:val="102"/>
        </w:rPr>
        <w:t>nueve</w:t>
      </w:r>
      <w:r w:rsidR="00F43E12" w:rsidRPr="004F6A9A">
        <w:rPr>
          <w:color w:val="000000" w:themeColor="text1"/>
          <w:w w:val="102"/>
        </w:rPr>
        <w:t xml:space="preserve"> </w:t>
      </w:r>
      <w:r w:rsidR="00210872" w:rsidRPr="004F6A9A">
        <w:rPr>
          <w:color w:val="000000" w:themeColor="text1"/>
          <w:w w:val="102"/>
        </w:rPr>
        <w:t xml:space="preserve">horas </w:t>
      </w:r>
      <w:r w:rsidR="007518A6" w:rsidRPr="004F6A9A">
        <w:rPr>
          <w:color w:val="000000" w:themeColor="text1"/>
          <w:w w:val="102"/>
        </w:rPr>
        <w:t>del día</w:t>
      </w:r>
      <w:r w:rsidR="00210872" w:rsidRPr="004F6A9A">
        <w:rPr>
          <w:color w:val="000000" w:themeColor="text1"/>
          <w:w w:val="102"/>
        </w:rPr>
        <w:t xml:space="preserve"> </w:t>
      </w:r>
      <w:r w:rsidR="00064AA5">
        <w:rPr>
          <w:color w:val="000000" w:themeColor="text1"/>
          <w:w w:val="102"/>
        </w:rPr>
        <w:t>lunes</w:t>
      </w:r>
      <w:r w:rsidR="00D52E76" w:rsidRPr="004F6A9A">
        <w:rPr>
          <w:color w:val="000000" w:themeColor="text1"/>
          <w:w w:val="102"/>
        </w:rPr>
        <w:t xml:space="preserve"> </w:t>
      </w:r>
      <w:r w:rsidR="00064AA5">
        <w:rPr>
          <w:color w:val="000000" w:themeColor="text1"/>
          <w:w w:val="102"/>
        </w:rPr>
        <w:t>ocho</w:t>
      </w:r>
      <w:r w:rsidR="00121CD5" w:rsidRPr="004F6A9A">
        <w:rPr>
          <w:color w:val="000000" w:themeColor="text1"/>
          <w:w w:val="102"/>
        </w:rPr>
        <w:t xml:space="preserve"> </w:t>
      </w:r>
      <w:r w:rsidR="007C09D8" w:rsidRPr="004F6A9A">
        <w:rPr>
          <w:color w:val="000000" w:themeColor="text1"/>
          <w:w w:val="102"/>
        </w:rPr>
        <w:t xml:space="preserve">de </w:t>
      </w:r>
      <w:r w:rsidR="002B65A5">
        <w:rPr>
          <w:color w:val="000000" w:themeColor="text1"/>
          <w:w w:val="102"/>
        </w:rPr>
        <w:t>mayo</w:t>
      </w:r>
      <w:r w:rsidR="003E7CE4" w:rsidRPr="004F6A9A">
        <w:rPr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 xml:space="preserve">de dos mil </w:t>
      </w:r>
      <w:r w:rsidR="00210872" w:rsidRPr="004F6A9A">
        <w:rPr>
          <w:color w:val="000000" w:themeColor="text1"/>
          <w:w w:val="102"/>
        </w:rPr>
        <w:t>diecis</w:t>
      </w:r>
      <w:r w:rsidR="00A42B6D" w:rsidRPr="004F6A9A">
        <w:rPr>
          <w:color w:val="000000" w:themeColor="text1"/>
          <w:w w:val="102"/>
        </w:rPr>
        <w:t>iete</w:t>
      </w:r>
      <w:r w:rsidRPr="004F6A9A">
        <w:rPr>
          <w:color w:val="000000" w:themeColor="text1"/>
          <w:w w:val="102"/>
        </w:rPr>
        <w:t xml:space="preserve">, </w:t>
      </w:r>
      <w:r w:rsidRPr="004F6A9A">
        <w:rPr>
          <w:color w:val="000000" w:themeColor="text1"/>
        </w:rPr>
        <w:t>EL MINISTERIO DE MEDIO AMBIENTE Y RECURSOS NATURALES,</w:t>
      </w:r>
      <w:r w:rsidRPr="004F6A9A">
        <w:rPr>
          <w:color w:val="000000" w:themeColor="text1"/>
          <w:w w:val="102"/>
        </w:rPr>
        <w:t xml:space="preserve"> luego de haber recibido y admitido la solicitud de información </w:t>
      </w:r>
      <w:r w:rsidRPr="004F6A9A">
        <w:rPr>
          <w:b/>
          <w:i/>
          <w:color w:val="000000" w:themeColor="text1"/>
          <w:w w:val="102"/>
          <w:u w:val="single"/>
        </w:rPr>
        <w:t>No.MARN-201</w:t>
      </w:r>
      <w:r w:rsidR="00A0467A" w:rsidRPr="004F6A9A">
        <w:rPr>
          <w:b/>
          <w:i/>
          <w:color w:val="000000" w:themeColor="text1"/>
          <w:w w:val="102"/>
          <w:u w:val="single"/>
        </w:rPr>
        <w:t>7</w:t>
      </w:r>
      <w:r w:rsidR="00745853" w:rsidRPr="004F6A9A">
        <w:rPr>
          <w:b/>
          <w:i/>
          <w:color w:val="000000" w:themeColor="text1"/>
          <w:w w:val="102"/>
          <w:u w:val="single"/>
        </w:rPr>
        <w:t>-0</w:t>
      </w:r>
      <w:r w:rsidR="00121CD5" w:rsidRPr="004F6A9A">
        <w:rPr>
          <w:b/>
          <w:i/>
          <w:color w:val="000000" w:themeColor="text1"/>
          <w:w w:val="102"/>
          <w:u w:val="single"/>
        </w:rPr>
        <w:t>1</w:t>
      </w:r>
      <w:r w:rsidR="00064AA5">
        <w:rPr>
          <w:b/>
          <w:i/>
          <w:color w:val="000000" w:themeColor="text1"/>
          <w:w w:val="102"/>
          <w:u w:val="single"/>
        </w:rPr>
        <w:t>40</w:t>
      </w:r>
      <w:r w:rsidR="00D52E76" w:rsidRPr="004F6A9A">
        <w:rPr>
          <w:b/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>presentada ante la Oficina de Información y Respuesta de esta dependencia</w:t>
      </w:r>
      <w:r w:rsidR="002D3784" w:rsidRPr="004F6A9A">
        <w:rPr>
          <w:color w:val="000000" w:themeColor="text1"/>
          <w:w w:val="102"/>
        </w:rPr>
        <w:t xml:space="preserve"> </w:t>
      </w:r>
      <w:r w:rsidRPr="004F6A9A">
        <w:rPr>
          <w:color w:val="000000" w:themeColor="text1"/>
          <w:w w:val="102"/>
        </w:rPr>
        <w:t>por parte de</w:t>
      </w:r>
      <w:r w:rsidR="00532F99">
        <w:rPr>
          <w:color w:val="000000" w:themeColor="text1"/>
          <w:w w:val="102"/>
        </w:rPr>
        <w:t xml:space="preserve"> </w:t>
      </w:r>
      <w:r w:rsidR="00532F99" w:rsidRPr="00532F99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</w:t>
      </w:r>
      <w:r w:rsidR="00121CD5" w:rsidRPr="004F6A9A">
        <w:rPr>
          <w:b/>
          <w:i/>
          <w:color w:val="000000" w:themeColor="text1"/>
          <w:w w:val="102"/>
          <w:u w:val="single"/>
        </w:rPr>
        <w:t>,</w:t>
      </w:r>
      <w:r w:rsidR="003E7CE4" w:rsidRPr="004F6A9A">
        <w:rPr>
          <w:color w:val="000000" w:themeColor="text1"/>
          <w:shd w:val="clear" w:color="auto" w:fill="FFFFFF"/>
        </w:rPr>
        <w:t xml:space="preserve"> </w:t>
      </w:r>
      <w:r w:rsidR="00366D64" w:rsidRPr="004F6A9A">
        <w:rPr>
          <w:color w:val="000000" w:themeColor="text1"/>
        </w:rPr>
        <w:t xml:space="preserve">quien </w:t>
      </w:r>
      <w:r w:rsidR="00A42222" w:rsidRPr="004F6A9A">
        <w:rPr>
          <w:color w:val="000000" w:themeColor="text1"/>
        </w:rPr>
        <w:t>se identifica con su</w:t>
      </w:r>
      <w:r w:rsidR="00366D64" w:rsidRPr="004F6A9A">
        <w:rPr>
          <w:color w:val="000000" w:themeColor="text1"/>
        </w:rPr>
        <w:t xml:space="preserve"> respectivo documento único de identidad DUI</w:t>
      </w:r>
      <w:r w:rsidR="006543CD" w:rsidRPr="004F6A9A">
        <w:rPr>
          <w:color w:val="000000" w:themeColor="text1"/>
        </w:rPr>
        <w:t xml:space="preserve"> </w:t>
      </w:r>
      <w:r w:rsidR="00B141A6" w:rsidRPr="004F6A9A">
        <w:rPr>
          <w:color w:val="000000" w:themeColor="text1"/>
        </w:rPr>
        <w:t xml:space="preserve">y </w:t>
      </w:r>
      <w:r w:rsidR="00406635" w:rsidRPr="004F6A9A">
        <w:rPr>
          <w:color w:val="000000" w:themeColor="text1"/>
        </w:rPr>
        <w:t>solicita</w:t>
      </w:r>
      <w:r w:rsidRPr="004F6A9A">
        <w:rPr>
          <w:color w:val="000000" w:themeColor="text1"/>
        </w:rPr>
        <w:t xml:space="preserve"> la siguiente información</w:t>
      </w:r>
      <w:r w:rsidR="007B2CD6" w:rsidRPr="004F6A9A">
        <w:rPr>
          <w:color w:val="000000" w:themeColor="text1"/>
        </w:rPr>
        <w:t>;</w:t>
      </w:r>
      <w:r w:rsidR="00B407A2" w:rsidRPr="004F6A9A">
        <w:rPr>
          <w:color w:val="000000" w:themeColor="text1"/>
        </w:rPr>
        <w:t xml:space="preserve"> </w:t>
      </w:r>
      <w:r w:rsidR="00064AA5" w:rsidRPr="00064AA5">
        <w:rPr>
          <w:b/>
          <w:i/>
          <w:color w:val="000000" w:themeColor="text1"/>
          <w:sz w:val="22"/>
          <w:szCs w:val="22"/>
        </w:rPr>
        <w:t>1</w:t>
      </w:r>
      <w:r w:rsidR="00064AA5" w:rsidRPr="00064AA5">
        <w:rPr>
          <w:b/>
          <w:i/>
          <w:color w:val="333333"/>
          <w:sz w:val="22"/>
          <w:szCs w:val="22"/>
          <w:shd w:val="clear" w:color="auto" w:fill="FFFFFF"/>
        </w:rPr>
        <w:t>- Estadísticas de personas con posesión de fauna silvestre en las casas u hogares de ciudadanos.</w:t>
      </w:r>
      <w:r w:rsidR="00064AA5">
        <w:rPr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064AA5" w:rsidRPr="00064AA5">
        <w:rPr>
          <w:b/>
          <w:i/>
          <w:color w:val="333333"/>
          <w:sz w:val="22"/>
          <w:szCs w:val="22"/>
          <w:shd w:val="clear" w:color="auto" w:fill="FFFFFF"/>
        </w:rPr>
        <w:t>2 - Puntos de mayor posesión de fauna silvestre en casas u hogares, en San Salvador, La Libertad, La Unión y Usulután.</w:t>
      </w:r>
      <w:r w:rsidR="00064AA5" w:rsidRPr="00064AA5">
        <w:rPr>
          <w:rStyle w:val="apple-converted-space"/>
          <w:b/>
          <w:i/>
          <w:color w:val="333333"/>
          <w:sz w:val="22"/>
          <w:szCs w:val="22"/>
          <w:shd w:val="clear" w:color="auto" w:fill="FFFFFF"/>
        </w:rPr>
        <w:t> 3</w:t>
      </w:r>
      <w:r w:rsidR="00064AA5" w:rsidRPr="00064AA5">
        <w:rPr>
          <w:b/>
          <w:i/>
          <w:color w:val="333333"/>
          <w:sz w:val="22"/>
          <w:szCs w:val="22"/>
          <w:shd w:val="clear" w:color="auto" w:fill="FFFFFF"/>
        </w:rPr>
        <w:t>- Documentos, imágenes y audios sobre el caso de "Animales Exóticos Paul"</w:t>
      </w:r>
      <w:r w:rsidR="00064AA5">
        <w:rPr>
          <w:b/>
          <w:i/>
          <w:color w:val="333333"/>
          <w:sz w:val="22"/>
          <w:szCs w:val="22"/>
          <w:shd w:val="clear" w:color="auto" w:fill="FFFFFF"/>
        </w:rPr>
        <w:t xml:space="preserve">, </w:t>
      </w:r>
      <w:r w:rsidR="00064AA5" w:rsidRPr="00064AA5">
        <w:rPr>
          <w:b/>
          <w:i/>
          <w:color w:val="333333"/>
          <w:sz w:val="22"/>
          <w:szCs w:val="22"/>
          <w:shd w:val="clear" w:color="auto" w:fill="FFFFFF"/>
        </w:rPr>
        <w:t>4 - Documentos, imágenes y audios sobre el caso de "Venta de animales El Salvador"</w:t>
      </w:r>
      <w:r w:rsidR="00064AA5">
        <w:rPr>
          <w:b/>
          <w:i/>
          <w:color w:val="333333"/>
          <w:sz w:val="22"/>
          <w:szCs w:val="22"/>
          <w:shd w:val="clear" w:color="auto" w:fill="FFFFFF"/>
        </w:rPr>
        <w:t xml:space="preserve">, </w:t>
      </w:r>
      <w:r w:rsidR="00064AA5" w:rsidRPr="00064AA5">
        <w:rPr>
          <w:b/>
          <w:i/>
          <w:color w:val="333333"/>
          <w:sz w:val="22"/>
          <w:szCs w:val="22"/>
          <w:shd w:val="clear" w:color="auto" w:fill="FFFFFF"/>
        </w:rPr>
        <w:t>5 - Estadísticas de la fauna silvestre (nombre de animales) que más comercializa en San Salvador, La Libertad, La Unión y Usulután.</w:t>
      </w:r>
    </w:p>
    <w:p w:rsidR="007E1929" w:rsidRDefault="00AD080B" w:rsidP="00AF2948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Direcci</w:t>
      </w:r>
      <w:r w:rsidR="002B65A5">
        <w:t>ones</w:t>
      </w:r>
      <w:r w:rsidR="001C719A">
        <w:t xml:space="preserve"> General</w:t>
      </w:r>
      <w:r w:rsidR="002B65A5">
        <w:t>es</w:t>
      </w:r>
      <w:r w:rsidR="001C719A">
        <w:t xml:space="preserve"> de</w:t>
      </w:r>
      <w:r w:rsidR="008D234B">
        <w:t xml:space="preserve"> E</w:t>
      </w:r>
      <w:r w:rsidR="00064AA5">
        <w:t>cosistemas y Vida Silvestre</w:t>
      </w:r>
      <w:r w:rsidR="002B65A5">
        <w:t xml:space="preserve"> </w:t>
      </w:r>
      <w:r w:rsidR="00121CD5">
        <w:t xml:space="preserve">de </w:t>
      </w:r>
      <w:r w:rsidR="001C719A">
        <w:t xml:space="preserve">esta Cartera de Estado, quienes nos enviaron la </w:t>
      </w:r>
      <w:r w:rsidR="008D234B">
        <w:t>infor</w:t>
      </w:r>
      <w:r w:rsidR="00247030">
        <w:t>mación solicitada</w:t>
      </w:r>
      <w:r w:rsidR="001C719A">
        <w:t xml:space="preserve"> vía correo electrónico</w:t>
      </w:r>
      <w:r w:rsidR="00247030"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</w:t>
      </w:r>
      <w:r w:rsidR="00026D06" w:rsidRPr="00D52E76">
        <w:t xml:space="preserve">esta fecha, </w:t>
      </w:r>
      <w:r w:rsidR="00C21B4B" w:rsidRPr="00D52E76">
        <w:t>según el siguiente detalle:</w:t>
      </w:r>
    </w:p>
    <w:p w:rsidR="002B65A5" w:rsidRDefault="002B65A5" w:rsidP="00AF294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</w:p>
    <w:p w:rsidR="00064AA5" w:rsidRPr="002B65A5" w:rsidRDefault="00064AA5" w:rsidP="00064A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Respuesta detallada en cuadro adjunto (1 Pág.).</w:t>
      </w:r>
    </w:p>
    <w:p w:rsidR="007E1929" w:rsidRDefault="007E1929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64AA5" w:rsidRPr="002B65A5" w:rsidRDefault="00064AA5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B65A5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Lic. Marina Sandoval</w:t>
      </w:r>
    </w:p>
    <w:p w:rsidR="00F61E4D" w:rsidRPr="002B65A5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Oficial de Información, MARN</w:t>
      </w:r>
    </w:p>
    <w:sectPr w:rsidR="00F61E4D" w:rsidRPr="002B65A5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3D3" w:rsidRDefault="009533D3" w:rsidP="00AD080B">
      <w:pPr>
        <w:spacing w:after="0" w:line="240" w:lineRule="auto"/>
      </w:pPr>
      <w:r>
        <w:separator/>
      </w:r>
    </w:p>
  </w:endnote>
  <w:endnote w:type="continuationSeparator" w:id="1">
    <w:p w:rsidR="009533D3" w:rsidRDefault="009533D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3D3" w:rsidRDefault="009533D3" w:rsidP="00AD080B">
      <w:pPr>
        <w:spacing w:after="0" w:line="240" w:lineRule="auto"/>
      </w:pPr>
      <w:r>
        <w:separator/>
      </w:r>
    </w:p>
  </w:footnote>
  <w:footnote w:type="continuationSeparator" w:id="1">
    <w:p w:rsidR="009533D3" w:rsidRDefault="009533D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21CD5"/>
    <w:rsid w:val="001364CC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B65A5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32F99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A79AD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D234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656C8"/>
    <w:rsid w:val="00A6601D"/>
    <w:rsid w:val="00A66A2B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232F"/>
    <w:rsid w:val="00B10D7E"/>
    <w:rsid w:val="00B141A6"/>
    <w:rsid w:val="00B17459"/>
    <w:rsid w:val="00B2325B"/>
    <w:rsid w:val="00B24F90"/>
    <w:rsid w:val="00B407A2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1F3E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7DE16-A08B-4035-8C7A-7B6D9DC7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2017-05-08T17:49:00Z</cp:lastPrinted>
  <dcterms:created xsi:type="dcterms:W3CDTF">2017-05-08T17:42:00Z</dcterms:created>
  <dcterms:modified xsi:type="dcterms:W3CDTF">2017-07-19T16:41:00Z</dcterms:modified>
</cp:coreProperties>
</file>