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D66E2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EE7B6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EE7B6C" w:rsidRPr="00EE7B6C" w:rsidRDefault="00AD080B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Pr="00EE7B6C">
        <w:rPr>
          <w:color w:val="000000" w:themeColor="text1"/>
          <w:w w:val="102"/>
        </w:rPr>
        <w:t xml:space="preserve">as </w:t>
      </w:r>
      <w:r w:rsidR="00EE7B6C">
        <w:rPr>
          <w:color w:val="000000" w:themeColor="text1"/>
          <w:w w:val="102"/>
        </w:rPr>
        <w:t>doce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EE7B6C">
        <w:rPr>
          <w:color w:val="000000" w:themeColor="text1"/>
          <w:w w:val="102"/>
        </w:rPr>
        <w:t>lunes</w:t>
      </w:r>
      <w:r w:rsidR="00D52E76" w:rsidRPr="00EE7B6C">
        <w:rPr>
          <w:color w:val="000000" w:themeColor="text1"/>
          <w:w w:val="102"/>
        </w:rPr>
        <w:t xml:space="preserve"> </w:t>
      </w:r>
      <w:r w:rsidR="00EE7B6C">
        <w:rPr>
          <w:color w:val="000000" w:themeColor="text1"/>
          <w:w w:val="102"/>
        </w:rPr>
        <w:t>dieci</w:t>
      </w:r>
      <w:r w:rsidR="008E2D70" w:rsidRPr="00EE7B6C">
        <w:rPr>
          <w:color w:val="000000" w:themeColor="text1"/>
          <w:w w:val="102"/>
        </w:rPr>
        <w:t xml:space="preserve">nueve </w:t>
      </w:r>
      <w:r w:rsidR="003E7CE4" w:rsidRPr="00EE7B6C">
        <w:rPr>
          <w:color w:val="000000" w:themeColor="text1"/>
          <w:w w:val="102"/>
        </w:rPr>
        <w:t xml:space="preserve">de </w:t>
      </w:r>
      <w:r w:rsidR="00EE7B6C">
        <w:rPr>
          <w:color w:val="000000" w:themeColor="text1"/>
          <w:w w:val="102"/>
        </w:rPr>
        <w:t>septiembre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dieciséis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D52E76" w:rsidRPr="00EE7B6C">
        <w:rPr>
          <w:b/>
          <w:i/>
          <w:color w:val="000000" w:themeColor="text1"/>
          <w:w w:val="102"/>
          <w:u w:val="single"/>
        </w:rPr>
        <w:t>3</w:t>
      </w:r>
      <w:r w:rsidR="00EE7B6C" w:rsidRPr="00EE7B6C">
        <w:rPr>
          <w:b/>
          <w:i/>
          <w:color w:val="000000" w:themeColor="text1"/>
          <w:w w:val="102"/>
          <w:u w:val="single"/>
        </w:rPr>
        <w:t>75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bookmarkStart w:id="0" w:name="_GoBack"/>
      <w:bookmarkEnd w:id="0"/>
      <w:r w:rsidR="00585C7B" w:rsidRPr="00585C7B">
        <w:rPr>
          <w:b/>
          <w:i/>
          <w:color w:val="000000" w:themeColor="text1"/>
          <w:highlight w:val="black"/>
          <w:u w:val="single"/>
          <w:shd w:val="clear" w:color="auto" w:fill="FFFFFF"/>
        </w:rPr>
        <w:t xml:space="preserve">XXXXXXXXX XXXXXXX XXXXXX </w:t>
      </w:r>
      <w:proofErr w:type="spellStart"/>
      <w:r w:rsidR="00585C7B" w:rsidRPr="00585C7B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</w:t>
      </w:r>
      <w:proofErr w:type="spellEnd"/>
      <w:r w:rsidR="00585C7B" w:rsidRPr="00585C7B">
        <w:rPr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proofErr w:type="spellStart"/>
      <w:r w:rsidR="00585C7B" w:rsidRPr="00585C7B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</w:t>
      </w:r>
      <w:proofErr w:type="spellEnd"/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EE7B6C">
        <w:rPr>
          <w:color w:val="000000" w:themeColor="text1"/>
        </w:rPr>
        <w:t>;</w:t>
      </w:r>
      <w:r w:rsidR="00B407A2" w:rsidRPr="00EE7B6C">
        <w:rPr>
          <w:color w:val="000000" w:themeColor="text1"/>
        </w:rPr>
        <w:t xml:space="preserve"> </w:t>
      </w:r>
      <w:r w:rsidR="00EE7B6C" w:rsidRPr="00EE7B6C">
        <w:rPr>
          <w:b/>
          <w:i/>
          <w:color w:val="000000" w:themeColor="text1"/>
        </w:rPr>
        <w:t>COMPENDIO DE LEGISLACIÓN AMBIENTAL EN FORMATO IMPRESO DISPONIBLE EN VERSIÓN DE BOLSILLO.</w:t>
      </w:r>
    </w:p>
    <w:p w:rsidR="0008637F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EE7B6C" w:rsidRDefault="00EE7B6C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497E9B" w:rsidRPr="00D52E76" w:rsidRDefault="00EE7B6C" w:rsidP="00EE7B6C">
      <w:pPr>
        <w:pStyle w:val="Prrafodelista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COMPENDIO DE</w:t>
      </w:r>
      <w:r w:rsidR="00D52E76" w:rsidRPr="00D52E76">
        <w:rPr>
          <w:rFonts w:ascii="Times New Roman" w:hAnsi="Times New Roman"/>
          <w:i/>
          <w:spacing w:val="2"/>
          <w:sz w:val="24"/>
          <w:szCs w:val="24"/>
        </w:rPr>
        <w:t xml:space="preserve"> LEGISLACION AMBIENTAL </w:t>
      </w:r>
      <w:r w:rsidR="00D52E76">
        <w:rPr>
          <w:rFonts w:ascii="Times New Roman" w:hAnsi="Times New Roman"/>
          <w:i/>
          <w:spacing w:val="2"/>
          <w:sz w:val="24"/>
          <w:szCs w:val="24"/>
        </w:rPr>
        <w:t xml:space="preserve">(Total </w:t>
      </w:r>
      <w:r w:rsidR="008E2D70">
        <w:rPr>
          <w:rFonts w:ascii="Times New Roman" w:hAnsi="Times New Roman"/>
          <w:i/>
          <w:spacing w:val="2"/>
          <w:sz w:val="24"/>
          <w:szCs w:val="24"/>
        </w:rPr>
        <w:t>12</w:t>
      </w:r>
      <w:r w:rsidR="00D52E76">
        <w:rPr>
          <w:rFonts w:ascii="Times New Roman" w:hAnsi="Times New Roman"/>
          <w:i/>
          <w:spacing w:val="2"/>
          <w:sz w:val="24"/>
          <w:szCs w:val="24"/>
        </w:rPr>
        <w:t xml:space="preserve"> documentos entregados en formato impreso versión de bolsillo entre Leyes, Política Convenios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Y Protocolo</w:t>
      </w:r>
      <w:r w:rsidR="00D52E76">
        <w:rPr>
          <w:rFonts w:ascii="Times New Roman" w:hAnsi="Times New Roman"/>
          <w:i/>
          <w:spacing w:val="2"/>
          <w:sz w:val="24"/>
          <w:szCs w:val="24"/>
        </w:rPr>
        <w:t>).</w:t>
      </w:r>
    </w:p>
    <w:p w:rsidR="00F43E12" w:rsidRPr="00D52E76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Pr="00D52E76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73C" w:rsidRDefault="000C073C" w:rsidP="00AD080B">
      <w:pPr>
        <w:spacing w:after="0" w:line="240" w:lineRule="auto"/>
      </w:pPr>
      <w:r>
        <w:separator/>
      </w:r>
    </w:p>
  </w:endnote>
  <w:endnote w:type="continuationSeparator" w:id="0">
    <w:p w:rsidR="000C073C" w:rsidRDefault="000C073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73C" w:rsidRDefault="000C073C" w:rsidP="00AD080B">
      <w:pPr>
        <w:spacing w:after="0" w:line="240" w:lineRule="auto"/>
      </w:pPr>
      <w:r>
        <w:separator/>
      </w:r>
    </w:p>
  </w:footnote>
  <w:footnote w:type="continuationSeparator" w:id="0">
    <w:p w:rsidR="000C073C" w:rsidRDefault="000C073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2"/>
  </w:num>
  <w:num w:numId="4">
    <w:abstractNumId w:val="18"/>
  </w:num>
  <w:num w:numId="5">
    <w:abstractNumId w:val="38"/>
  </w:num>
  <w:num w:numId="6">
    <w:abstractNumId w:val="35"/>
  </w:num>
  <w:num w:numId="7">
    <w:abstractNumId w:val="41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0"/>
  </w:num>
  <w:num w:numId="13">
    <w:abstractNumId w:val="14"/>
  </w:num>
  <w:num w:numId="14">
    <w:abstractNumId w:val="21"/>
  </w:num>
  <w:num w:numId="15">
    <w:abstractNumId w:val="11"/>
  </w:num>
  <w:num w:numId="16">
    <w:abstractNumId w:val="31"/>
  </w:num>
  <w:num w:numId="17">
    <w:abstractNumId w:val="39"/>
  </w:num>
  <w:num w:numId="18">
    <w:abstractNumId w:val="3"/>
  </w:num>
  <w:num w:numId="19">
    <w:abstractNumId w:val="26"/>
  </w:num>
  <w:num w:numId="20">
    <w:abstractNumId w:val="37"/>
  </w:num>
  <w:num w:numId="21">
    <w:abstractNumId w:val="28"/>
  </w:num>
  <w:num w:numId="22">
    <w:abstractNumId w:val="40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8"/>
  </w:num>
  <w:num w:numId="30">
    <w:abstractNumId w:val="13"/>
  </w:num>
  <w:num w:numId="31">
    <w:abstractNumId w:val="24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3"/>
  </w:num>
  <w:num w:numId="39">
    <w:abstractNumId w:val="34"/>
  </w:num>
  <w:num w:numId="40">
    <w:abstractNumId w:val="22"/>
  </w:num>
  <w:num w:numId="41">
    <w:abstractNumId w:val="20"/>
  </w:num>
  <w:num w:numId="42">
    <w:abstractNumId w:val="25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C073C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5C7B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13C8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1F8F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F1A3AE-BE50-4D3E-A044-D1C04F9A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2CFEF-1548-4EC0-A866-3B5F27FE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Emperatriz Duran</cp:lastModifiedBy>
  <cp:revision>2</cp:revision>
  <cp:lastPrinted>2016-09-19T18:04:00Z</cp:lastPrinted>
  <dcterms:created xsi:type="dcterms:W3CDTF">2016-12-10T00:39:00Z</dcterms:created>
  <dcterms:modified xsi:type="dcterms:W3CDTF">2016-12-10T00:39:00Z</dcterms:modified>
</cp:coreProperties>
</file>