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566054" w:rsidRDefault="00566054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4D281D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  <w:r w:rsidR="003D5B4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8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Default="00617288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INEXISTENCIA</w:t>
      </w:r>
    </w:p>
    <w:p w:rsidR="0067289C" w:rsidRPr="008140F5" w:rsidRDefault="0067289C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381AE5" w:rsidRPr="003D5B49" w:rsidRDefault="00AD080B" w:rsidP="00990C5E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7A7A51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7A7A51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617288">
        <w:rPr>
          <w:rFonts w:ascii="Times New Roman" w:hAnsi="Times New Roman"/>
          <w:color w:val="000000" w:themeColor="text1"/>
          <w:w w:val="102"/>
          <w:sz w:val="24"/>
          <w:szCs w:val="24"/>
        </w:rPr>
        <w:t>diez</w:t>
      </w:r>
      <w:r w:rsidR="00BA21BE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CD4B3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7518A6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990C5E">
        <w:rPr>
          <w:rFonts w:ascii="Times New Roman" w:hAnsi="Times New Roman"/>
          <w:color w:val="000000" w:themeColor="text1"/>
          <w:w w:val="102"/>
          <w:sz w:val="24"/>
          <w:szCs w:val="24"/>
        </w:rPr>
        <w:t>martes</w:t>
      </w:r>
      <w:r w:rsidR="00CD4B3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990C5E">
        <w:rPr>
          <w:rFonts w:ascii="Times New Roman" w:hAnsi="Times New Roman"/>
          <w:color w:val="000000" w:themeColor="text1"/>
          <w:w w:val="102"/>
          <w:sz w:val="24"/>
          <w:szCs w:val="24"/>
        </w:rPr>
        <w:t>ocho</w:t>
      </w:r>
      <w:r w:rsidR="00F3608D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marzo</w:t>
      </w:r>
      <w:r w:rsidR="00615D3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990C5E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7</w:t>
      </w:r>
      <w:r w:rsidR="003D5B4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5</w:t>
      </w:r>
      <w:r w:rsidR="00B407A2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por parte </w:t>
      </w:r>
      <w:r w:rsidR="00251E24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            </w:t>
      </w:r>
      <w:r w:rsidR="00381AE5" w:rsidRPr="003D5B49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,</w:t>
      </w:r>
      <w:r w:rsidR="00381AE5" w:rsidRPr="003D5B4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366D64" w:rsidRPr="003D5B49">
        <w:rPr>
          <w:rFonts w:ascii="Times New Roman" w:hAnsi="Times New Roman"/>
          <w:color w:val="000000" w:themeColor="text1"/>
          <w:sz w:val="24"/>
          <w:szCs w:val="24"/>
        </w:rPr>
        <w:t>quien</w:t>
      </w:r>
      <w:r w:rsidR="00DA1216" w:rsidRPr="003D5B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2222" w:rsidRPr="003D5B49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3D5B49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3D5B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3D5B49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3D5B49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Pr="003D5B49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3D5B49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4D281D" w:rsidRPr="003D5B49">
        <w:rPr>
          <w:rFonts w:ascii="Helvetica" w:hAnsi="Helvetica" w:cs="Helvetica"/>
          <w:color w:val="000000" w:themeColor="text1"/>
          <w:sz w:val="16"/>
          <w:szCs w:val="16"/>
          <w:shd w:val="clear" w:color="auto" w:fill="FFFFFF"/>
        </w:rPr>
        <w:t xml:space="preserve"> </w:t>
      </w:r>
      <w:r w:rsidR="00990C5E" w:rsidRPr="003D5B49">
        <w:rPr>
          <w:rFonts w:ascii="Helvetica" w:hAnsi="Helvetica" w:cs="Helvetica"/>
          <w:color w:val="000000" w:themeColor="text1"/>
          <w:sz w:val="16"/>
          <w:szCs w:val="16"/>
          <w:shd w:val="clear" w:color="auto" w:fill="FFFFFF"/>
        </w:rPr>
        <w:t>“</w:t>
      </w:r>
      <w:r w:rsidR="00990C5E" w:rsidRPr="003D5B4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Es</w:t>
      </w:r>
      <w:r w:rsidR="003D5B49" w:rsidRPr="003D5B4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tudio Ambiental del Parque Cuscatlán.</w:t>
      </w:r>
    </w:p>
    <w:p w:rsidR="00990C5E" w:rsidRPr="003D5B49" w:rsidRDefault="005834BE" w:rsidP="00990C5E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3400E9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ey, y 19 del Reglamento, esta  oficina procedió a </w:t>
      </w:r>
      <w:r w:rsidR="00381AE5">
        <w:rPr>
          <w:rFonts w:ascii="Times New Roman" w:hAnsi="Times New Roman"/>
          <w:color w:val="000000" w:themeColor="text1"/>
          <w:sz w:val="24"/>
          <w:szCs w:val="24"/>
        </w:rPr>
        <w:t>solicitar la información a la Dirección General de E</w:t>
      </w:r>
      <w:r w:rsidR="003D5B49">
        <w:rPr>
          <w:rFonts w:ascii="Times New Roman" w:hAnsi="Times New Roman"/>
          <w:color w:val="000000" w:themeColor="text1"/>
          <w:sz w:val="24"/>
          <w:szCs w:val="24"/>
        </w:rPr>
        <w:t>valuación y Cumplimiento</w:t>
      </w:r>
      <w:r w:rsidR="00381AE5">
        <w:rPr>
          <w:rFonts w:ascii="Times New Roman" w:hAnsi="Times New Roman"/>
          <w:color w:val="000000" w:themeColor="text1"/>
          <w:sz w:val="24"/>
          <w:szCs w:val="24"/>
        </w:rPr>
        <w:t xml:space="preserve"> de esta Cartera de Estado, quienes nos enviaron </w:t>
      </w:r>
      <w:r w:rsidR="003D5B49">
        <w:rPr>
          <w:rFonts w:ascii="Times New Roman" w:hAnsi="Times New Roman"/>
          <w:color w:val="000000" w:themeColor="text1"/>
          <w:sz w:val="24"/>
          <w:szCs w:val="24"/>
        </w:rPr>
        <w:t>la siguiente respuesta: “</w:t>
      </w:r>
      <w:r w:rsidR="003D5B49" w:rsidRPr="003D5B49">
        <w:rPr>
          <w:rFonts w:ascii="Times New Roman" w:hAnsi="Times New Roman"/>
          <w:b/>
          <w:i/>
          <w:color w:val="000000" w:themeColor="text1"/>
          <w:sz w:val="24"/>
          <w:szCs w:val="24"/>
        </w:rPr>
        <w:t>después de la búsqueda respectiva, no contamos con la información solicitada en el MARN</w:t>
      </w:r>
      <w:r w:rsidR="003D5B49">
        <w:rPr>
          <w:rFonts w:ascii="Times New Roman" w:hAnsi="Times New Roman"/>
          <w:b/>
          <w:i/>
          <w:color w:val="000000" w:themeColor="text1"/>
          <w:sz w:val="24"/>
          <w:szCs w:val="24"/>
        </w:rPr>
        <w:t>”</w:t>
      </w:r>
    </w:p>
    <w:p w:rsidR="003D5B49" w:rsidRDefault="003D5B49" w:rsidP="003D5B49">
      <w:pPr>
        <w:spacing w:line="360" w:lineRule="auto"/>
        <w:jc w:val="both"/>
        <w:rPr>
          <w:rFonts w:asciiTheme="minorHAnsi" w:hAnsiTheme="minorHAnsi" w:cs="Calibri"/>
          <w:w w:val="102"/>
        </w:rPr>
      </w:pPr>
      <w:r>
        <w:t xml:space="preserve">Considerando que la Ley de Acceso a la Información Pública dispone en el art. 73 que nos encontramos ante un caso de información INEXISTENTE, lo que  impide  brindar lo  requerido  por  el  peticionario, esta dependencia </w:t>
      </w:r>
      <w:r>
        <w:rPr>
          <w:rFonts w:asciiTheme="minorHAnsi" w:hAnsiTheme="minorHAnsi" w:cs="Calibri"/>
          <w:w w:val="102"/>
        </w:rPr>
        <w:t>resuelve:</w:t>
      </w:r>
    </w:p>
    <w:p w:rsidR="003D5B49" w:rsidRDefault="003D5B49" w:rsidP="003D5B49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>
        <w:rPr>
          <w:rFonts w:asciiTheme="minorHAnsi" w:hAnsiTheme="minorHAnsi" w:cs="Calibri"/>
          <w:b/>
          <w:sz w:val="24"/>
        </w:rPr>
        <w:t>NO ENTREGA DE LA INFORMACIÓN SOLICITADA POR INEXISTENCIA.</w:t>
      </w:r>
    </w:p>
    <w:p w:rsidR="00A359A6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Style w:val="Textoennegrita"/>
          <w:rFonts w:ascii="Times New Roman" w:eastAsiaTheme="minorHAnsi" w:hAnsi="Times New Roman"/>
          <w:b w:val="0"/>
          <w:bCs w:val="0"/>
          <w:i/>
          <w:color w:val="000000" w:themeColor="text1"/>
          <w:lang w:eastAsia="en-US"/>
        </w:rPr>
      </w:pPr>
    </w:p>
    <w:p w:rsidR="003D5B49" w:rsidRDefault="003D5B49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Style w:val="Textoennegrita"/>
          <w:rFonts w:ascii="Times New Roman" w:eastAsiaTheme="minorHAnsi" w:hAnsi="Times New Roman"/>
          <w:b w:val="0"/>
          <w:bCs w:val="0"/>
          <w:i/>
          <w:color w:val="000000" w:themeColor="text1"/>
          <w:lang w:eastAsia="en-US"/>
        </w:rPr>
      </w:pPr>
    </w:p>
    <w:p w:rsidR="00A359A6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Style w:val="Textoennegrita"/>
          <w:rFonts w:ascii="Times New Roman" w:eastAsiaTheme="minorHAnsi" w:hAnsi="Times New Roman"/>
          <w:b w:val="0"/>
          <w:bCs w:val="0"/>
          <w:i/>
          <w:color w:val="000000" w:themeColor="text1"/>
          <w:lang w:eastAsia="en-US"/>
        </w:rPr>
      </w:pPr>
    </w:p>
    <w:p w:rsidR="00360049" w:rsidRPr="00A359A6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 w:themeColor="text1"/>
          <w:lang w:eastAsia="en-US"/>
        </w:rPr>
      </w:pPr>
      <w:r w:rsidRPr="00A359A6">
        <w:rPr>
          <w:rFonts w:ascii="Times New Roman" w:hAnsi="Times New Roman"/>
          <w:i/>
          <w:color w:val="000000" w:themeColor="text1"/>
        </w:rPr>
        <w:t>___________________________</w:t>
      </w:r>
    </w:p>
    <w:p w:rsidR="005770A0" w:rsidRPr="00F57442" w:rsidRDefault="00007957" w:rsidP="00A359A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F57442">
        <w:rPr>
          <w:rFonts w:ascii="Times New Roman" w:hAnsi="Times New Roman"/>
          <w:i/>
          <w:color w:val="000000" w:themeColor="text1"/>
          <w:sz w:val="20"/>
          <w:szCs w:val="20"/>
        </w:rPr>
        <w:t>Lic. Marina Sandoval</w:t>
      </w:r>
    </w:p>
    <w:p w:rsidR="00F61E4D" w:rsidRPr="00F57442" w:rsidRDefault="00FE17C7" w:rsidP="00A359A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  <w:sz w:val="20"/>
          <w:szCs w:val="20"/>
        </w:rPr>
      </w:pPr>
      <w:r w:rsidRPr="00F57442">
        <w:rPr>
          <w:rFonts w:ascii="Times New Roman" w:hAnsi="Times New Roman"/>
          <w:i/>
          <w:color w:val="000000" w:themeColor="text1"/>
          <w:sz w:val="20"/>
          <w:szCs w:val="20"/>
        </w:rPr>
        <w:t>Oficial de información, MARN</w:t>
      </w:r>
    </w:p>
    <w:sectPr w:rsidR="00F61E4D" w:rsidRPr="00F57442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2EF" w:rsidRDefault="00ED12EF" w:rsidP="00AD080B">
      <w:pPr>
        <w:spacing w:after="0" w:line="240" w:lineRule="auto"/>
      </w:pPr>
      <w:r>
        <w:separator/>
      </w:r>
    </w:p>
  </w:endnote>
  <w:endnote w:type="continuationSeparator" w:id="1">
    <w:p w:rsidR="00ED12EF" w:rsidRDefault="00ED12EF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2EF" w:rsidRDefault="00ED12EF" w:rsidP="00AD080B">
      <w:pPr>
        <w:spacing w:after="0" w:line="240" w:lineRule="auto"/>
      </w:pPr>
      <w:r>
        <w:separator/>
      </w:r>
    </w:p>
  </w:footnote>
  <w:footnote w:type="continuationSeparator" w:id="1">
    <w:p w:rsidR="00ED12EF" w:rsidRDefault="00ED12EF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65C4"/>
    <w:rsid w:val="0007718E"/>
    <w:rsid w:val="00077660"/>
    <w:rsid w:val="000802E1"/>
    <w:rsid w:val="00083554"/>
    <w:rsid w:val="0008637F"/>
    <w:rsid w:val="00087424"/>
    <w:rsid w:val="000900B0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2CEB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1E24"/>
    <w:rsid w:val="00252570"/>
    <w:rsid w:val="00252E13"/>
    <w:rsid w:val="00253970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C0B5C"/>
    <w:rsid w:val="002D1B96"/>
    <w:rsid w:val="002D3784"/>
    <w:rsid w:val="002E5420"/>
    <w:rsid w:val="002E5941"/>
    <w:rsid w:val="002E6827"/>
    <w:rsid w:val="002F0620"/>
    <w:rsid w:val="002F4100"/>
    <w:rsid w:val="002F5990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2577F"/>
    <w:rsid w:val="00542906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7090C"/>
    <w:rsid w:val="00671B15"/>
    <w:rsid w:val="0067289C"/>
    <w:rsid w:val="00672AA7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D6454"/>
    <w:rsid w:val="007E30B0"/>
    <w:rsid w:val="007E4BA2"/>
    <w:rsid w:val="007E59E2"/>
    <w:rsid w:val="007E658B"/>
    <w:rsid w:val="007E671C"/>
    <w:rsid w:val="007E7A13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25610"/>
    <w:rsid w:val="00930A64"/>
    <w:rsid w:val="00930F7E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A018BB"/>
    <w:rsid w:val="00A04F48"/>
    <w:rsid w:val="00A05E7B"/>
    <w:rsid w:val="00A1215A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0D4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12EF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48A3"/>
    <w:rsid w:val="00F5744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A7539-4977-4517-8F8A-52CCB786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2016-03-08T17:10:00Z</cp:lastPrinted>
  <dcterms:created xsi:type="dcterms:W3CDTF">2016-03-08T17:10:00Z</dcterms:created>
  <dcterms:modified xsi:type="dcterms:W3CDTF">2016-03-31T21:11:00Z</dcterms:modified>
</cp:coreProperties>
</file>