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Pr="008F5AAB" w:rsidRDefault="00AD080B" w:rsidP="004940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1D33CC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5</w:t>
      </w:r>
      <w:r w:rsidR="00AF7A6A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9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CC2426" w:rsidRDefault="00CC2426" w:rsidP="00CC2426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AF7A6A" w:rsidRPr="0032785A" w:rsidRDefault="00AD080B" w:rsidP="00916AC9">
      <w:pPr>
        <w:spacing w:line="360" w:lineRule="auto"/>
        <w:jc w:val="both"/>
        <w:rPr>
          <w:rFonts w:ascii="Times New Roman" w:hAnsi="Times New Roman"/>
          <w:b/>
          <w:i/>
          <w:color w:val="000000" w:themeColor="text1"/>
          <w:w w:val="102"/>
        </w:rPr>
      </w:pPr>
      <w:r w:rsidRPr="0032785A">
        <w:rPr>
          <w:rFonts w:ascii="Times New Roman" w:hAnsi="Times New Roman"/>
          <w:color w:val="000000" w:themeColor="text1"/>
          <w:w w:val="102"/>
        </w:rPr>
        <w:t>San</w:t>
      </w:r>
      <w:r w:rsidRPr="0032785A">
        <w:rPr>
          <w:rFonts w:ascii="Times New Roman" w:hAnsi="Times New Roman"/>
          <w:color w:val="000000" w:themeColor="text1"/>
        </w:rPr>
        <w:t xml:space="preserve"> </w:t>
      </w:r>
      <w:r w:rsidRPr="0032785A">
        <w:rPr>
          <w:rFonts w:ascii="Times New Roman" w:hAnsi="Times New Roman"/>
          <w:color w:val="000000" w:themeColor="text1"/>
          <w:spacing w:val="15"/>
        </w:rPr>
        <w:t xml:space="preserve"> </w:t>
      </w:r>
      <w:r w:rsidRPr="0032785A">
        <w:rPr>
          <w:rFonts w:ascii="Times New Roman" w:hAnsi="Times New Roman"/>
          <w:color w:val="000000" w:themeColor="text1"/>
          <w:w w:val="102"/>
        </w:rPr>
        <w:t>Sa</w:t>
      </w:r>
      <w:r w:rsidRPr="0032785A">
        <w:rPr>
          <w:rFonts w:ascii="Times New Roman" w:hAnsi="Times New Roman"/>
          <w:color w:val="000000" w:themeColor="text1"/>
          <w:spacing w:val="1"/>
          <w:w w:val="102"/>
        </w:rPr>
        <w:t>lv</w:t>
      </w:r>
      <w:r w:rsidRPr="0032785A">
        <w:rPr>
          <w:rFonts w:ascii="Times New Roman" w:hAnsi="Times New Roman"/>
          <w:color w:val="000000" w:themeColor="text1"/>
          <w:w w:val="102"/>
        </w:rPr>
        <w:t>ad</w:t>
      </w:r>
      <w:r w:rsidRPr="0032785A">
        <w:rPr>
          <w:rFonts w:ascii="Times New Roman" w:hAnsi="Times New Roman"/>
          <w:color w:val="000000" w:themeColor="text1"/>
          <w:spacing w:val="-3"/>
          <w:w w:val="102"/>
        </w:rPr>
        <w:t>o</w:t>
      </w:r>
      <w:r w:rsidRPr="0032785A">
        <w:rPr>
          <w:rFonts w:ascii="Times New Roman" w:hAnsi="Times New Roman"/>
          <w:color w:val="000000" w:themeColor="text1"/>
          <w:spacing w:val="2"/>
          <w:w w:val="102"/>
        </w:rPr>
        <w:t>r</w:t>
      </w:r>
      <w:r w:rsidRPr="0032785A">
        <w:rPr>
          <w:rFonts w:ascii="Times New Roman" w:hAnsi="Times New Roman"/>
          <w:color w:val="000000" w:themeColor="text1"/>
          <w:w w:val="102"/>
        </w:rPr>
        <w:t>,</w:t>
      </w:r>
      <w:r w:rsidRPr="0032785A">
        <w:rPr>
          <w:rFonts w:ascii="Times New Roman" w:hAnsi="Times New Roman"/>
          <w:color w:val="000000" w:themeColor="text1"/>
        </w:rPr>
        <w:t xml:space="preserve"> </w:t>
      </w:r>
      <w:r w:rsidRPr="0032785A">
        <w:rPr>
          <w:rFonts w:ascii="Times New Roman" w:hAnsi="Times New Roman"/>
          <w:color w:val="000000" w:themeColor="text1"/>
          <w:w w:val="102"/>
        </w:rPr>
        <w:t>a</w:t>
      </w:r>
      <w:r w:rsidRPr="0032785A">
        <w:rPr>
          <w:rFonts w:ascii="Times New Roman" w:hAnsi="Times New Roman"/>
          <w:color w:val="000000" w:themeColor="text1"/>
        </w:rPr>
        <w:t xml:space="preserve"> </w:t>
      </w:r>
      <w:r w:rsidRPr="0032785A">
        <w:rPr>
          <w:rFonts w:ascii="Times New Roman" w:hAnsi="Times New Roman"/>
          <w:color w:val="000000" w:themeColor="text1"/>
          <w:spacing w:val="1"/>
          <w:w w:val="102"/>
        </w:rPr>
        <w:t>l</w:t>
      </w:r>
      <w:r w:rsidRPr="0032785A">
        <w:rPr>
          <w:rFonts w:ascii="Times New Roman" w:hAnsi="Times New Roman"/>
          <w:color w:val="000000" w:themeColor="text1"/>
          <w:w w:val="102"/>
        </w:rPr>
        <w:t>as</w:t>
      </w:r>
      <w:r w:rsidR="007A1979" w:rsidRPr="0032785A">
        <w:rPr>
          <w:rFonts w:ascii="Times New Roman" w:hAnsi="Times New Roman"/>
          <w:color w:val="000000" w:themeColor="text1"/>
          <w:w w:val="102"/>
        </w:rPr>
        <w:t xml:space="preserve"> </w:t>
      </w:r>
      <w:r w:rsidR="003400E9" w:rsidRPr="0032785A">
        <w:rPr>
          <w:rFonts w:ascii="Times New Roman" w:hAnsi="Times New Roman"/>
          <w:color w:val="000000" w:themeColor="text1"/>
          <w:w w:val="102"/>
        </w:rPr>
        <w:t>dieciséis</w:t>
      </w:r>
      <w:r w:rsidR="00BA21BE" w:rsidRPr="0032785A">
        <w:rPr>
          <w:rFonts w:ascii="Times New Roman" w:hAnsi="Times New Roman"/>
          <w:color w:val="000000" w:themeColor="text1"/>
          <w:w w:val="102"/>
        </w:rPr>
        <w:t xml:space="preserve"> horas</w:t>
      </w:r>
      <w:r w:rsidR="005770A0" w:rsidRPr="0032785A">
        <w:rPr>
          <w:rFonts w:ascii="Times New Roman" w:hAnsi="Times New Roman"/>
          <w:color w:val="000000" w:themeColor="text1"/>
          <w:w w:val="102"/>
        </w:rPr>
        <w:t xml:space="preserve"> </w:t>
      </w:r>
      <w:r w:rsidR="007518A6" w:rsidRPr="0032785A">
        <w:rPr>
          <w:rFonts w:ascii="Times New Roman" w:hAnsi="Times New Roman"/>
          <w:color w:val="000000" w:themeColor="text1"/>
          <w:w w:val="102"/>
        </w:rPr>
        <w:t>del día</w:t>
      </w:r>
      <w:r w:rsidR="00C4753C" w:rsidRPr="0032785A">
        <w:rPr>
          <w:rFonts w:ascii="Times New Roman" w:hAnsi="Times New Roman"/>
          <w:color w:val="000000" w:themeColor="text1"/>
          <w:w w:val="102"/>
        </w:rPr>
        <w:t xml:space="preserve"> </w:t>
      </w:r>
      <w:r w:rsidR="007573C8">
        <w:rPr>
          <w:rFonts w:ascii="Times New Roman" w:hAnsi="Times New Roman"/>
          <w:color w:val="000000" w:themeColor="text1"/>
          <w:w w:val="102"/>
        </w:rPr>
        <w:t>viernes veintiséis</w:t>
      </w:r>
      <w:r w:rsidR="00B532D9" w:rsidRPr="0032785A">
        <w:rPr>
          <w:rFonts w:ascii="Times New Roman" w:hAnsi="Times New Roman"/>
          <w:color w:val="000000" w:themeColor="text1"/>
          <w:w w:val="102"/>
        </w:rPr>
        <w:t xml:space="preserve"> </w:t>
      </w:r>
      <w:r w:rsidR="00615D30" w:rsidRPr="0032785A">
        <w:rPr>
          <w:rFonts w:ascii="Times New Roman" w:hAnsi="Times New Roman"/>
          <w:color w:val="000000" w:themeColor="text1"/>
          <w:w w:val="102"/>
        </w:rPr>
        <w:t xml:space="preserve">de febrero </w:t>
      </w:r>
      <w:r w:rsidRPr="0032785A">
        <w:rPr>
          <w:rFonts w:ascii="Times New Roman" w:hAnsi="Times New Roman"/>
          <w:color w:val="000000" w:themeColor="text1"/>
          <w:w w:val="102"/>
        </w:rPr>
        <w:t xml:space="preserve">de dos mil </w:t>
      </w:r>
      <w:r w:rsidR="00524980" w:rsidRPr="0032785A">
        <w:rPr>
          <w:rFonts w:ascii="Times New Roman" w:hAnsi="Times New Roman"/>
          <w:color w:val="000000" w:themeColor="text1"/>
          <w:w w:val="102"/>
        </w:rPr>
        <w:t>dieciséis</w:t>
      </w:r>
      <w:r w:rsidRPr="0032785A">
        <w:rPr>
          <w:rFonts w:ascii="Times New Roman" w:hAnsi="Times New Roman"/>
          <w:color w:val="000000" w:themeColor="text1"/>
          <w:w w:val="102"/>
        </w:rPr>
        <w:t xml:space="preserve">, </w:t>
      </w:r>
      <w:r w:rsidRPr="0032785A">
        <w:rPr>
          <w:rFonts w:ascii="Times New Roman" w:hAnsi="Times New Roman"/>
          <w:color w:val="000000" w:themeColor="text1"/>
        </w:rPr>
        <w:t>EL MINISTERIO DE MEDIO AMBIENTE Y RECURSOS NATURALES,</w:t>
      </w:r>
      <w:r w:rsidRPr="0032785A">
        <w:rPr>
          <w:rFonts w:ascii="Times New Roman" w:hAnsi="Times New Roman"/>
          <w:color w:val="000000" w:themeColor="text1"/>
          <w:w w:val="102"/>
        </w:rPr>
        <w:t xml:space="preserve"> luego de haber recibido y admitido la solicitud de información </w:t>
      </w:r>
      <w:r w:rsidRPr="0032785A">
        <w:rPr>
          <w:rFonts w:ascii="Times New Roman" w:hAnsi="Times New Roman"/>
          <w:b/>
          <w:color w:val="000000" w:themeColor="text1"/>
          <w:w w:val="102"/>
          <w:u w:val="single"/>
        </w:rPr>
        <w:t>No.</w:t>
      </w:r>
      <w:r w:rsidR="009931D7" w:rsidRPr="0032785A">
        <w:rPr>
          <w:rFonts w:ascii="Times New Roman" w:hAnsi="Times New Roman"/>
          <w:b/>
          <w:color w:val="000000" w:themeColor="text1"/>
          <w:w w:val="102"/>
          <w:u w:val="single"/>
        </w:rPr>
        <w:t xml:space="preserve"> </w:t>
      </w:r>
      <w:r w:rsidRPr="0032785A">
        <w:rPr>
          <w:rFonts w:ascii="Times New Roman" w:hAnsi="Times New Roman"/>
          <w:b/>
          <w:color w:val="000000" w:themeColor="text1"/>
          <w:w w:val="102"/>
          <w:u w:val="single"/>
        </w:rPr>
        <w:t>MARN-201</w:t>
      </w:r>
      <w:r w:rsidR="004B3CF1" w:rsidRPr="0032785A">
        <w:rPr>
          <w:rFonts w:ascii="Times New Roman" w:hAnsi="Times New Roman"/>
          <w:b/>
          <w:color w:val="000000" w:themeColor="text1"/>
          <w:w w:val="102"/>
          <w:u w:val="single"/>
        </w:rPr>
        <w:t>6</w:t>
      </w:r>
      <w:r w:rsidR="00C4753C" w:rsidRPr="0032785A">
        <w:rPr>
          <w:rFonts w:ascii="Times New Roman" w:hAnsi="Times New Roman"/>
          <w:b/>
          <w:color w:val="000000" w:themeColor="text1"/>
          <w:w w:val="102"/>
          <w:u w:val="single"/>
        </w:rPr>
        <w:t>-</w:t>
      </w:r>
      <w:r w:rsidR="00D81053" w:rsidRPr="0032785A">
        <w:rPr>
          <w:rFonts w:ascii="Times New Roman" w:hAnsi="Times New Roman"/>
          <w:b/>
          <w:color w:val="000000" w:themeColor="text1"/>
          <w:w w:val="102"/>
          <w:u w:val="single"/>
        </w:rPr>
        <w:t>00</w:t>
      </w:r>
      <w:r w:rsidR="00AF7A6A" w:rsidRPr="0032785A">
        <w:rPr>
          <w:rFonts w:ascii="Times New Roman" w:hAnsi="Times New Roman"/>
          <w:b/>
          <w:color w:val="000000" w:themeColor="text1"/>
          <w:w w:val="102"/>
          <w:u w:val="single"/>
        </w:rPr>
        <w:t>50</w:t>
      </w:r>
      <w:r w:rsidR="00B407A2" w:rsidRPr="0032785A">
        <w:rPr>
          <w:rFonts w:ascii="Times New Roman" w:hAnsi="Times New Roman"/>
          <w:b/>
          <w:color w:val="000000" w:themeColor="text1"/>
          <w:w w:val="102"/>
        </w:rPr>
        <w:t xml:space="preserve"> </w:t>
      </w:r>
      <w:r w:rsidRPr="0032785A">
        <w:rPr>
          <w:rFonts w:ascii="Times New Roman" w:hAnsi="Times New Roman"/>
          <w:color w:val="000000" w:themeColor="text1"/>
          <w:w w:val="102"/>
        </w:rPr>
        <w:t>presentada ante la Oficina de Información y Respuesta de esta dependencia</w:t>
      </w:r>
      <w:r w:rsidR="003C4A1B" w:rsidRPr="0032785A">
        <w:rPr>
          <w:rFonts w:ascii="Times New Roman" w:hAnsi="Times New Roman"/>
          <w:color w:val="000000" w:themeColor="text1"/>
          <w:w w:val="102"/>
        </w:rPr>
        <w:t xml:space="preserve">, </w:t>
      </w:r>
      <w:r w:rsidRPr="0032785A">
        <w:rPr>
          <w:rFonts w:ascii="Times New Roman" w:hAnsi="Times New Roman"/>
          <w:color w:val="000000" w:themeColor="text1"/>
          <w:w w:val="102"/>
        </w:rPr>
        <w:t>por parte de</w:t>
      </w:r>
      <w:r w:rsidRPr="0032785A">
        <w:rPr>
          <w:rFonts w:ascii="Times New Roman" w:hAnsi="Times New Roman"/>
          <w:color w:val="000000" w:themeColor="text1"/>
        </w:rPr>
        <w:t>:</w:t>
      </w:r>
      <w:r w:rsidR="00FB4B57" w:rsidRPr="0032785A">
        <w:rPr>
          <w:rFonts w:ascii="Times New Roman" w:hAnsi="Times New Roman"/>
          <w:color w:val="000000" w:themeColor="text1"/>
        </w:rPr>
        <w:t xml:space="preserve"> </w:t>
      </w:r>
      <w:r w:rsidR="00825E93">
        <w:rPr>
          <w:rFonts w:ascii="Times New Roman" w:hAnsi="Times New Roman"/>
          <w:b/>
          <w:i/>
          <w:color w:val="000000" w:themeColor="text1"/>
        </w:rPr>
        <w:t xml:space="preserve">               </w:t>
      </w:r>
      <w:r w:rsidR="00366D64" w:rsidRPr="0032785A">
        <w:rPr>
          <w:rFonts w:ascii="Times New Roman" w:hAnsi="Times New Roman"/>
          <w:color w:val="000000" w:themeColor="text1"/>
        </w:rPr>
        <w:t>quien</w:t>
      </w:r>
      <w:r w:rsidR="00494075" w:rsidRPr="0032785A">
        <w:rPr>
          <w:rFonts w:ascii="Times New Roman" w:hAnsi="Times New Roman"/>
          <w:color w:val="000000" w:themeColor="text1"/>
        </w:rPr>
        <w:t xml:space="preserve"> </w:t>
      </w:r>
      <w:r w:rsidR="00A42222" w:rsidRPr="0032785A">
        <w:rPr>
          <w:rFonts w:ascii="Times New Roman" w:hAnsi="Times New Roman"/>
          <w:color w:val="000000" w:themeColor="text1"/>
          <w:w w:val="102"/>
        </w:rPr>
        <w:t>se identifica con su</w:t>
      </w:r>
      <w:r w:rsidR="00366D64" w:rsidRPr="0032785A">
        <w:rPr>
          <w:rFonts w:ascii="Times New Roman" w:hAnsi="Times New Roman"/>
          <w:color w:val="000000" w:themeColor="text1"/>
          <w:w w:val="102"/>
        </w:rPr>
        <w:t xml:space="preserve"> respectivo documento único de identidad DUI</w:t>
      </w:r>
      <w:r w:rsidR="006543CD" w:rsidRPr="0032785A">
        <w:rPr>
          <w:rFonts w:ascii="Times New Roman" w:hAnsi="Times New Roman"/>
          <w:color w:val="000000" w:themeColor="text1"/>
          <w:w w:val="102"/>
        </w:rPr>
        <w:t xml:space="preserve"> </w:t>
      </w:r>
      <w:r w:rsidR="00B141A6" w:rsidRPr="0032785A">
        <w:rPr>
          <w:rFonts w:ascii="Times New Roman" w:hAnsi="Times New Roman"/>
          <w:color w:val="000000" w:themeColor="text1"/>
          <w:w w:val="102"/>
        </w:rPr>
        <w:t xml:space="preserve">y </w:t>
      </w:r>
      <w:r w:rsidR="00406635" w:rsidRPr="0032785A">
        <w:rPr>
          <w:rFonts w:ascii="Times New Roman" w:hAnsi="Times New Roman"/>
          <w:color w:val="000000" w:themeColor="text1"/>
          <w:w w:val="102"/>
        </w:rPr>
        <w:t>solicita</w:t>
      </w:r>
      <w:r w:rsidRPr="0032785A">
        <w:rPr>
          <w:rFonts w:ascii="Times New Roman" w:hAnsi="Times New Roman"/>
          <w:color w:val="000000" w:themeColor="text1"/>
          <w:w w:val="102"/>
        </w:rPr>
        <w:t xml:space="preserve"> la siguiente información</w:t>
      </w:r>
      <w:r w:rsidR="00CD5557" w:rsidRPr="0032785A">
        <w:rPr>
          <w:rFonts w:ascii="Times New Roman" w:hAnsi="Times New Roman"/>
          <w:color w:val="000000" w:themeColor="text1"/>
          <w:w w:val="102"/>
        </w:rPr>
        <w:t>:</w:t>
      </w:r>
      <w:r w:rsidR="00CD5557" w:rsidRPr="0032785A">
        <w:rPr>
          <w:rFonts w:ascii="Times New Roman" w:hAnsi="Times New Roman"/>
          <w:b/>
          <w:i/>
          <w:color w:val="000000" w:themeColor="text1"/>
          <w:w w:val="102"/>
        </w:rPr>
        <w:t xml:space="preserve"> </w:t>
      </w:r>
      <w:r w:rsidR="00AF7A6A" w:rsidRPr="0032785A">
        <w:rPr>
          <w:rFonts w:ascii="Times New Roman" w:hAnsi="Times New Roman"/>
          <w:b/>
          <w:i/>
          <w:color w:val="000000" w:themeColor="text1"/>
          <w:w w:val="102"/>
        </w:rPr>
        <w:t>“Autorización de talas de árboles otorgadas durante 2009, 2010, 2011, 2012, 2013, 2014, 2015 y enero de 2016 en Áreas Naturales Protegidas y en zonas de contención de Áreas Naturales Protegidas, detallando: área talada, coordenadas geográficas, cantón, municipio, departamento, especies taladas, número de árboles talados, personas o empresas autorizadas para la tala y monto cancelado por la autorización.”</w:t>
      </w:r>
    </w:p>
    <w:p w:rsidR="0032785A" w:rsidRDefault="00630042" w:rsidP="007573C8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32785A">
        <w:rPr>
          <w:rFonts w:ascii="Times New Roman" w:hAnsi="Times New Roman"/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7A7A51" w:rsidRPr="0032785A">
        <w:rPr>
          <w:rFonts w:ascii="Times New Roman" w:hAnsi="Times New Roman"/>
          <w:color w:val="000000" w:themeColor="text1"/>
        </w:rPr>
        <w:t xml:space="preserve"> su </w:t>
      </w:r>
      <w:r w:rsidRPr="0032785A">
        <w:rPr>
          <w:rFonts w:ascii="Times New Roman" w:hAnsi="Times New Roman"/>
          <w:color w:val="000000" w:themeColor="text1"/>
        </w:rPr>
        <w:t xml:space="preserve">Reglamento y que la información solicitada no se encuentra entre las excepciones enumeradas en los arts. 19 y 24 de la </w:t>
      </w:r>
      <w:r w:rsidRPr="0032785A">
        <w:rPr>
          <w:rFonts w:ascii="Times New Roman" w:hAnsi="Times New Roman"/>
          <w:smallCaps/>
          <w:color w:val="000000" w:themeColor="text1"/>
        </w:rPr>
        <w:t>L</w:t>
      </w:r>
      <w:r w:rsidRPr="0032785A">
        <w:rPr>
          <w:rFonts w:ascii="Times New Roman" w:hAnsi="Times New Roman"/>
          <w:color w:val="000000" w:themeColor="text1"/>
        </w:rPr>
        <w:t>ey, y 19 del Reglamento</w:t>
      </w:r>
      <w:r w:rsidR="005C3932" w:rsidRPr="0032785A">
        <w:rPr>
          <w:rFonts w:ascii="Times New Roman" w:hAnsi="Times New Roman"/>
          <w:color w:val="000000" w:themeColor="text1"/>
        </w:rPr>
        <w:t>, e</w:t>
      </w:r>
      <w:r w:rsidR="007A7A51" w:rsidRPr="0032785A">
        <w:rPr>
          <w:rFonts w:ascii="Times New Roman" w:hAnsi="Times New Roman"/>
          <w:color w:val="000000" w:themeColor="text1"/>
        </w:rPr>
        <w:t>sta</w:t>
      </w:r>
      <w:r w:rsidRPr="0032785A">
        <w:rPr>
          <w:rFonts w:ascii="Times New Roman" w:hAnsi="Times New Roman"/>
          <w:color w:val="000000" w:themeColor="text1"/>
        </w:rPr>
        <w:t xml:space="preserve">  oficina pro</w:t>
      </w:r>
      <w:r w:rsidR="00747B55" w:rsidRPr="0032785A">
        <w:rPr>
          <w:rFonts w:ascii="Times New Roman" w:hAnsi="Times New Roman"/>
          <w:color w:val="000000" w:themeColor="text1"/>
        </w:rPr>
        <w:t>cedió a solicitar la información a</w:t>
      </w:r>
      <w:r w:rsidR="00494075" w:rsidRPr="0032785A">
        <w:rPr>
          <w:rFonts w:ascii="Times New Roman" w:hAnsi="Times New Roman"/>
          <w:color w:val="000000" w:themeColor="text1"/>
        </w:rPr>
        <w:t xml:space="preserve"> </w:t>
      </w:r>
      <w:r w:rsidR="00747B55" w:rsidRPr="0032785A">
        <w:rPr>
          <w:rFonts w:ascii="Times New Roman" w:hAnsi="Times New Roman"/>
          <w:color w:val="000000" w:themeColor="text1"/>
        </w:rPr>
        <w:t>l</w:t>
      </w:r>
      <w:r w:rsidR="00494075" w:rsidRPr="0032785A">
        <w:rPr>
          <w:rFonts w:ascii="Times New Roman" w:hAnsi="Times New Roman"/>
          <w:color w:val="000000" w:themeColor="text1"/>
        </w:rPr>
        <w:t>a</w:t>
      </w:r>
      <w:r w:rsidR="00053166" w:rsidRPr="0032785A">
        <w:rPr>
          <w:rFonts w:ascii="Times New Roman" w:hAnsi="Times New Roman"/>
          <w:color w:val="000000" w:themeColor="text1"/>
        </w:rPr>
        <w:t xml:space="preserve"> </w:t>
      </w:r>
      <w:r w:rsidR="00494075" w:rsidRPr="0032785A">
        <w:rPr>
          <w:rFonts w:ascii="Times New Roman" w:hAnsi="Times New Roman"/>
          <w:color w:val="000000" w:themeColor="text1"/>
        </w:rPr>
        <w:t>Dirección General de E</w:t>
      </w:r>
      <w:r w:rsidR="00AF7A6A" w:rsidRPr="0032785A">
        <w:rPr>
          <w:rFonts w:ascii="Times New Roman" w:hAnsi="Times New Roman"/>
          <w:color w:val="000000" w:themeColor="text1"/>
        </w:rPr>
        <w:t>cosistemas y Vida Silvestre</w:t>
      </w:r>
      <w:r w:rsidR="00747B55" w:rsidRPr="0032785A">
        <w:rPr>
          <w:rFonts w:ascii="Times New Roman" w:hAnsi="Times New Roman"/>
          <w:color w:val="000000" w:themeColor="text1"/>
        </w:rPr>
        <w:t xml:space="preserve"> de esta Cartera de Estado, quienes en esta </w:t>
      </w:r>
      <w:r w:rsidR="00053166" w:rsidRPr="0032785A">
        <w:rPr>
          <w:rFonts w:ascii="Times New Roman" w:hAnsi="Times New Roman"/>
          <w:color w:val="000000" w:themeColor="text1"/>
        </w:rPr>
        <w:t xml:space="preserve">fecha nos </w:t>
      </w:r>
      <w:r w:rsidR="00494075" w:rsidRPr="0032785A">
        <w:rPr>
          <w:rFonts w:ascii="Times New Roman" w:hAnsi="Times New Roman"/>
          <w:color w:val="000000" w:themeColor="text1"/>
        </w:rPr>
        <w:t xml:space="preserve">enviaron </w:t>
      </w:r>
      <w:r w:rsidR="00916AC9">
        <w:rPr>
          <w:rFonts w:ascii="Times New Roman" w:hAnsi="Times New Roman"/>
          <w:color w:val="000000" w:themeColor="text1"/>
        </w:rPr>
        <w:t>la siguiente</w:t>
      </w:r>
      <w:r w:rsidR="00AF7A6A" w:rsidRPr="0032785A">
        <w:rPr>
          <w:rFonts w:ascii="Times New Roman" w:hAnsi="Times New Roman"/>
          <w:color w:val="000000" w:themeColor="text1"/>
        </w:rPr>
        <w:t xml:space="preserve"> respuesta</w:t>
      </w:r>
      <w:r w:rsidR="00916AC9">
        <w:rPr>
          <w:rFonts w:ascii="Times New Roman" w:hAnsi="Times New Roman"/>
          <w:color w:val="000000" w:themeColor="text1"/>
        </w:rPr>
        <w:t xml:space="preserve">: </w:t>
      </w:r>
      <w:r w:rsidR="00916AC9" w:rsidRPr="00916AC9">
        <w:rPr>
          <w:rFonts w:ascii="Times New Roman" w:hAnsi="Times New Roman"/>
          <w:i/>
          <w:color w:val="000000" w:themeColor="text1"/>
        </w:rPr>
        <w:t>“C</w:t>
      </w:r>
      <w:r w:rsidR="00AF7A6A" w:rsidRPr="00916AC9">
        <w:rPr>
          <w:rFonts w:ascii="Times New Roman" w:hAnsi="Times New Roman"/>
          <w:i/>
          <w:color w:val="000000" w:themeColor="text1"/>
        </w:rPr>
        <w:t>onforme a lo establecido en la Ley de Áreas Naturales Protegidas</w:t>
      </w:r>
      <w:r w:rsidR="007573C8">
        <w:rPr>
          <w:rFonts w:ascii="Times New Roman" w:hAnsi="Times New Roman"/>
          <w:i/>
          <w:color w:val="000000" w:themeColor="text1"/>
        </w:rPr>
        <w:t>,</w:t>
      </w:r>
      <w:r w:rsidR="00916AC9" w:rsidRPr="00916AC9">
        <w:rPr>
          <w:rFonts w:ascii="Times New Roman" w:hAnsi="Times New Roman"/>
          <w:i/>
          <w:color w:val="000000" w:themeColor="text1"/>
        </w:rPr>
        <w:t xml:space="preserve"> </w:t>
      </w:r>
      <w:r w:rsidR="00AF7A6A" w:rsidRPr="00916AC9">
        <w:rPr>
          <w:rFonts w:ascii="Times New Roman" w:hAnsi="Times New Roman"/>
          <w:i/>
          <w:color w:val="000000" w:themeColor="text1"/>
        </w:rPr>
        <w:t xml:space="preserve">esta Cartera de Estado no </w:t>
      </w:r>
      <w:r w:rsidR="00E410FD" w:rsidRPr="00916AC9">
        <w:rPr>
          <w:rFonts w:ascii="Times New Roman" w:hAnsi="Times New Roman"/>
          <w:i/>
          <w:color w:val="000000" w:themeColor="text1"/>
        </w:rPr>
        <w:t xml:space="preserve">registra </w:t>
      </w:r>
      <w:r w:rsidR="001D0EE7" w:rsidRPr="00916AC9">
        <w:rPr>
          <w:rFonts w:ascii="Times New Roman" w:hAnsi="Times New Roman"/>
          <w:i/>
          <w:color w:val="000000" w:themeColor="text1"/>
        </w:rPr>
        <w:t>autorizaciones de talas de árboles otorgadas en los períodos establecidos</w:t>
      </w:r>
      <w:r w:rsidR="00AF7A6A" w:rsidRPr="00916AC9">
        <w:rPr>
          <w:rFonts w:ascii="Times New Roman" w:hAnsi="Times New Roman"/>
          <w:i/>
          <w:color w:val="000000" w:themeColor="text1"/>
        </w:rPr>
        <w:t xml:space="preserve"> </w:t>
      </w:r>
      <w:r w:rsidR="00E410FD" w:rsidRPr="00916AC9">
        <w:rPr>
          <w:rFonts w:ascii="Times New Roman" w:hAnsi="Times New Roman"/>
          <w:i/>
          <w:color w:val="000000" w:themeColor="text1"/>
        </w:rPr>
        <w:t>según</w:t>
      </w:r>
      <w:r w:rsidR="00AF7A6A" w:rsidRPr="00916AC9">
        <w:rPr>
          <w:rFonts w:ascii="Times New Roman" w:hAnsi="Times New Roman"/>
          <w:i/>
          <w:color w:val="000000" w:themeColor="text1"/>
        </w:rPr>
        <w:t xml:space="preserve"> especificaciones</w:t>
      </w:r>
      <w:r w:rsidR="00CC2426" w:rsidRPr="00916AC9">
        <w:rPr>
          <w:rFonts w:ascii="Times New Roman" w:hAnsi="Times New Roman"/>
          <w:i/>
          <w:color w:val="000000" w:themeColor="text1"/>
        </w:rPr>
        <w:t xml:space="preserve"> </w:t>
      </w:r>
      <w:r w:rsidR="007573C8">
        <w:rPr>
          <w:rFonts w:ascii="Times New Roman" w:hAnsi="Times New Roman"/>
          <w:i/>
          <w:color w:val="000000" w:themeColor="text1"/>
        </w:rPr>
        <w:t>en</w:t>
      </w:r>
      <w:r w:rsidR="00916AC9" w:rsidRPr="00916AC9">
        <w:rPr>
          <w:rFonts w:ascii="Times New Roman" w:hAnsi="Times New Roman"/>
          <w:i/>
          <w:color w:val="000000" w:themeColor="text1"/>
        </w:rPr>
        <w:t xml:space="preserve"> su solicitud. </w:t>
      </w:r>
      <w:r w:rsidR="00916AC9">
        <w:rPr>
          <w:rFonts w:ascii="Times New Roman" w:hAnsi="Times New Roman"/>
          <w:i/>
          <w:color w:val="000000" w:themeColor="text1"/>
        </w:rPr>
        <w:t xml:space="preserve"> </w:t>
      </w:r>
      <w:r w:rsidR="0032785A" w:rsidRPr="00916AC9">
        <w:rPr>
          <w:rFonts w:ascii="Times New Roman" w:hAnsi="Times New Roman"/>
          <w:i/>
          <w:color w:val="000000" w:themeColor="text1"/>
        </w:rPr>
        <w:t xml:space="preserve">Las autorizaciones de tala en propiedades privadas (zona rural), ubicadas en zona de amortiguamiento de las Áreas Naturales Protegidas, de conformidad a la Ley Forestal (art. 3 y art 15), son competencia del Ministerio de Agricultura y Ganadería, y en la zona urbana, es competencia exclusiva de la municipalidad competente, por tanto, debe solicitar la información a </w:t>
      </w:r>
      <w:r w:rsidR="00916AC9">
        <w:rPr>
          <w:rFonts w:ascii="Times New Roman" w:hAnsi="Times New Roman"/>
          <w:i/>
          <w:color w:val="000000" w:themeColor="text1"/>
        </w:rPr>
        <w:t>las instancias correspondientes”.</w:t>
      </w:r>
      <w:r w:rsidR="007573C8">
        <w:rPr>
          <w:rFonts w:ascii="Times New Roman" w:hAnsi="Times New Roman"/>
          <w:i/>
          <w:color w:val="000000" w:themeColor="text1"/>
        </w:rPr>
        <w:t xml:space="preserve"> </w:t>
      </w:r>
      <w:r w:rsidR="007573C8" w:rsidRPr="007573C8">
        <w:rPr>
          <w:rFonts w:ascii="Times New Roman" w:hAnsi="Times New Roman"/>
          <w:i/>
          <w:color w:val="000000" w:themeColor="text1"/>
        </w:rPr>
        <w:t>Por ello le sugerimos di</w:t>
      </w:r>
      <w:r w:rsidR="0032785A" w:rsidRPr="007573C8">
        <w:rPr>
          <w:rFonts w:ascii="Times New Roman" w:hAnsi="Times New Roman"/>
          <w:i/>
          <w:w w:val="102"/>
        </w:rPr>
        <w:t xml:space="preserve">rigirse </w:t>
      </w:r>
      <w:r w:rsidR="00916AC9" w:rsidRPr="007573C8">
        <w:rPr>
          <w:rFonts w:ascii="Times New Roman" w:hAnsi="Times New Roman"/>
          <w:i/>
          <w:w w:val="102"/>
        </w:rPr>
        <w:t xml:space="preserve">a </w:t>
      </w:r>
      <w:r w:rsidR="0032785A" w:rsidRPr="007573C8">
        <w:rPr>
          <w:rFonts w:ascii="Times New Roman" w:hAnsi="Times New Roman"/>
          <w:i/>
          <w:w w:val="102"/>
        </w:rPr>
        <w:t xml:space="preserve">MAG/OIR </w:t>
      </w:r>
      <w:r w:rsidR="0032785A" w:rsidRPr="007573C8">
        <w:rPr>
          <w:rFonts w:ascii="Times New Roman" w:hAnsi="Times New Roman"/>
          <w:i/>
          <w:sz w:val="24"/>
          <w:szCs w:val="24"/>
        </w:rPr>
        <w:t>Lic. Ana Patricia Sánchez de Cruz, Oficial de Información, Final 1a. Av. Nte. y Av. Manuel Gallardo, Santa Tecla, La Libertad , oir@mag.gob.sv , 2210-1969</w:t>
      </w:r>
      <w:r w:rsidR="00916AC9">
        <w:rPr>
          <w:rFonts w:ascii="Times New Roman" w:hAnsi="Times New Roman"/>
          <w:i/>
          <w:sz w:val="24"/>
          <w:szCs w:val="24"/>
        </w:rPr>
        <w:t xml:space="preserve">. </w:t>
      </w:r>
      <w:hyperlink r:id="rId8" w:history="1">
        <w:r w:rsidR="0032785A">
          <w:rPr>
            <w:rStyle w:val="Hipervnculo"/>
            <w:rFonts w:ascii="Times New Roman" w:hAnsi="Times New Roman"/>
            <w:i/>
            <w:sz w:val="24"/>
            <w:szCs w:val="24"/>
          </w:rPr>
          <w:t>http://publica.gobiernoabierto.gob.sv/institutions/ministerio-de-agricultura-y-ganaderia</w:t>
        </w:r>
      </w:hyperlink>
    </w:p>
    <w:p w:rsidR="0032785A" w:rsidRDefault="0032785A" w:rsidP="00916AC9">
      <w:pPr>
        <w:pStyle w:val="Textosinformato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2466DD" w:rsidRDefault="002466DD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94075" w:rsidRDefault="00494075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1D0EE7" w:rsidRDefault="001D0EE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60049" w:rsidRPr="008F5AAB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8F5AAB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F61E4D" w:rsidRPr="008F5AAB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Oficial de </w:t>
      </w:r>
      <w:r w:rsidRPr="008F5AAB">
        <w:rPr>
          <w:rFonts w:ascii="Times New Roman" w:hAnsi="Times New Roman"/>
          <w:i/>
          <w:color w:val="000000" w:themeColor="text1"/>
        </w:rPr>
        <w:t>información, MARN</w:t>
      </w:r>
    </w:p>
    <w:sectPr w:rsidR="00F61E4D" w:rsidRPr="008F5AAB" w:rsidSect="00AD3190">
      <w:headerReference w:type="default" r:id="rId9"/>
      <w:footerReference w:type="default" r:id="rId10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8CA" w:rsidRDefault="005958CA" w:rsidP="00AD080B">
      <w:pPr>
        <w:spacing w:after="0" w:line="240" w:lineRule="auto"/>
      </w:pPr>
      <w:r>
        <w:separator/>
      </w:r>
    </w:p>
  </w:endnote>
  <w:endnote w:type="continuationSeparator" w:id="1">
    <w:p w:rsidR="005958CA" w:rsidRDefault="005958CA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8CA" w:rsidRDefault="005958CA" w:rsidP="00AD080B">
      <w:pPr>
        <w:spacing w:after="0" w:line="240" w:lineRule="auto"/>
      </w:pPr>
      <w:r>
        <w:separator/>
      </w:r>
    </w:p>
  </w:footnote>
  <w:footnote w:type="continuationSeparator" w:id="1">
    <w:p w:rsidR="005958CA" w:rsidRDefault="005958CA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B7517"/>
    <w:multiLevelType w:val="hybridMultilevel"/>
    <w:tmpl w:val="63E4B3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32D08"/>
    <w:multiLevelType w:val="hybridMultilevel"/>
    <w:tmpl w:val="AB08E1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46303"/>
    <w:multiLevelType w:val="hybridMultilevel"/>
    <w:tmpl w:val="5428DAC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71F27"/>
    <w:rsid w:val="0007718E"/>
    <w:rsid w:val="00077660"/>
    <w:rsid w:val="000802E1"/>
    <w:rsid w:val="00083554"/>
    <w:rsid w:val="0008637F"/>
    <w:rsid w:val="00086CB4"/>
    <w:rsid w:val="00087424"/>
    <w:rsid w:val="0009756C"/>
    <w:rsid w:val="000A6F48"/>
    <w:rsid w:val="000B25DE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4514D"/>
    <w:rsid w:val="00146197"/>
    <w:rsid w:val="001528D8"/>
    <w:rsid w:val="001543BD"/>
    <w:rsid w:val="0015695C"/>
    <w:rsid w:val="001607A6"/>
    <w:rsid w:val="0016360C"/>
    <w:rsid w:val="00167CE8"/>
    <w:rsid w:val="00170954"/>
    <w:rsid w:val="00175AFE"/>
    <w:rsid w:val="001777FC"/>
    <w:rsid w:val="00184910"/>
    <w:rsid w:val="001A4C45"/>
    <w:rsid w:val="001A4DE4"/>
    <w:rsid w:val="001B1DAF"/>
    <w:rsid w:val="001B43D6"/>
    <w:rsid w:val="001B49F9"/>
    <w:rsid w:val="001C05F7"/>
    <w:rsid w:val="001C47F5"/>
    <w:rsid w:val="001C4E96"/>
    <w:rsid w:val="001D0EE7"/>
    <w:rsid w:val="001D205B"/>
    <w:rsid w:val="001D33CC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084C"/>
    <w:rsid w:val="00244B20"/>
    <w:rsid w:val="00246361"/>
    <w:rsid w:val="002466DD"/>
    <w:rsid w:val="00251377"/>
    <w:rsid w:val="00251485"/>
    <w:rsid w:val="00252570"/>
    <w:rsid w:val="00252E13"/>
    <w:rsid w:val="00253970"/>
    <w:rsid w:val="00260722"/>
    <w:rsid w:val="002641D0"/>
    <w:rsid w:val="00264A47"/>
    <w:rsid w:val="00267EAC"/>
    <w:rsid w:val="00275A22"/>
    <w:rsid w:val="0028281C"/>
    <w:rsid w:val="00290276"/>
    <w:rsid w:val="00297530"/>
    <w:rsid w:val="002A39B0"/>
    <w:rsid w:val="002B1BF6"/>
    <w:rsid w:val="002C0B5C"/>
    <w:rsid w:val="002D1B96"/>
    <w:rsid w:val="002D3784"/>
    <w:rsid w:val="002E5420"/>
    <w:rsid w:val="002E6827"/>
    <w:rsid w:val="002F0620"/>
    <w:rsid w:val="00303C6F"/>
    <w:rsid w:val="0030451F"/>
    <w:rsid w:val="00306AC2"/>
    <w:rsid w:val="00307B48"/>
    <w:rsid w:val="00317C98"/>
    <w:rsid w:val="0032170C"/>
    <w:rsid w:val="00322038"/>
    <w:rsid w:val="00322869"/>
    <w:rsid w:val="00323715"/>
    <w:rsid w:val="00327808"/>
    <w:rsid w:val="0032785A"/>
    <w:rsid w:val="00335839"/>
    <w:rsid w:val="0033667F"/>
    <w:rsid w:val="00337340"/>
    <w:rsid w:val="00337F1A"/>
    <w:rsid w:val="003400E9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9192F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62E6"/>
    <w:rsid w:val="003E573F"/>
    <w:rsid w:val="003F02E8"/>
    <w:rsid w:val="003F233E"/>
    <w:rsid w:val="003F26D3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51A0"/>
    <w:rsid w:val="00467A3B"/>
    <w:rsid w:val="00473E1E"/>
    <w:rsid w:val="004762F2"/>
    <w:rsid w:val="00484170"/>
    <w:rsid w:val="00491CD8"/>
    <w:rsid w:val="00494075"/>
    <w:rsid w:val="00497E9B"/>
    <w:rsid w:val="004A159C"/>
    <w:rsid w:val="004A3B8F"/>
    <w:rsid w:val="004A5D93"/>
    <w:rsid w:val="004A6DBF"/>
    <w:rsid w:val="004A7063"/>
    <w:rsid w:val="004A792F"/>
    <w:rsid w:val="004B3CF1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42906"/>
    <w:rsid w:val="005559C5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958CA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7B2A"/>
    <w:rsid w:val="00600937"/>
    <w:rsid w:val="00606434"/>
    <w:rsid w:val="00610060"/>
    <w:rsid w:val="006138AE"/>
    <w:rsid w:val="00615D30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60303"/>
    <w:rsid w:val="00671B15"/>
    <w:rsid w:val="00672AA7"/>
    <w:rsid w:val="00674DD0"/>
    <w:rsid w:val="00682414"/>
    <w:rsid w:val="006B292A"/>
    <w:rsid w:val="006B2B6E"/>
    <w:rsid w:val="006B698B"/>
    <w:rsid w:val="006C402A"/>
    <w:rsid w:val="006D06EF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18A6"/>
    <w:rsid w:val="00755A14"/>
    <w:rsid w:val="007573C8"/>
    <w:rsid w:val="007651BD"/>
    <w:rsid w:val="00765D7E"/>
    <w:rsid w:val="00770105"/>
    <w:rsid w:val="0077106E"/>
    <w:rsid w:val="00773204"/>
    <w:rsid w:val="00773C43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81F"/>
    <w:rsid w:val="00816102"/>
    <w:rsid w:val="00817698"/>
    <w:rsid w:val="0082192B"/>
    <w:rsid w:val="00825E93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B22E4"/>
    <w:rsid w:val="008B35E2"/>
    <w:rsid w:val="008C1629"/>
    <w:rsid w:val="008C6683"/>
    <w:rsid w:val="008D64FE"/>
    <w:rsid w:val="008E566B"/>
    <w:rsid w:val="008E74C0"/>
    <w:rsid w:val="008F5A43"/>
    <w:rsid w:val="008F5AAB"/>
    <w:rsid w:val="009019A6"/>
    <w:rsid w:val="0090465B"/>
    <w:rsid w:val="00916AC9"/>
    <w:rsid w:val="00925610"/>
    <w:rsid w:val="00930A64"/>
    <w:rsid w:val="00930F7E"/>
    <w:rsid w:val="00936792"/>
    <w:rsid w:val="0094451B"/>
    <w:rsid w:val="00944B86"/>
    <w:rsid w:val="00945BDD"/>
    <w:rsid w:val="00947596"/>
    <w:rsid w:val="00953B05"/>
    <w:rsid w:val="00955DD0"/>
    <w:rsid w:val="00956B76"/>
    <w:rsid w:val="00962F3B"/>
    <w:rsid w:val="0096633F"/>
    <w:rsid w:val="00966616"/>
    <w:rsid w:val="00967764"/>
    <w:rsid w:val="009753DE"/>
    <w:rsid w:val="0097715E"/>
    <w:rsid w:val="00981885"/>
    <w:rsid w:val="0098635A"/>
    <w:rsid w:val="0098798C"/>
    <w:rsid w:val="00991ABC"/>
    <w:rsid w:val="009931D7"/>
    <w:rsid w:val="00995386"/>
    <w:rsid w:val="0099735C"/>
    <w:rsid w:val="009A4A5D"/>
    <w:rsid w:val="009B1051"/>
    <w:rsid w:val="009B6004"/>
    <w:rsid w:val="009C2D27"/>
    <w:rsid w:val="009C7281"/>
    <w:rsid w:val="009C7640"/>
    <w:rsid w:val="009D01E9"/>
    <w:rsid w:val="009D287D"/>
    <w:rsid w:val="009D7FDD"/>
    <w:rsid w:val="009E5646"/>
    <w:rsid w:val="009E6D2E"/>
    <w:rsid w:val="00A018BB"/>
    <w:rsid w:val="00A01DB8"/>
    <w:rsid w:val="00A04F48"/>
    <w:rsid w:val="00A05E7B"/>
    <w:rsid w:val="00A1215A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00F4"/>
    <w:rsid w:val="00A72E59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2748"/>
    <w:rsid w:val="00AF7A6A"/>
    <w:rsid w:val="00B016A1"/>
    <w:rsid w:val="00B0232F"/>
    <w:rsid w:val="00B05A2D"/>
    <w:rsid w:val="00B10D7E"/>
    <w:rsid w:val="00B141A6"/>
    <w:rsid w:val="00B147AE"/>
    <w:rsid w:val="00B17459"/>
    <w:rsid w:val="00B407A2"/>
    <w:rsid w:val="00B45986"/>
    <w:rsid w:val="00B47111"/>
    <w:rsid w:val="00B52AC0"/>
    <w:rsid w:val="00B532D9"/>
    <w:rsid w:val="00B53B0B"/>
    <w:rsid w:val="00B60C5B"/>
    <w:rsid w:val="00B66F25"/>
    <w:rsid w:val="00B66FDF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77056"/>
    <w:rsid w:val="00C822A0"/>
    <w:rsid w:val="00C86A1E"/>
    <w:rsid w:val="00C9170E"/>
    <w:rsid w:val="00C917D5"/>
    <w:rsid w:val="00C942C9"/>
    <w:rsid w:val="00C9502F"/>
    <w:rsid w:val="00C95097"/>
    <w:rsid w:val="00CB5715"/>
    <w:rsid w:val="00CB61BE"/>
    <w:rsid w:val="00CB621E"/>
    <w:rsid w:val="00CB72F2"/>
    <w:rsid w:val="00CC05B0"/>
    <w:rsid w:val="00CC1D7E"/>
    <w:rsid w:val="00CC2426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7AAB"/>
    <w:rsid w:val="00D32082"/>
    <w:rsid w:val="00D35425"/>
    <w:rsid w:val="00D3625F"/>
    <w:rsid w:val="00D3746E"/>
    <w:rsid w:val="00D40741"/>
    <w:rsid w:val="00D44BD0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521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E29"/>
    <w:rsid w:val="00DF634E"/>
    <w:rsid w:val="00E03195"/>
    <w:rsid w:val="00E11265"/>
    <w:rsid w:val="00E12A4D"/>
    <w:rsid w:val="00E130B1"/>
    <w:rsid w:val="00E14967"/>
    <w:rsid w:val="00E16049"/>
    <w:rsid w:val="00E20A5D"/>
    <w:rsid w:val="00E26987"/>
    <w:rsid w:val="00E34C3B"/>
    <w:rsid w:val="00E410FD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42C1"/>
    <w:rsid w:val="00F249CB"/>
    <w:rsid w:val="00F32BA3"/>
    <w:rsid w:val="00F33D48"/>
    <w:rsid w:val="00F37EE8"/>
    <w:rsid w:val="00F45250"/>
    <w:rsid w:val="00F50F98"/>
    <w:rsid w:val="00F548A3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.gobiernoabierto.gob.sv/institutions/ministerio-de-agricultura-y-ganader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C5C9B-5891-49E6-B91D-7AB3F085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9</cp:revision>
  <cp:lastPrinted>2016-02-26T20:38:00Z</cp:lastPrinted>
  <dcterms:created xsi:type="dcterms:W3CDTF">2016-02-25T22:32:00Z</dcterms:created>
  <dcterms:modified xsi:type="dcterms:W3CDTF">2016-03-31T21:07:00Z</dcterms:modified>
</cp:coreProperties>
</file>