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49CD" w:rsidRPr="00345C2F" w:rsidRDefault="00B65A1F">
      <w:pPr>
        <w:jc w:val="center"/>
        <w:rPr>
          <w:b/>
          <w:sz w:val="22"/>
          <w:szCs w:val="22"/>
          <w:u w:val="single"/>
        </w:rPr>
      </w:pPr>
      <w:bookmarkStart w:id="0" w:name="_GoBack"/>
      <w:r w:rsidRPr="00345C2F">
        <w:rPr>
          <w:b/>
          <w:sz w:val="22"/>
          <w:szCs w:val="22"/>
          <w:u w:val="single"/>
        </w:rPr>
        <w:t>ACTA DE ELIMINACIÓN DOCUMENTAL</w:t>
      </w:r>
      <w:bookmarkEnd w:id="0"/>
    </w:p>
    <w:p w:rsidR="000849CD" w:rsidRPr="007E5339" w:rsidRDefault="000849CD">
      <w:pPr>
        <w:jc w:val="center"/>
        <w:rPr>
          <w:b/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En la Ciudad de _____________________________, siendo las ____________ horas del día________________ del dos mil ___________, en la Oficina de La Unidad Gestión Documental Institucional, del Ministerio de Agricultura y Ganadería 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El Comité Institucional de Selección y Eliminación de Documentos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3255"/>
        <w:gridCol w:w="1842"/>
        <w:gridCol w:w="3731"/>
      </w:tblGrid>
      <w:tr w:rsidR="000849CD" w:rsidRPr="007E5339" w:rsidTr="00652353">
        <w:trPr>
          <w:jc w:val="center"/>
        </w:trPr>
        <w:tc>
          <w:tcPr>
            <w:tcW w:w="3255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Título del Documento</w:t>
            </w:r>
          </w:p>
        </w:tc>
        <w:tc>
          <w:tcPr>
            <w:tcW w:w="1842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Metros Lineales</w:t>
            </w:r>
          </w:p>
        </w:tc>
        <w:tc>
          <w:tcPr>
            <w:tcW w:w="3731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Descripción de Contenido</w:t>
            </w: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Por todo ello, el Comité Institucional de Sección y Eliminación de Documentos (CISED)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10"/>
        <w:gridCol w:w="1700"/>
        <w:gridCol w:w="424"/>
        <w:gridCol w:w="1986"/>
        <w:gridCol w:w="2308"/>
      </w:tblGrid>
      <w:tr w:rsidR="000849CD" w:rsidRPr="007E5339">
        <w:trPr>
          <w:trHeight w:val="551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 xml:space="preserve">Oficial de Gestión Documental y Archivo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Auditoría Interna</w:t>
            </w:r>
          </w:p>
        </w:tc>
      </w:tr>
      <w:tr w:rsidR="000849CD" w:rsidRPr="007E5339">
        <w:trPr>
          <w:trHeight w:val="78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Legal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de Servicios Generales</w:t>
            </w:r>
          </w:p>
        </w:tc>
      </w:tr>
      <w:tr w:rsidR="000849CD" w:rsidRPr="007E5339">
        <w:trPr>
          <w:trHeight w:val="74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Responsable por Unidad Solicitante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Técnico o Especialista Administrativo</w:t>
            </w:r>
          </w:p>
        </w:tc>
      </w:tr>
      <w:tr w:rsidR="000849CD" w:rsidRPr="007E5339">
        <w:trPr>
          <w:trHeight w:val="85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Delegado por Archivo General de la Nación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tabs>
          <w:tab w:val="left" w:pos="3192"/>
        </w:tabs>
        <w:spacing w:line="360" w:lineRule="auto"/>
        <w:jc w:val="center"/>
        <w:rPr>
          <w:sz w:val="22"/>
          <w:szCs w:val="22"/>
        </w:rPr>
      </w:pPr>
    </w:p>
    <w:sectPr w:rsidR="000849CD" w:rsidRPr="007E5339" w:rsidSect="007E5339">
      <w:headerReference w:type="default" r:id="rId8"/>
      <w:footerReference w:type="default" r:id="rId9"/>
      <w:pgSz w:w="12240" w:h="15840" w:code="1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43" w:rsidRDefault="00537A43">
      <w:r>
        <w:separator/>
      </w:r>
    </w:p>
  </w:endnote>
  <w:endnote w:type="continuationSeparator" w:id="0">
    <w:p w:rsidR="00537A43" w:rsidRDefault="0053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550"/>
      <w:docPartObj>
        <w:docPartGallery w:val="Page Numbers (Top of Page)"/>
        <w:docPartUnique/>
      </w:docPartObj>
    </w:sdtPr>
    <w:sdtEndPr/>
    <w:sdtContent>
      <w:p w:rsidR="000849CD" w:rsidRDefault="00B65A1F">
        <w:pPr>
          <w:pStyle w:val="Piedepgina"/>
          <w:jc w:val="right"/>
        </w:pPr>
        <w:r w:rsidRPr="00BB0D22">
          <w:rPr>
            <w:sz w:val="14"/>
          </w:rPr>
          <w:t xml:space="preserve">Página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PAGE</w:instrText>
        </w:r>
        <w:r w:rsidR="00FE6CF7" w:rsidRPr="00BB0D22">
          <w:rPr>
            <w:b/>
            <w:sz w:val="14"/>
          </w:rPr>
          <w:fldChar w:fldCharType="separate"/>
        </w:r>
        <w:r w:rsidR="00B159AB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  <w:r w:rsidRPr="00BB0D22">
          <w:rPr>
            <w:sz w:val="14"/>
          </w:rPr>
          <w:t xml:space="preserve"> de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NUMPAGES</w:instrText>
        </w:r>
        <w:r w:rsidR="00FE6CF7" w:rsidRPr="00BB0D22">
          <w:rPr>
            <w:b/>
            <w:sz w:val="14"/>
          </w:rPr>
          <w:fldChar w:fldCharType="separate"/>
        </w:r>
        <w:r w:rsidR="00B159AB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</w:p>
    </w:sdtContent>
  </w:sdt>
  <w:p w:rsidR="000849CD" w:rsidRDefault="00084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43" w:rsidRDefault="00537A43">
      <w:r>
        <w:separator/>
      </w:r>
    </w:p>
  </w:footnote>
  <w:footnote w:type="continuationSeparator" w:id="0">
    <w:p w:rsidR="00537A43" w:rsidRDefault="0053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CD" w:rsidRDefault="000849CD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noProof/>
        <w:sz w:val="16"/>
        <w:szCs w:val="16"/>
        <w:lang w:val="es-SV" w:eastAsia="es-SV"/>
      </w:rPr>
      <w:drawing>
        <wp:inline distT="0" distB="0" distL="0" distR="0">
          <wp:extent cx="1870308" cy="738553"/>
          <wp:effectExtent l="19050" t="0" r="0" b="0"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27" cy="73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9CD" w:rsidRDefault="000849CD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49CD"/>
    <w:rsid w:val="000849CD"/>
    <w:rsid w:val="00345C2F"/>
    <w:rsid w:val="00356E6D"/>
    <w:rsid w:val="004E3547"/>
    <w:rsid w:val="00537A43"/>
    <w:rsid w:val="00586FCA"/>
    <w:rsid w:val="00652353"/>
    <w:rsid w:val="007E5339"/>
    <w:rsid w:val="00A22997"/>
    <w:rsid w:val="00A665C1"/>
    <w:rsid w:val="00B159AB"/>
    <w:rsid w:val="00B65A1F"/>
    <w:rsid w:val="00BB0D22"/>
    <w:rsid w:val="00C70693"/>
    <w:rsid w:val="00DC4D3A"/>
    <w:rsid w:val="00E6380D"/>
    <w:rsid w:val="00FE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sid w:val="00C70693"/>
    <w:rPr>
      <w:rFonts w:cs="Symbol"/>
    </w:rPr>
  </w:style>
  <w:style w:type="character" w:customStyle="1" w:styleId="ListLabel2">
    <w:name w:val="ListLabel 2"/>
    <w:qFormat/>
    <w:rsid w:val="00C70693"/>
    <w:rPr>
      <w:rFonts w:cs="Courier New"/>
    </w:rPr>
  </w:style>
  <w:style w:type="character" w:customStyle="1" w:styleId="ListLabel3">
    <w:name w:val="ListLabel 3"/>
    <w:qFormat/>
    <w:rsid w:val="00C70693"/>
    <w:rPr>
      <w:rFonts w:cs="Courier New"/>
    </w:rPr>
  </w:style>
  <w:style w:type="character" w:customStyle="1" w:styleId="ListLabel4">
    <w:name w:val="ListLabel 4"/>
    <w:qFormat/>
    <w:rsid w:val="00C70693"/>
    <w:rPr>
      <w:rFonts w:cs="Courier New"/>
    </w:rPr>
  </w:style>
  <w:style w:type="character" w:customStyle="1" w:styleId="ListLabel5">
    <w:name w:val="ListLabel 5"/>
    <w:qFormat/>
    <w:rsid w:val="00C70693"/>
    <w:rPr>
      <w:rFonts w:cs="Courier New"/>
    </w:rPr>
  </w:style>
  <w:style w:type="character" w:customStyle="1" w:styleId="ListLabel6">
    <w:name w:val="ListLabel 6"/>
    <w:qFormat/>
    <w:rsid w:val="00C70693"/>
    <w:rPr>
      <w:rFonts w:cs="Courier New"/>
    </w:rPr>
  </w:style>
  <w:style w:type="character" w:customStyle="1" w:styleId="ListLabel7">
    <w:name w:val="ListLabel 7"/>
    <w:qFormat/>
    <w:rsid w:val="00C70693"/>
    <w:rPr>
      <w:rFonts w:cs="Courier New"/>
    </w:rPr>
  </w:style>
  <w:style w:type="character" w:customStyle="1" w:styleId="ListLabel8">
    <w:name w:val="ListLabel 8"/>
    <w:qFormat/>
    <w:rsid w:val="00C70693"/>
    <w:rPr>
      <w:rFonts w:cs="Courier New"/>
    </w:rPr>
  </w:style>
  <w:style w:type="character" w:customStyle="1" w:styleId="ListLabel9">
    <w:name w:val="ListLabel 9"/>
    <w:qFormat/>
    <w:rsid w:val="00C70693"/>
    <w:rPr>
      <w:rFonts w:cs="Courier New"/>
    </w:rPr>
  </w:style>
  <w:style w:type="character" w:customStyle="1" w:styleId="ListLabel10">
    <w:name w:val="ListLabel 10"/>
    <w:qFormat/>
    <w:rsid w:val="00C70693"/>
    <w:rPr>
      <w:rFonts w:cs="Courier New"/>
    </w:rPr>
  </w:style>
  <w:style w:type="character" w:customStyle="1" w:styleId="ListLabel11">
    <w:name w:val="ListLabel 11"/>
    <w:qFormat/>
    <w:rsid w:val="00C70693"/>
    <w:rPr>
      <w:rFonts w:cs="Courier New"/>
    </w:rPr>
  </w:style>
  <w:style w:type="character" w:customStyle="1" w:styleId="ListLabel12">
    <w:name w:val="ListLabel 12"/>
    <w:qFormat/>
    <w:rsid w:val="00C70693"/>
    <w:rPr>
      <w:rFonts w:cs="Courier New"/>
    </w:rPr>
  </w:style>
  <w:style w:type="character" w:customStyle="1" w:styleId="ListLabel13">
    <w:name w:val="ListLabel 13"/>
    <w:qFormat/>
    <w:rsid w:val="00C70693"/>
    <w:rPr>
      <w:rFonts w:cs="Courier New"/>
    </w:rPr>
  </w:style>
  <w:style w:type="character" w:customStyle="1" w:styleId="ListLabel14">
    <w:name w:val="ListLabel 14"/>
    <w:qFormat/>
    <w:rsid w:val="00C70693"/>
    <w:rPr>
      <w:rFonts w:cs="Courier New"/>
    </w:rPr>
  </w:style>
  <w:style w:type="character" w:customStyle="1" w:styleId="ListLabel15">
    <w:name w:val="ListLabel 15"/>
    <w:qFormat/>
    <w:rsid w:val="00C70693"/>
    <w:rPr>
      <w:rFonts w:cs="Courier New"/>
    </w:rPr>
  </w:style>
  <w:style w:type="character" w:customStyle="1" w:styleId="ListLabel16">
    <w:name w:val="ListLabel 16"/>
    <w:qFormat/>
    <w:rsid w:val="00C70693"/>
    <w:rPr>
      <w:rFonts w:cs="Courier New"/>
    </w:rPr>
  </w:style>
  <w:style w:type="character" w:customStyle="1" w:styleId="ListLabel17">
    <w:name w:val="ListLabel 17"/>
    <w:qFormat/>
    <w:rsid w:val="00C70693"/>
    <w:rPr>
      <w:b/>
    </w:rPr>
  </w:style>
  <w:style w:type="character" w:customStyle="1" w:styleId="ListLabel18">
    <w:name w:val="ListLabel 18"/>
    <w:qFormat/>
    <w:rsid w:val="00C70693"/>
    <w:rPr>
      <w:rFonts w:cs="Courier New"/>
    </w:rPr>
  </w:style>
  <w:style w:type="character" w:customStyle="1" w:styleId="ListLabel19">
    <w:name w:val="ListLabel 19"/>
    <w:qFormat/>
    <w:rsid w:val="00C70693"/>
    <w:rPr>
      <w:rFonts w:cs="Courier New"/>
    </w:rPr>
  </w:style>
  <w:style w:type="character" w:customStyle="1" w:styleId="ListLabel20">
    <w:name w:val="ListLabel 20"/>
    <w:qFormat/>
    <w:rsid w:val="00C70693"/>
    <w:rPr>
      <w:rFonts w:cs="Courier New"/>
    </w:rPr>
  </w:style>
  <w:style w:type="character" w:customStyle="1" w:styleId="ListLabel21">
    <w:name w:val="ListLabel 21"/>
    <w:qFormat/>
    <w:rsid w:val="00C70693"/>
    <w:rPr>
      <w:rFonts w:cs="Courier New"/>
    </w:rPr>
  </w:style>
  <w:style w:type="character" w:customStyle="1" w:styleId="ListLabel22">
    <w:name w:val="ListLabel 22"/>
    <w:qFormat/>
    <w:rsid w:val="00C70693"/>
    <w:rPr>
      <w:rFonts w:cs="Courier New"/>
    </w:rPr>
  </w:style>
  <w:style w:type="character" w:customStyle="1" w:styleId="ListLabel23">
    <w:name w:val="ListLabel 23"/>
    <w:qFormat/>
    <w:rsid w:val="00C70693"/>
    <w:rPr>
      <w:rFonts w:cs="Courier New"/>
    </w:rPr>
  </w:style>
  <w:style w:type="character" w:customStyle="1" w:styleId="ListLabel24">
    <w:name w:val="ListLabel 24"/>
    <w:qFormat/>
    <w:rsid w:val="00C70693"/>
    <w:rPr>
      <w:rFonts w:cs="Courier New"/>
    </w:rPr>
  </w:style>
  <w:style w:type="character" w:customStyle="1" w:styleId="ListLabel25">
    <w:name w:val="ListLabel 25"/>
    <w:qFormat/>
    <w:rsid w:val="00C70693"/>
    <w:rPr>
      <w:rFonts w:cs="Courier New"/>
    </w:rPr>
  </w:style>
  <w:style w:type="character" w:customStyle="1" w:styleId="ListLabel26">
    <w:name w:val="ListLabel 26"/>
    <w:qFormat/>
    <w:rsid w:val="00C70693"/>
    <w:rPr>
      <w:rFonts w:cs="Courier New"/>
    </w:rPr>
  </w:style>
  <w:style w:type="paragraph" w:styleId="Ttulo">
    <w:name w:val="Title"/>
    <w:basedOn w:val="Normal"/>
    <w:next w:val="Textoindependiente"/>
    <w:qFormat/>
    <w:rsid w:val="00C706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533A-2294-4EF1-B2E1-EE319FCF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Ana Patricia Sanchez Cruz</cp:lastModifiedBy>
  <cp:revision>9</cp:revision>
  <cp:lastPrinted>2022-04-29T21:25:00Z</cp:lastPrinted>
  <dcterms:created xsi:type="dcterms:W3CDTF">2019-10-08T22:37:00Z</dcterms:created>
  <dcterms:modified xsi:type="dcterms:W3CDTF">2022-04-29T21:25:00Z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