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11" w:rsidRDefault="00575511" w:rsidP="00AD5584">
      <w:pPr>
        <w:spacing w:after="0" w:line="240" w:lineRule="auto"/>
        <w:jc w:val="center"/>
        <w:rPr>
          <w:rFonts w:ascii="Bembo Std" w:eastAsia="Arial Unicode MS" w:hAnsi="Bembo Std" w:cs="Arial Unicode MS"/>
          <w:b/>
          <w:color w:val="000066"/>
          <w:lang w:eastAsia="es-SV"/>
        </w:rPr>
      </w:pPr>
    </w:p>
    <w:p w:rsidR="00ED79C0" w:rsidRPr="00D10B88" w:rsidRDefault="00ED79C0" w:rsidP="00ED79C0">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bookmarkStart w:id="0" w:name="_GoBack"/>
      <w:bookmarkEnd w:id="0"/>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067662">
        <w:rPr>
          <w:rFonts w:ascii="Bembo Std" w:eastAsia="Arial Unicode MS" w:hAnsi="Bembo Std" w:cs="Arial Unicode MS"/>
          <w:b/>
          <w:color w:val="000066"/>
          <w:u w:val="single"/>
          <w:lang w:eastAsia="es-SV"/>
        </w:rPr>
        <w:t>6</w:t>
      </w:r>
      <w:r w:rsidR="00791754">
        <w:rPr>
          <w:rFonts w:ascii="Bembo Std" w:eastAsia="Arial Unicode MS" w:hAnsi="Bembo Std" w:cs="Arial Unicode MS"/>
          <w:b/>
          <w:color w:val="000066"/>
          <w:u w:val="single"/>
          <w:lang w:eastAsia="es-SV"/>
        </w:rPr>
        <w:t>6</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575511" w:rsidRDefault="00EF3505"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Arial Unicode MS" w:hAnsi="Bembo Std" w:cs="Calibri"/>
          <w:w w:val="102"/>
          <w:sz w:val="20"/>
          <w:szCs w:val="20"/>
          <w:lang w:val="es-ES" w:eastAsia="es-SV"/>
        </w:rPr>
        <w:t>Santa Tecla, d</w:t>
      </w:r>
      <w:r w:rsidR="004D7EB4" w:rsidRPr="00575511">
        <w:rPr>
          <w:rFonts w:ascii="Bembo Std" w:eastAsia="Arial Unicode MS" w:hAnsi="Bembo Std" w:cs="Calibri"/>
          <w:w w:val="102"/>
          <w:sz w:val="20"/>
          <w:szCs w:val="20"/>
          <w:lang w:val="es-ES" w:eastAsia="es-SV"/>
        </w:rPr>
        <w:t xml:space="preserve">epartamento de La Libertad a las </w:t>
      </w:r>
      <w:r w:rsidR="00067662">
        <w:rPr>
          <w:rFonts w:ascii="Bembo Std" w:eastAsia="Arial Unicode MS" w:hAnsi="Bembo Std" w:cs="Calibri"/>
          <w:b/>
          <w:color w:val="000066"/>
          <w:w w:val="102"/>
          <w:sz w:val="20"/>
          <w:szCs w:val="20"/>
          <w:lang w:val="es-ES" w:eastAsia="es-SV"/>
        </w:rPr>
        <w:t>o</w:t>
      </w:r>
      <w:r w:rsidR="00791754">
        <w:rPr>
          <w:rFonts w:ascii="Bembo Std" w:eastAsia="Arial Unicode MS" w:hAnsi="Bembo Std" w:cs="Calibri"/>
          <w:b/>
          <w:color w:val="000066"/>
          <w:w w:val="102"/>
          <w:sz w:val="20"/>
          <w:szCs w:val="20"/>
          <w:lang w:val="es-ES" w:eastAsia="es-SV"/>
        </w:rPr>
        <w:t>n</w:t>
      </w:r>
      <w:r w:rsidR="00067662">
        <w:rPr>
          <w:rFonts w:ascii="Bembo Std" w:eastAsia="Arial Unicode MS" w:hAnsi="Bembo Std" w:cs="Calibri"/>
          <w:b/>
          <w:color w:val="000066"/>
          <w:w w:val="102"/>
          <w:sz w:val="20"/>
          <w:szCs w:val="20"/>
          <w:lang w:val="es-ES" w:eastAsia="es-SV"/>
        </w:rPr>
        <w:t xml:space="preserve">ce </w:t>
      </w:r>
      <w:r w:rsidR="00427954" w:rsidRPr="00575511">
        <w:rPr>
          <w:rFonts w:ascii="Bembo Std" w:eastAsia="Arial Unicode MS" w:hAnsi="Bembo Std" w:cs="Calibri"/>
          <w:b/>
          <w:color w:val="000066"/>
          <w:w w:val="102"/>
          <w:sz w:val="20"/>
          <w:szCs w:val="20"/>
          <w:lang w:val="es-ES" w:eastAsia="es-SV"/>
        </w:rPr>
        <w:t>horas con</w:t>
      </w:r>
      <w:r w:rsidR="00481410">
        <w:rPr>
          <w:rFonts w:ascii="Bembo Std" w:eastAsia="Arial Unicode MS" w:hAnsi="Bembo Std" w:cs="Calibri"/>
          <w:b/>
          <w:color w:val="000066"/>
          <w:w w:val="102"/>
          <w:sz w:val="20"/>
          <w:szCs w:val="20"/>
          <w:lang w:val="es-ES" w:eastAsia="es-SV"/>
        </w:rPr>
        <w:t xml:space="preserve"> </w:t>
      </w:r>
      <w:r w:rsidR="00067662">
        <w:rPr>
          <w:rFonts w:ascii="Bembo Std" w:eastAsia="Arial Unicode MS" w:hAnsi="Bembo Std" w:cs="Calibri"/>
          <w:b/>
          <w:color w:val="000066"/>
          <w:w w:val="102"/>
          <w:sz w:val="20"/>
          <w:szCs w:val="20"/>
          <w:lang w:val="es-ES" w:eastAsia="es-SV"/>
        </w:rPr>
        <w:t>treinta</w:t>
      </w:r>
      <w:r w:rsidR="00804FDF" w:rsidRPr="00575511">
        <w:rPr>
          <w:rFonts w:ascii="Bembo Std" w:eastAsia="Arial Unicode MS" w:hAnsi="Bembo Std" w:cs="Calibri"/>
          <w:b/>
          <w:color w:val="000066"/>
          <w:w w:val="102"/>
          <w:sz w:val="20"/>
          <w:szCs w:val="20"/>
          <w:lang w:val="es-ES" w:eastAsia="es-SV"/>
        </w:rPr>
        <w:t xml:space="preserve"> </w:t>
      </w:r>
      <w:r w:rsidR="00921448" w:rsidRPr="00575511">
        <w:rPr>
          <w:rFonts w:ascii="Bembo Std" w:eastAsia="Arial Unicode MS" w:hAnsi="Bembo Std" w:cs="Calibri"/>
          <w:b/>
          <w:color w:val="000066"/>
          <w:w w:val="102"/>
          <w:sz w:val="20"/>
          <w:szCs w:val="20"/>
          <w:lang w:val="es-ES" w:eastAsia="es-SV"/>
        </w:rPr>
        <w:t xml:space="preserve">minutos del día </w:t>
      </w:r>
      <w:r w:rsidR="00067662">
        <w:rPr>
          <w:rFonts w:ascii="Bembo Std" w:eastAsia="Arial Unicode MS" w:hAnsi="Bembo Std" w:cs="Calibri"/>
          <w:b/>
          <w:color w:val="000066"/>
          <w:w w:val="102"/>
          <w:sz w:val="20"/>
          <w:szCs w:val="20"/>
          <w:lang w:val="es-ES" w:eastAsia="es-SV"/>
        </w:rPr>
        <w:t>ve</w:t>
      </w:r>
      <w:r w:rsidR="00791754">
        <w:rPr>
          <w:rFonts w:ascii="Bembo Std" w:eastAsia="Arial Unicode MS" w:hAnsi="Bembo Std" w:cs="Calibri"/>
          <w:b/>
          <w:color w:val="000066"/>
          <w:w w:val="102"/>
          <w:sz w:val="20"/>
          <w:szCs w:val="20"/>
          <w:lang w:val="es-ES" w:eastAsia="es-SV"/>
        </w:rPr>
        <w:t>inticuatro</w:t>
      </w:r>
      <w:r w:rsidR="00481410">
        <w:rPr>
          <w:rFonts w:ascii="Bembo Std" w:eastAsia="Arial Unicode MS" w:hAnsi="Bembo Std" w:cs="Calibri"/>
          <w:b/>
          <w:color w:val="000066"/>
          <w:w w:val="102"/>
          <w:sz w:val="20"/>
          <w:szCs w:val="20"/>
          <w:lang w:val="es-ES" w:eastAsia="es-SV"/>
        </w:rPr>
        <w:t xml:space="preserve"> de </w:t>
      </w:r>
      <w:r w:rsidR="00067662">
        <w:rPr>
          <w:rFonts w:ascii="Bembo Std" w:eastAsia="Arial Unicode MS" w:hAnsi="Bembo Std" w:cs="Calibri"/>
          <w:b/>
          <w:color w:val="000066"/>
          <w:w w:val="102"/>
          <w:sz w:val="20"/>
          <w:szCs w:val="20"/>
          <w:lang w:val="es-ES" w:eastAsia="es-SV"/>
        </w:rPr>
        <w:t>junio de</w:t>
      </w:r>
      <w:r w:rsidR="00040935" w:rsidRPr="00575511">
        <w:rPr>
          <w:rFonts w:ascii="Bembo Std" w:eastAsia="Arial Unicode MS" w:hAnsi="Bembo Std" w:cs="Calibri"/>
          <w:b/>
          <w:color w:val="000066"/>
          <w:w w:val="102"/>
          <w:sz w:val="20"/>
          <w:szCs w:val="20"/>
          <w:lang w:val="es-ES" w:eastAsia="es-SV"/>
        </w:rPr>
        <w:t xml:space="preserve"> </w:t>
      </w:r>
      <w:r w:rsidR="00970975" w:rsidRPr="00575511">
        <w:rPr>
          <w:rFonts w:ascii="Bembo Std" w:eastAsia="Arial Unicode MS" w:hAnsi="Bembo Std" w:cs="Calibri"/>
          <w:b/>
          <w:color w:val="000066"/>
          <w:w w:val="102"/>
          <w:sz w:val="20"/>
          <w:szCs w:val="20"/>
          <w:lang w:val="es-ES" w:eastAsia="es-SV"/>
        </w:rPr>
        <w:t>d</w:t>
      </w:r>
      <w:r w:rsidR="00FA1D1B" w:rsidRPr="00575511">
        <w:rPr>
          <w:rFonts w:ascii="Bembo Std" w:eastAsia="Arial Unicode MS" w:hAnsi="Bembo Std" w:cs="Calibri"/>
          <w:b/>
          <w:color w:val="000066"/>
          <w:w w:val="102"/>
          <w:sz w:val="20"/>
          <w:szCs w:val="20"/>
          <w:lang w:val="es-ES" w:eastAsia="es-SV"/>
        </w:rPr>
        <w:t>os mil veint</w:t>
      </w:r>
      <w:r w:rsidR="00040935" w:rsidRPr="00575511">
        <w:rPr>
          <w:rFonts w:ascii="Bembo Std" w:eastAsia="Arial Unicode MS" w:hAnsi="Bembo Std" w:cs="Calibri"/>
          <w:b/>
          <w:color w:val="000066"/>
          <w:w w:val="102"/>
          <w:sz w:val="20"/>
          <w:szCs w:val="20"/>
          <w:lang w:val="es-ES" w:eastAsia="es-SV"/>
        </w:rPr>
        <w:t>iuno</w:t>
      </w:r>
      <w:r w:rsidR="004D7EB4" w:rsidRPr="00575511">
        <w:rPr>
          <w:rFonts w:ascii="Bembo Std" w:eastAsia="Arial Unicode MS" w:hAnsi="Bembo Std" w:cs="Calibri"/>
          <w:w w:val="102"/>
          <w:sz w:val="20"/>
          <w:szCs w:val="20"/>
          <w:lang w:val="es-ES" w:eastAsia="es-SV"/>
        </w:rPr>
        <w:t xml:space="preserve">, luego de haber recibido y admitido la solicitud de información </w:t>
      </w:r>
      <w:r w:rsidR="00A06AE6" w:rsidRPr="00575511">
        <w:rPr>
          <w:rFonts w:ascii="Bembo Std" w:eastAsia="Arial Unicode MS" w:hAnsi="Bembo Std" w:cs="Calibri"/>
          <w:b/>
          <w:color w:val="000066"/>
          <w:w w:val="102"/>
          <w:sz w:val="20"/>
          <w:szCs w:val="20"/>
          <w:lang w:val="es-ES" w:eastAsia="es-SV"/>
        </w:rPr>
        <w:t>MAG OIR</w:t>
      </w:r>
      <w:r w:rsidR="00427954" w:rsidRPr="00575511">
        <w:rPr>
          <w:rFonts w:ascii="Bembo Std" w:eastAsia="Arial Unicode MS" w:hAnsi="Bembo Std" w:cs="Calibri"/>
          <w:b/>
          <w:color w:val="000066"/>
          <w:w w:val="102"/>
          <w:sz w:val="20"/>
          <w:szCs w:val="20"/>
          <w:lang w:val="es-ES" w:eastAsia="es-SV"/>
        </w:rPr>
        <w:t xml:space="preserve"> </w:t>
      </w:r>
      <w:r w:rsidR="004D7EB4" w:rsidRPr="00575511">
        <w:rPr>
          <w:rFonts w:ascii="Bembo Std" w:eastAsia="Arial Unicode MS" w:hAnsi="Bembo Std" w:cs="Calibri"/>
          <w:b/>
          <w:color w:val="000066"/>
          <w:w w:val="102"/>
          <w:sz w:val="20"/>
          <w:szCs w:val="20"/>
          <w:lang w:val="es-ES" w:eastAsia="es-SV"/>
        </w:rPr>
        <w:t>N°</w:t>
      </w:r>
      <w:r w:rsidR="001047E3" w:rsidRPr="00575511">
        <w:rPr>
          <w:rFonts w:ascii="Bembo Std" w:eastAsia="Arial Unicode MS" w:hAnsi="Bembo Std" w:cs="Calibri"/>
          <w:b/>
          <w:color w:val="000066"/>
          <w:w w:val="102"/>
          <w:sz w:val="20"/>
          <w:szCs w:val="20"/>
          <w:lang w:val="es-ES" w:eastAsia="es-SV"/>
        </w:rPr>
        <w:t>0</w:t>
      </w:r>
      <w:r w:rsidR="00067662">
        <w:rPr>
          <w:rFonts w:ascii="Bembo Std" w:eastAsia="Arial Unicode MS" w:hAnsi="Bembo Std" w:cs="Calibri"/>
          <w:b/>
          <w:color w:val="000066"/>
          <w:w w:val="102"/>
          <w:sz w:val="20"/>
          <w:szCs w:val="20"/>
          <w:lang w:val="es-ES" w:eastAsia="es-SV"/>
        </w:rPr>
        <w:t>6</w:t>
      </w:r>
      <w:r w:rsidR="00791754">
        <w:rPr>
          <w:rFonts w:ascii="Bembo Std" w:eastAsia="Arial Unicode MS" w:hAnsi="Bembo Std" w:cs="Calibri"/>
          <w:b/>
          <w:color w:val="000066"/>
          <w:w w:val="102"/>
          <w:sz w:val="20"/>
          <w:szCs w:val="20"/>
          <w:lang w:val="es-ES" w:eastAsia="es-SV"/>
        </w:rPr>
        <w:t>6</w:t>
      </w:r>
      <w:r w:rsidR="00A06AE6" w:rsidRPr="00575511">
        <w:rPr>
          <w:rFonts w:ascii="Bembo Std" w:eastAsia="Arial Unicode MS" w:hAnsi="Bembo Std" w:cs="Calibri"/>
          <w:b/>
          <w:color w:val="000066"/>
          <w:w w:val="102"/>
          <w:sz w:val="20"/>
          <w:szCs w:val="20"/>
          <w:lang w:val="es-ES" w:eastAsia="es-SV"/>
        </w:rPr>
        <w:t>-20</w:t>
      </w:r>
      <w:r w:rsidR="002E6705" w:rsidRPr="00575511">
        <w:rPr>
          <w:rFonts w:ascii="Bembo Std" w:eastAsia="Arial Unicode MS" w:hAnsi="Bembo Std" w:cs="Calibri"/>
          <w:b/>
          <w:color w:val="000066"/>
          <w:w w:val="102"/>
          <w:sz w:val="20"/>
          <w:szCs w:val="20"/>
          <w:lang w:val="es-ES" w:eastAsia="es-SV"/>
        </w:rPr>
        <w:t>2</w:t>
      </w:r>
      <w:r w:rsidR="00C63B50" w:rsidRPr="00575511">
        <w:rPr>
          <w:rFonts w:ascii="Bembo Std" w:eastAsia="Arial Unicode MS" w:hAnsi="Bembo Std" w:cs="Calibri"/>
          <w:b/>
          <w:color w:val="000066"/>
          <w:w w:val="102"/>
          <w:sz w:val="20"/>
          <w:szCs w:val="20"/>
          <w:lang w:val="es-ES" w:eastAsia="es-SV"/>
        </w:rPr>
        <w:t>1</w:t>
      </w:r>
      <w:r w:rsidR="00081749" w:rsidRPr="00575511">
        <w:rPr>
          <w:rFonts w:ascii="Bembo Std" w:eastAsia="Arial Unicode MS" w:hAnsi="Bembo Std" w:cs="Calibri"/>
          <w:b/>
          <w:w w:val="102"/>
          <w:sz w:val="20"/>
          <w:szCs w:val="20"/>
          <w:lang w:val="es-ES" w:eastAsia="es-SV"/>
        </w:rPr>
        <w:t xml:space="preserve">, </w:t>
      </w:r>
      <w:r w:rsidR="00081749" w:rsidRPr="00575511">
        <w:rPr>
          <w:rFonts w:ascii="Bembo Std" w:eastAsia="Arial Unicode MS" w:hAnsi="Bembo Std" w:cs="Calibri"/>
          <w:w w:val="102"/>
          <w:sz w:val="20"/>
          <w:szCs w:val="20"/>
          <w:lang w:val="es-ES" w:eastAsia="es-SV"/>
        </w:rPr>
        <w:t>presentada</w:t>
      </w:r>
      <w:r w:rsidR="00A06AE6" w:rsidRPr="00575511">
        <w:rPr>
          <w:rFonts w:ascii="Bembo Std" w:eastAsia="Arial Unicode MS" w:hAnsi="Bembo Std" w:cs="Calibri"/>
          <w:color w:val="000099"/>
          <w:w w:val="102"/>
          <w:sz w:val="20"/>
          <w:szCs w:val="20"/>
          <w:lang w:val="es-ES" w:eastAsia="es-SV"/>
        </w:rPr>
        <w:t xml:space="preserve"> </w:t>
      </w:r>
      <w:r w:rsidR="004D7EB4" w:rsidRPr="00575511">
        <w:rPr>
          <w:rFonts w:ascii="Bembo Std" w:eastAsia="Arial Unicode MS" w:hAnsi="Bembo Std" w:cs="Calibri"/>
          <w:w w:val="102"/>
          <w:sz w:val="20"/>
          <w:szCs w:val="20"/>
          <w:lang w:eastAsia="es-SV"/>
        </w:rPr>
        <w:t>ante la Oficina de Información y Respuesta de esta dependencia</w:t>
      </w:r>
      <w:r w:rsidR="00081749" w:rsidRPr="00575511">
        <w:rPr>
          <w:rFonts w:ascii="Bembo Std" w:eastAsia="Arial Unicode MS" w:hAnsi="Bembo Std" w:cs="Calibri"/>
          <w:w w:val="102"/>
          <w:sz w:val="20"/>
          <w:szCs w:val="20"/>
          <w:lang w:eastAsia="es-SV"/>
        </w:rPr>
        <w:t>, por</w:t>
      </w:r>
      <w:r w:rsidR="004D7EB4" w:rsidRPr="00575511">
        <w:rPr>
          <w:rFonts w:ascii="Bembo Std" w:eastAsia="Arial Unicode MS" w:hAnsi="Bembo Std" w:cs="Calibri"/>
          <w:w w:val="102"/>
          <w:sz w:val="20"/>
          <w:szCs w:val="20"/>
          <w:lang w:eastAsia="es-SV"/>
        </w:rPr>
        <w:t xml:space="preserve"> parte </w:t>
      </w:r>
      <w:r w:rsidR="004A5310" w:rsidRPr="00575511">
        <w:rPr>
          <w:rFonts w:ascii="Bembo Std" w:eastAsia="Arial Unicode MS" w:hAnsi="Bembo Std" w:cs="Calibri"/>
          <w:w w:val="102"/>
          <w:sz w:val="20"/>
          <w:szCs w:val="20"/>
          <w:lang w:eastAsia="es-SV"/>
        </w:rPr>
        <w:t>de</w:t>
      </w:r>
      <w:r w:rsidR="00BF2363" w:rsidRPr="00575511">
        <w:rPr>
          <w:rFonts w:ascii="Bembo Std" w:eastAsia="Arial Unicode MS" w:hAnsi="Bembo Std" w:cs="Calibri"/>
          <w:w w:val="102"/>
          <w:sz w:val="20"/>
          <w:szCs w:val="20"/>
          <w:lang w:eastAsia="es-SV"/>
        </w:rPr>
        <w:t xml:space="preserve"> </w:t>
      </w:r>
      <w:proofErr w:type="spellStart"/>
      <w:r w:rsidR="00ED79C0">
        <w:rPr>
          <w:rFonts w:ascii="Bembo Std" w:eastAsia="Arial Unicode MS" w:hAnsi="Bembo Std" w:cs="Calibri"/>
          <w:b/>
          <w:w w:val="102"/>
          <w:sz w:val="20"/>
          <w:szCs w:val="20"/>
          <w:lang w:eastAsia="es-SV"/>
        </w:rPr>
        <w:t>xxxxx</w:t>
      </w:r>
      <w:proofErr w:type="spellEnd"/>
      <w:r w:rsidR="00AC4179" w:rsidRPr="00575511">
        <w:rPr>
          <w:rFonts w:ascii="Bembo Std" w:hAnsi="Bembo Std" w:cs="Calibri"/>
          <w:b/>
          <w:sz w:val="20"/>
          <w:szCs w:val="20"/>
        </w:rPr>
        <w:t>,</w:t>
      </w:r>
      <w:r w:rsidR="00A06AE6" w:rsidRPr="00575511">
        <w:rPr>
          <w:rFonts w:ascii="Bembo Std" w:eastAsia="Times New Roman" w:hAnsi="Bembo Std" w:cs="Calibri"/>
          <w:b/>
          <w:color w:val="000099"/>
          <w:sz w:val="20"/>
          <w:szCs w:val="20"/>
          <w:lang w:eastAsia="es-SV"/>
        </w:rPr>
        <w:t xml:space="preserve"> </w:t>
      </w:r>
      <w:r w:rsidR="00A06AE6" w:rsidRPr="00575511">
        <w:rPr>
          <w:rFonts w:ascii="Bembo Std" w:eastAsia="Times New Roman" w:hAnsi="Bembo Std" w:cs="Calibri"/>
          <w:sz w:val="20"/>
          <w:szCs w:val="20"/>
          <w:lang w:eastAsia="es-SV"/>
        </w:rPr>
        <w:t xml:space="preserve">de hoy en </w:t>
      </w:r>
      <w:r w:rsidR="00081749" w:rsidRPr="00575511">
        <w:rPr>
          <w:rFonts w:ascii="Bembo Std" w:eastAsia="Times New Roman" w:hAnsi="Bembo Std" w:cs="Calibri"/>
          <w:sz w:val="20"/>
          <w:szCs w:val="20"/>
          <w:lang w:eastAsia="es-SV"/>
        </w:rPr>
        <w:t>adelante</w:t>
      </w:r>
      <w:r w:rsidR="00CA37EB" w:rsidRPr="00575511">
        <w:rPr>
          <w:rFonts w:ascii="Bembo Std" w:eastAsia="Times New Roman" w:hAnsi="Bembo Std" w:cs="Calibri"/>
          <w:sz w:val="20"/>
          <w:szCs w:val="20"/>
          <w:lang w:eastAsia="es-SV"/>
        </w:rPr>
        <w:t xml:space="preserve"> </w:t>
      </w:r>
      <w:r w:rsidR="00791754">
        <w:rPr>
          <w:rFonts w:ascii="Bembo Std" w:eastAsia="Times New Roman" w:hAnsi="Bembo Std" w:cs="Calibri"/>
          <w:sz w:val="20"/>
          <w:szCs w:val="20"/>
          <w:lang w:eastAsia="es-SV"/>
        </w:rPr>
        <w:t>e</w:t>
      </w:r>
      <w:r w:rsidR="00101174" w:rsidRPr="00575511">
        <w:rPr>
          <w:rFonts w:ascii="Bembo Std" w:eastAsia="Times New Roman" w:hAnsi="Bembo Std" w:cs="Calibri"/>
          <w:sz w:val="20"/>
          <w:szCs w:val="20"/>
          <w:lang w:eastAsia="es-SV"/>
        </w:rPr>
        <w:t>l</w:t>
      </w:r>
      <w:r w:rsidR="00067662">
        <w:rPr>
          <w:rFonts w:ascii="Bembo Std" w:eastAsia="Times New Roman" w:hAnsi="Bembo Std" w:cs="Calibri"/>
          <w:sz w:val="20"/>
          <w:szCs w:val="20"/>
          <w:lang w:eastAsia="es-SV"/>
        </w:rPr>
        <w:t xml:space="preserve"> </w:t>
      </w:r>
      <w:r w:rsidR="00A06AE6" w:rsidRPr="00575511">
        <w:rPr>
          <w:rFonts w:ascii="Bembo Std" w:eastAsia="Times New Roman" w:hAnsi="Bembo Std" w:cs="Calibri"/>
          <w:sz w:val="20"/>
          <w:szCs w:val="20"/>
          <w:lang w:eastAsia="es-SV"/>
        </w:rPr>
        <w:t>PETICIONARI</w:t>
      </w:r>
      <w:r w:rsidR="00791754">
        <w:rPr>
          <w:rFonts w:ascii="Bembo Std" w:eastAsia="Times New Roman" w:hAnsi="Bembo Std" w:cs="Calibri"/>
          <w:sz w:val="20"/>
          <w:szCs w:val="20"/>
          <w:lang w:eastAsia="es-SV"/>
        </w:rPr>
        <w:t>O</w:t>
      </w:r>
      <w:r w:rsidR="00A06AE6" w:rsidRPr="00575511">
        <w:rPr>
          <w:rFonts w:ascii="Bembo Std" w:eastAsia="Times New Roman" w:hAnsi="Bembo Std" w:cs="Calibri"/>
          <w:sz w:val="20"/>
          <w:szCs w:val="20"/>
          <w:lang w:eastAsia="es-SV"/>
        </w:rPr>
        <w:t>,</w:t>
      </w:r>
      <w:r w:rsidR="00081749" w:rsidRPr="00575511">
        <w:rPr>
          <w:rFonts w:ascii="Bembo Std" w:eastAsia="Times New Roman" w:hAnsi="Bembo Std" w:cs="Calibri"/>
          <w:b/>
          <w:sz w:val="20"/>
          <w:szCs w:val="20"/>
          <w:lang w:eastAsia="es-SV"/>
        </w:rPr>
        <w:t xml:space="preserve"> </w:t>
      </w:r>
      <w:r w:rsidR="00081749" w:rsidRPr="00575511">
        <w:rPr>
          <w:rFonts w:ascii="Bembo Std" w:eastAsia="Times New Roman" w:hAnsi="Bembo Std" w:cs="Calibri"/>
          <w:sz w:val="20"/>
          <w:szCs w:val="20"/>
          <w:lang w:eastAsia="es-SV"/>
        </w:rPr>
        <w:t>identificad</w:t>
      </w:r>
      <w:r w:rsidR="00791754">
        <w:rPr>
          <w:rFonts w:ascii="Bembo Std" w:eastAsia="Times New Roman" w:hAnsi="Bembo Std" w:cs="Calibri"/>
          <w:sz w:val="20"/>
          <w:szCs w:val="20"/>
          <w:lang w:eastAsia="es-SV"/>
        </w:rPr>
        <w:t>o</w:t>
      </w:r>
      <w:r w:rsidR="00CA37EB"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 xml:space="preserve">con </w:t>
      </w:r>
      <w:r w:rsidR="007D2BEF" w:rsidRPr="00575511">
        <w:rPr>
          <w:rFonts w:ascii="Bembo Std" w:hAnsi="Bembo Std" w:cs="Calibri"/>
          <w:b/>
          <w:sz w:val="20"/>
          <w:szCs w:val="20"/>
        </w:rPr>
        <w:t>DUI</w:t>
      </w:r>
      <w:r w:rsidR="00375C47" w:rsidRPr="00575511">
        <w:rPr>
          <w:rFonts w:ascii="Bembo Std" w:hAnsi="Bembo Std" w:cs="Calibri"/>
          <w:b/>
          <w:sz w:val="20"/>
          <w:szCs w:val="20"/>
        </w:rPr>
        <w:t xml:space="preserve"> </w:t>
      </w:r>
      <w:r w:rsidR="00AC4179" w:rsidRPr="00575511">
        <w:rPr>
          <w:rFonts w:ascii="Bembo Std" w:hAnsi="Bembo Std" w:cs="Calibri"/>
          <w:b/>
          <w:sz w:val="20"/>
          <w:szCs w:val="20"/>
        </w:rPr>
        <w:t>N°:</w:t>
      </w:r>
      <w:r w:rsidR="00791754">
        <w:rPr>
          <w:rFonts w:ascii="Bembo Std" w:hAnsi="Bembo Std" w:cs="Calibri"/>
          <w:b/>
          <w:sz w:val="20"/>
          <w:szCs w:val="20"/>
        </w:rPr>
        <w:t xml:space="preserve"> </w:t>
      </w:r>
      <w:proofErr w:type="spellStart"/>
      <w:r w:rsidR="00ED79C0">
        <w:rPr>
          <w:rFonts w:ascii="Bembo Std" w:eastAsia="Arial Unicode MS" w:hAnsi="Bembo Std" w:cs="Calibri"/>
          <w:b/>
          <w:w w:val="102"/>
          <w:sz w:val="20"/>
          <w:szCs w:val="20"/>
          <w:lang w:eastAsia="es-SV"/>
        </w:rPr>
        <w:t>xxxx</w:t>
      </w:r>
      <w:proofErr w:type="spellEnd"/>
      <w:r w:rsidR="00081749" w:rsidRPr="00575511">
        <w:rPr>
          <w:rFonts w:ascii="Bembo Std" w:eastAsia="Times New Roman" w:hAnsi="Bembo Std" w:cs="Calibri"/>
          <w:b/>
          <w:sz w:val="20"/>
          <w:szCs w:val="20"/>
          <w:lang w:eastAsia="es-SV"/>
        </w:rPr>
        <w:t xml:space="preserve">, </w:t>
      </w:r>
      <w:r w:rsidR="00081749" w:rsidRPr="00575511">
        <w:rPr>
          <w:rFonts w:ascii="Bembo Std" w:eastAsia="Times New Roman" w:hAnsi="Bembo Std" w:cs="Calibri"/>
          <w:sz w:val="20"/>
          <w:szCs w:val="20"/>
          <w:lang w:eastAsia="es-SV"/>
        </w:rPr>
        <w:t>al respecto C</w:t>
      </w:r>
      <w:r w:rsidR="0061346B" w:rsidRPr="00575511">
        <w:rPr>
          <w:rFonts w:ascii="Bembo Std" w:eastAsia="Times New Roman" w:hAnsi="Bembo Std" w:cs="Calibri"/>
          <w:sz w:val="20"/>
          <w:szCs w:val="20"/>
          <w:lang w:eastAsia="es-SV"/>
        </w:rPr>
        <w:t>O</w:t>
      </w:r>
      <w:r w:rsidR="00081749" w:rsidRPr="00575511">
        <w:rPr>
          <w:rFonts w:ascii="Bembo Std" w:eastAsia="Times New Roman" w:hAnsi="Bembo Std" w:cs="Calibri"/>
          <w:sz w:val="20"/>
          <w:szCs w:val="20"/>
          <w:lang w:eastAsia="es-SV"/>
        </w:rPr>
        <w:t>NSIDERANDO que:</w:t>
      </w:r>
    </w:p>
    <w:p w:rsidR="00081749" w:rsidRPr="00575511" w:rsidRDefault="00081749"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3162E0" w:rsidRDefault="00791754" w:rsidP="00791754">
      <w:pPr>
        <w:pStyle w:val="Prrafodelista"/>
        <w:widowControl w:val="0"/>
        <w:numPr>
          <w:ilvl w:val="0"/>
          <w:numId w:val="3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El </w:t>
      </w:r>
      <w:r w:rsidR="00081749" w:rsidRPr="00575511">
        <w:rPr>
          <w:rFonts w:ascii="Bembo Std" w:eastAsia="Times New Roman" w:hAnsi="Bembo Std" w:cs="Calibri"/>
          <w:sz w:val="20"/>
          <w:szCs w:val="20"/>
          <w:lang w:eastAsia="es-SV"/>
        </w:rPr>
        <w:t>peticionari</w:t>
      </w:r>
      <w:r>
        <w:rPr>
          <w:rFonts w:ascii="Bembo Std" w:eastAsia="Times New Roman" w:hAnsi="Bembo Std" w:cs="Calibri"/>
          <w:sz w:val="20"/>
          <w:szCs w:val="20"/>
          <w:lang w:eastAsia="es-SV"/>
        </w:rPr>
        <w:t xml:space="preserve">o </w:t>
      </w:r>
      <w:r w:rsidR="00081749" w:rsidRPr="00575511">
        <w:rPr>
          <w:rFonts w:ascii="Bembo Std" w:eastAsia="Times New Roman" w:hAnsi="Bembo Std" w:cs="Calibri"/>
          <w:sz w:val="20"/>
          <w:szCs w:val="20"/>
          <w:lang w:eastAsia="es-SV"/>
        </w:rPr>
        <w:t>presentó solicitud de información</w:t>
      </w:r>
      <w:r w:rsidR="00CA37EB"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 xml:space="preserve">el día </w:t>
      </w:r>
      <w:r>
        <w:rPr>
          <w:rFonts w:ascii="Bembo Std" w:eastAsia="Times New Roman" w:hAnsi="Bembo Std" w:cs="Calibri"/>
          <w:i/>
          <w:color w:val="002060"/>
          <w:sz w:val="20"/>
          <w:szCs w:val="20"/>
          <w:lang w:eastAsia="es-SV"/>
        </w:rPr>
        <w:t>uno</w:t>
      </w:r>
      <w:r w:rsidR="00067662">
        <w:rPr>
          <w:rFonts w:ascii="Bembo Std" w:eastAsia="Times New Roman" w:hAnsi="Bembo Std" w:cs="Calibri"/>
          <w:i/>
          <w:color w:val="002060"/>
          <w:sz w:val="20"/>
          <w:szCs w:val="20"/>
          <w:lang w:eastAsia="es-SV"/>
        </w:rPr>
        <w:t xml:space="preserve"> </w:t>
      </w:r>
      <w:r w:rsidR="00DA377B" w:rsidRPr="00575511">
        <w:rPr>
          <w:rFonts w:ascii="Bembo Std" w:eastAsia="Times New Roman" w:hAnsi="Bembo Std" w:cs="Calibri"/>
          <w:i/>
          <w:color w:val="002060"/>
          <w:sz w:val="20"/>
          <w:szCs w:val="20"/>
          <w:lang w:eastAsia="es-SV"/>
        </w:rPr>
        <w:t>d</w:t>
      </w:r>
      <w:r w:rsidR="00040935" w:rsidRPr="00575511">
        <w:rPr>
          <w:rFonts w:ascii="Bembo Std" w:eastAsia="Times New Roman" w:hAnsi="Bembo Std" w:cs="Calibri"/>
          <w:i/>
          <w:color w:val="002060"/>
          <w:sz w:val="20"/>
          <w:szCs w:val="20"/>
          <w:lang w:eastAsia="es-SV"/>
        </w:rPr>
        <w:t xml:space="preserve">e </w:t>
      </w:r>
      <w:r>
        <w:rPr>
          <w:rFonts w:ascii="Bembo Std" w:eastAsia="Times New Roman" w:hAnsi="Bembo Std" w:cs="Calibri"/>
          <w:i/>
          <w:color w:val="002060"/>
          <w:sz w:val="20"/>
          <w:szCs w:val="20"/>
          <w:lang w:eastAsia="es-SV"/>
        </w:rPr>
        <w:t>junio</w:t>
      </w:r>
      <w:r w:rsidR="000F0727" w:rsidRPr="00575511">
        <w:rPr>
          <w:rFonts w:ascii="Bembo Std" w:eastAsia="Times New Roman" w:hAnsi="Bembo Std" w:cs="Calibri"/>
          <w:i/>
          <w:color w:val="002060"/>
          <w:sz w:val="20"/>
          <w:szCs w:val="20"/>
          <w:lang w:eastAsia="es-SV"/>
        </w:rPr>
        <w:t xml:space="preserve"> </w:t>
      </w:r>
      <w:r w:rsidR="001047E3" w:rsidRPr="00575511">
        <w:rPr>
          <w:rFonts w:ascii="Bembo Std" w:eastAsia="Times New Roman" w:hAnsi="Bembo Std" w:cs="Calibri"/>
          <w:i/>
          <w:sz w:val="20"/>
          <w:szCs w:val="20"/>
          <w:lang w:eastAsia="es-SV"/>
        </w:rPr>
        <w:t xml:space="preserve">de </w:t>
      </w:r>
      <w:r w:rsidR="00081749" w:rsidRPr="00575511">
        <w:rPr>
          <w:rFonts w:ascii="Bembo Std" w:eastAsia="Times New Roman" w:hAnsi="Bembo Std" w:cs="Calibri"/>
          <w:i/>
          <w:sz w:val="20"/>
          <w:szCs w:val="20"/>
          <w:lang w:eastAsia="es-SV"/>
        </w:rPr>
        <w:t xml:space="preserve">dos mil </w:t>
      </w:r>
      <w:r w:rsidR="002E6705" w:rsidRPr="00575511">
        <w:rPr>
          <w:rFonts w:ascii="Bembo Std" w:eastAsia="Times New Roman" w:hAnsi="Bembo Std" w:cs="Calibri"/>
          <w:i/>
          <w:sz w:val="20"/>
          <w:szCs w:val="20"/>
          <w:lang w:eastAsia="es-SV"/>
        </w:rPr>
        <w:t>veint</w:t>
      </w:r>
      <w:r w:rsidR="001047E3" w:rsidRPr="00575511">
        <w:rPr>
          <w:rFonts w:ascii="Bembo Std" w:eastAsia="Times New Roman" w:hAnsi="Bembo Std" w:cs="Calibri"/>
          <w:i/>
          <w:sz w:val="20"/>
          <w:szCs w:val="20"/>
          <w:lang w:eastAsia="es-SV"/>
        </w:rPr>
        <w:t>iuno</w:t>
      </w:r>
      <w:r w:rsidR="00FA1D1B" w:rsidRPr="00575511">
        <w:rPr>
          <w:rFonts w:ascii="Bembo Std" w:eastAsia="Times New Roman" w:hAnsi="Bembo Std" w:cs="Calibri"/>
          <w:i/>
          <w:sz w:val="20"/>
          <w:szCs w:val="20"/>
          <w:lang w:eastAsia="es-SV"/>
        </w:rPr>
        <w:t xml:space="preserve">, </w:t>
      </w:r>
      <w:r w:rsidR="00067662">
        <w:rPr>
          <w:rFonts w:ascii="Bembo Std" w:eastAsia="Times New Roman" w:hAnsi="Bembo Std" w:cs="Calibri"/>
          <w:sz w:val="20"/>
          <w:szCs w:val="20"/>
          <w:lang w:eastAsia="es-SV"/>
        </w:rPr>
        <w:t>de manera</w:t>
      </w:r>
      <w:r w:rsidR="00067662" w:rsidRPr="00067662">
        <w:rPr>
          <w:rFonts w:ascii="Bembo Std" w:eastAsia="Times New Roman" w:hAnsi="Bembo Std" w:cs="Calibri"/>
          <w:i/>
          <w:sz w:val="20"/>
          <w:szCs w:val="20"/>
          <w:lang w:eastAsia="es-SV"/>
        </w:rPr>
        <w:t xml:space="preserve"> presencial</w:t>
      </w:r>
      <w:r w:rsidR="00067662">
        <w:rPr>
          <w:rFonts w:ascii="Bembo Std" w:eastAsia="Times New Roman" w:hAnsi="Bembo Std" w:cs="Calibri"/>
          <w:sz w:val="20"/>
          <w:szCs w:val="20"/>
          <w:lang w:eastAsia="es-SV"/>
        </w:rPr>
        <w:t xml:space="preserve"> en la </w:t>
      </w:r>
      <w:r w:rsidR="002E6705" w:rsidRPr="00575511">
        <w:rPr>
          <w:rFonts w:ascii="Bembo Std" w:eastAsia="Times New Roman" w:hAnsi="Bembo Std" w:cs="Calibri"/>
          <w:sz w:val="20"/>
          <w:szCs w:val="20"/>
          <w:lang w:eastAsia="es-SV"/>
        </w:rPr>
        <w:t>OIR</w:t>
      </w:r>
      <w:r w:rsidR="00081749" w:rsidRPr="00575511">
        <w:rPr>
          <w:rFonts w:ascii="Bembo Std" w:eastAsia="Times New Roman" w:hAnsi="Bembo Std" w:cs="Calibri"/>
          <w:sz w:val="20"/>
          <w:szCs w:val="20"/>
          <w:lang w:eastAsia="es-SV"/>
        </w:rPr>
        <w:t>, siendo admitida el</w:t>
      </w:r>
      <w:r w:rsidR="00CA37EB" w:rsidRPr="00575511">
        <w:rPr>
          <w:rFonts w:ascii="Bembo Std" w:eastAsia="Times New Roman" w:hAnsi="Bembo Std" w:cs="Calibri"/>
          <w:sz w:val="20"/>
          <w:szCs w:val="20"/>
          <w:lang w:eastAsia="es-SV"/>
        </w:rPr>
        <w:t xml:space="preserve"> </w:t>
      </w:r>
      <w:r>
        <w:rPr>
          <w:rFonts w:ascii="Bembo Std" w:eastAsia="Times New Roman" w:hAnsi="Bembo Std" w:cs="Calibri"/>
          <w:i/>
          <w:color w:val="002060"/>
          <w:sz w:val="20"/>
          <w:szCs w:val="20"/>
          <w:lang w:eastAsia="es-SV"/>
        </w:rPr>
        <w:t>dos</w:t>
      </w:r>
      <w:r w:rsidR="00481410">
        <w:rPr>
          <w:rFonts w:ascii="Bembo Std" w:eastAsia="Times New Roman" w:hAnsi="Bembo Std" w:cs="Calibri"/>
          <w:i/>
          <w:color w:val="002060"/>
          <w:sz w:val="20"/>
          <w:szCs w:val="20"/>
          <w:lang w:eastAsia="es-SV"/>
        </w:rPr>
        <w:t xml:space="preserve"> </w:t>
      </w:r>
      <w:r w:rsidR="000F0727" w:rsidRPr="00575511">
        <w:rPr>
          <w:rFonts w:ascii="Bembo Std" w:eastAsia="Times New Roman" w:hAnsi="Bembo Std" w:cs="Calibri"/>
          <w:i/>
          <w:color w:val="002060"/>
          <w:sz w:val="20"/>
          <w:szCs w:val="20"/>
          <w:lang w:eastAsia="es-SV"/>
        </w:rPr>
        <w:t xml:space="preserve">de </w:t>
      </w:r>
      <w:r>
        <w:rPr>
          <w:rFonts w:ascii="Bembo Std" w:eastAsia="Times New Roman" w:hAnsi="Bembo Std" w:cs="Calibri"/>
          <w:i/>
          <w:color w:val="002060"/>
          <w:sz w:val="20"/>
          <w:szCs w:val="20"/>
          <w:lang w:eastAsia="es-SV"/>
        </w:rPr>
        <w:t>junio</w:t>
      </w:r>
      <w:r w:rsidR="00481410">
        <w:rPr>
          <w:rFonts w:ascii="Bembo Std" w:eastAsia="Times New Roman" w:hAnsi="Bembo Std" w:cs="Calibri"/>
          <w:i/>
          <w:color w:val="002060"/>
          <w:sz w:val="20"/>
          <w:szCs w:val="20"/>
          <w:lang w:eastAsia="es-SV"/>
        </w:rPr>
        <w:t xml:space="preserve"> </w:t>
      </w:r>
      <w:r w:rsidR="00040935" w:rsidRPr="00575511">
        <w:rPr>
          <w:rFonts w:ascii="Bembo Std" w:eastAsia="Times New Roman" w:hAnsi="Bembo Std" w:cs="Calibri"/>
          <w:sz w:val="20"/>
          <w:szCs w:val="20"/>
          <w:lang w:eastAsia="es-SV"/>
        </w:rPr>
        <w:t>de ese mismo año</w:t>
      </w:r>
      <w:r w:rsidR="00346713" w:rsidRPr="00575511">
        <w:rPr>
          <w:rFonts w:ascii="Bembo Std" w:eastAsia="Times New Roman" w:hAnsi="Bembo Std" w:cs="Calibri"/>
          <w:sz w:val="20"/>
          <w:szCs w:val="20"/>
          <w:lang w:eastAsia="es-SV"/>
        </w:rPr>
        <w:t>,</w:t>
      </w:r>
      <w:r w:rsidR="00CA37EB"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en la cual solicita lo siguiente:</w:t>
      </w:r>
    </w:p>
    <w:p w:rsidR="0010482C" w:rsidRPr="008F609D" w:rsidRDefault="0010482C" w:rsidP="0010482C">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6"/>
          <w:szCs w:val="20"/>
          <w:lang w:eastAsia="es-SV"/>
        </w:rPr>
      </w:pPr>
    </w:p>
    <w:p w:rsidR="0010482C" w:rsidRPr="00123DDE" w:rsidRDefault="0010482C" w:rsidP="0010482C">
      <w:pPr>
        <w:pStyle w:val="Prrafodelista"/>
        <w:numPr>
          <w:ilvl w:val="0"/>
          <w:numId w:val="33"/>
        </w:numPr>
        <w:autoSpaceDE w:val="0"/>
        <w:autoSpaceDN w:val="0"/>
        <w:adjustRightInd w:val="0"/>
        <w:snapToGrid w:val="0"/>
        <w:spacing w:after="0" w:line="240" w:lineRule="auto"/>
        <w:jc w:val="both"/>
        <w:rPr>
          <w:rFonts w:ascii="Bembo Std" w:eastAsia="Times New Roman" w:hAnsi="Bembo Std" w:cs="Times-Bold"/>
          <w:color w:val="002060"/>
          <w:sz w:val="20"/>
          <w:szCs w:val="20"/>
          <w:lang w:val="es-ES"/>
        </w:rPr>
      </w:pPr>
      <w:r w:rsidRPr="00123DDE">
        <w:rPr>
          <w:rFonts w:ascii="Bembo Std" w:eastAsia="Times New Roman" w:hAnsi="Bembo Std" w:cs="Times-Bold"/>
          <w:color w:val="002060"/>
          <w:sz w:val="20"/>
          <w:szCs w:val="20"/>
          <w:lang w:val="x-none"/>
        </w:rPr>
        <w:t>Anuario de Estadísticas Agropecuarias 2019/20, oficial o en calidad de borrador, de conformidad con</w:t>
      </w:r>
      <w:r w:rsidRPr="00123DDE">
        <w:rPr>
          <w:rFonts w:ascii="Bembo Std" w:eastAsia="Times New Roman" w:hAnsi="Bembo Std" w:cs="Times-Bold"/>
          <w:color w:val="002060"/>
          <w:sz w:val="20"/>
          <w:szCs w:val="20"/>
          <w:lang w:val="es-ES"/>
        </w:rPr>
        <w:t xml:space="preserve"> </w:t>
      </w:r>
      <w:r w:rsidRPr="00123DDE">
        <w:rPr>
          <w:rFonts w:ascii="Bembo Std" w:eastAsia="Times New Roman" w:hAnsi="Bembo Std" w:cs="Times-Bold"/>
          <w:color w:val="002060"/>
          <w:sz w:val="20"/>
          <w:szCs w:val="20"/>
          <w:lang w:val="x-none"/>
        </w:rPr>
        <w:t>la ENAPM 2019/20 correspondiente, según lo mencionado en el informe de seguimiento</w:t>
      </w:r>
    </w:p>
    <w:p w:rsidR="0010482C" w:rsidRPr="00123DDE" w:rsidRDefault="0010482C" w:rsidP="0010482C">
      <w:pPr>
        <w:pStyle w:val="Prrafodelista"/>
        <w:numPr>
          <w:ilvl w:val="0"/>
          <w:numId w:val="33"/>
        </w:numPr>
        <w:autoSpaceDE w:val="0"/>
        <w:autoSpaceDN w:val="0"/>
        <w:adjustRightInd w:val="0"/>
        <w:snapToGrid w:val="0"/>
        <w:spacing w:after="0" w:line="240" w:lineRule="auto"/>
        <w:jc w:val="both"/>
        <w:rPr>
          <w:rFonts w:ascii="Bembo Std" w:eastAsia="Times New Roman" w:hAnsi="Bembo Std" w:cs="Times-Bold"/>
          <w:color w:val="002060"/>
          <w:sz w:val="20"/>
          <w:szCs w:val="20"/>
          <w:lang w:val="es-ES"/>
        </w:rPr>
      </w:pPr>
      <w:r w:rsidRPr="00123DDE">
        <w:rPr>
          <w:rFonts w:ascii="Bembo Std" w:eastAsia="Times New Roman" w:hAnsi="Bembo Std" w:cs="Times-Bold"/>
          <w:color w:val="002060"/>
          <w:sz w:val="20"/>
          <w:szCs w:val="20"/>
          <w:lang w:val="x-none"/>
        </w:rPr>
        <w:t>Resultados para la Encuesta de Expectativas de Siembra y Cosecha 2020/2021 y 2021/2022</w:t>
      </w:r>
    </w:p>
    <w:p w:rsidR="0010482C" w:rsidRPr="00123DDE" w:rsidRDefault="0010482C" w:rsidP="0010482C">
      <w:pPr>
        <w:pStyle w:val="Prrafodelista"/>
        <w:numPr>
          <w:ilvl w:val="0"/>
          <w:numId w:val="33"/>
        </w:numPr>
        <w:autoSpaceDE w:val="0"/>
        <w:autoSpaceDN w:val="0"/>
        <w:adjustRightInd w:val="0"/>
        <w:snapToGrid w:val="0"/>
        <w:spacing w:after="0" w:line="240" w:lineRule="auto"/>
        <w:jc w:val="both"/>
        <w:rPr>
          <w:rFonts w:ascii="Bembo Std" w:eastAsia="Times New Roman" w:hAnsi="Bembo Std" w:cs="Times-Bold"/>
          <w:color w:val="002060"/>
          <w:sz w:val="20"/>
          <w:szCs w:val="20"/>
          <w:lang w:val="es-ES"/>
        </w:rPr>
      </w:pPr>
      <w:r w:rsidRPr="00123DDE">
        <w:rPr>
          <w:rFonts w:ascii="Bembo Std" w:eastAsia="Times New Roman" w:hAnsi="Bembo Std" w:cs="Times-Bold"/>
          <w:color w:val="002060"/>
          <w:sz w:val="20"/>
          <w:szCs w:val="20"/>
          <w:lang w:val="x-none"/>
        </w:rPr>
        <w:t>Informe de Costos de Producción de Cultivos Agrícolas 2019/2020 y 2020/202</w:t>
      </w:r>
      <w:r w:rsidRPr="00123DDE">
        <w:rPr>
          <w:rFonts w:ascii="Bembo Std" w:eastAsia="Times New Roman" w:hAnsi="Bembo Std" w:cs="Times-Bold"/>
          <w:color w:val="002060"/>
          <w:sz w:val="20"/>
          <w:szCs w:val="20"/>
          <w:lang w:val="es-ES"/>
        </w:rPr>
        <w:t>1</w:t>
      </w:r>
    </w:p>
    <w:p w:rsidR="0010482C" w:rsidRPr="00123DDE" w:rsidRDefault="0010482C" w:rsidP="0010482C">
      <w:pPr>
        <w:pStyle w:val="Prrafodelista"/>
        <w:numPr>
          <w:ilvl w:val="0"/>
          <w:numId w:val="33"/>
        </w:numPr>
        <w:autoSpaceDE w:val="0"/>
        <w:autoSpaceDN w:val="0"/>
        <w:adjustRightInd w:val="0"/>
        <w:snapToGrid w:val="0"/>
        <w:spacing w:after="0" w:line="240" w:lineRule="auto"/>
        <w:jc w:val="both"/>
        <w:rPr>
          <w:rFonts w:ascii="Bembo Std" w:eastAsia="Times New Roman" w:hAnsi="Bembo Std" w:cs="Times-Bold"/>
          <w:color w:val="002060"/>
          <w:sz w:val="20"/>
          <w:szCs w:val="20"/>
          <w:lang w:val="es-ES"/>
        </w:rPr>
      </w:pPr>
      <w:r w:rsidRPr="00123DDE">
        <w:rPr>
          <w:rFonts w:ascii="Bembo Std" w:eastAsia="Times New Roman" w:hAnsi="Bembo Std" w:cs="Times-Bold"/>
          <w:color w:val="002060"/>
          <w:sz w:val="20"/>
          <w:szCs w:val="20"/>
          <w:lang w:val="x-none"/>
        </w:rPr>
        <w:t>Informe de Resultados de Encuesta de Precios al Productor en Finca 2019 y 2020, borrador u oficial</w:t>
      </w:r>
    </w:p>
    <w:p w:rsidR="0010482C" w:rsidRPr="00123DDE" w:rsidRDefault="0010482C" w:rsidP="0010482C">
      <w:pPr>
        <w:pStyle w:val="Prrafodelista"/>
        <w:numPr>
          <w:ilvl w:val="0"/>
          <w:numId w:val="33"/>
        </w:numPr>
        <w:autoSpaceDE w:val="0"/>
        <w:autoSpaceDN w:val="0"/>
        <w:adjustRightInd w:val="0"/>
        <w:snapToGrid w:val="0"/>
        <w:spacing w:after="0" w:line="240" w:lineRule="auto"/>
        <w:jc w:val="both"/>
        <w:rPr>
          <w:rFonts w:ascii="Bembo Std" w:eastAsia="Times New Roman" w:hAnsi="Bembo Std" w:cs="Times-Bold"/>
          <w:color w:val="002060"/>
          <w:sz w:val="20"/>
          <w:szCs w:val="20"/>
          <w:lang w:val="es-ES"/>
        </w:rPr>
      </w:pPr>
      <w:r w:rsidRPr="00123DDE">
        <w:rPr>
          <w:rFonts w:ascii="Bembo Std" w:eastAsia="Times New Roman" w:hAnsi="Bembo Std" w:cs="Times-Bold"/>
          <w:color w:val="002060"/>
          <w:sz w:val="20"/>
          <w:szCs w:val="20"/>
          <w:lang w:val="x-none"/>
        </w:rPr>
        <w:t>Detalle de las mejoras y actualizaciones a las secciones de apicultura, avicultura, pecuaria, forestal,</w:t>
      </w:r>
      <w:r w:rsidRPr="00123DDE">
        <w:rPr>
          <w:rFonts w:ascii="Bembo Std" w:eastAsia="Times New Roman" w:hAnsi="Bembo Std" w:cs="Times-Bold"/>
          <w:color w:val="002060"/>
          <w:sz w:val="20"/>
          <w:szCs w:val="20"/>
          <w:lang w:val="es-ES"/>
        </w:rPr>
        <w:t xml:space="preserve"> </w:t>
      </w:r>
      <w:r w:rsidRPr="00123DDE">
        <w:rPr>
          <w:rFonts w:ascii="Bembo Std" w:eastAsia="Times New Roman" w:hAnsi="Bembo Std" w:cs="Times-Bold"/>
          <w:color w:val="002060"/>
          <w:sz w:val="20"/>
          <w:szCs w:val="20"/>
          <w:lang w:val="x-none"/>
        </w:rPr>
        <w:t>frutas y hortalizas, cacao para las encuestas mencionadas en el Informe de Seguimiento al avance</w:t>
      </w:r>
      <w:r w:rsidRPr="00123DDE">
        <w:rPr>
          <w:rFonts w:ascii="Bembo Std" w:eastAsia="Times New Roman" w:hAnsi="Bembo Std" w:cs="Times-Bold"/>
          <w:color w:val="002060"/>
          <w:sz w:val="20"/>
          <w:szCs w:val="20"/>
          <w:lang w:val="es-ES"/>
        </w:rPr>
        <w:t xml:space="preserve"> </w:t>
      </w:r>
      <w:r w:rsidRPr="00123DDE">
        <w:rPr>
          <w:rFonts w:ascii="Bembo Std" w:eastAsia="Times New Roman" w:hAnsi="Bembo Std" w:cs="Times-Bold"/>
          <w:color w:val="002060"/>
          <w:sz w:val="20"/>
          <w:szCs w:val="20"/>
          <w:lang w:val="x-none"/>
        </w:rPr>
        <w:t>Físico/Financiero del POA 2020</w:t>
      </w:r>
    </w:p>
    <w:p w:rsidR="0010482C" w:rsidRPr="00123DDE" w:rsidRDefault="0010482C" w:rsidP="0010482C">
      <w:pPr>
        <w:pStyle w:val="Prrafodelista"/>
        <w:numPr>
          <w:ilvl w:val="0"/>
          <w:numId w:val="33"/>
        </w:numPr>
        <w:autoSpaceDE w:val="0"/>
        <w:autoSpaceDN w:val="0"/>
        <w:adjustRightInd w:val="0"/>
        <w:snapToGrid w:val="0"/>
        <w:spacing w:after="0" w:line="240" w:lineRule="auto"/>
        <w:jc w:val="both"/>
        <w:rPr>
          <w:rFonts w:ascii="Bembo Std" w:eastAsia="Times New Roman" w:hAnsi="Bembo Std" w:cs="Times-Bold"/>
          <w:color w:val="002060"/>
          <w:sz w:val="20"/>
          <w:szCs w:val="20"/>
          <w:lang w:val="es-ES"/>
        </w:rPr>
      </w:pPr>
      <w:r w:rsidRPr="00123DDE">
        <w:rPr>
          <w:rFonts w:ascii="Bembo Std" w:eastAsia="Times New Roman" w:hAnsi="Bembo Std" w:cs="Times-Bold"/>
          <w:color w:val="002060"/>
          <w:sz w:val="20"/>
          <w:szCs w:val="20"/>
          <w:lang w:val="x-none"/>
        </w:rPr>
        <w:t>Documento con propuestas de instrumentos de apoyo a la comercialización para la reserva</w:t>
      </w:r>
      <w:r w:rsidRPr="00123DDE">
        <w:rPr>
          <w:rFonts w:ascii="Bembo Std" w:eastAsia="Times New Roman" w:hAnsi="Bembo Std" w:cs="Times-Bold"/>
          <w:color w:val="002060"/>
          <w:sz w:val="20"/>
          <w:szCs w:val="20"/>
          <w:lang w:val="es-ES"/>
        </w:rPr>
        <w:t xml:space="preserve"> </w:t>
      </w:r>
      <w:r w:rsidRPr="00123DDE">
        <w:rPr>
          <w:rFonts w:ascii="Bembo Std" w:eastAsia="Times New Roman" w:hAnsi="Bembo Std" w:cs="Times-Bold"/>
          <w:color w:val="002060"/>
          <w:sz w:val="20"/>
          <w:szCs w:val="20"/>
          <w:lang w:val="x-none"/>
        </w:rPr>
        <w:t>estratégica de maíz y frijol mencionado en el Informe de Seguimiento al avance Físico/Financiero del</w:t>
      </w:r>
      <w:r w:rsidRPr="00123DDE">
        <w:rPr>
          <w:rFonts w:ascii="Bembo Std" w:eastAsia="Times New Roman" w:hAnsi="Bembo Std" w:cs="Times-Bold"/>
          <w:color w:val="002060"/>
          <w:sz w:val="20"/>
          <w:szCs w:val="20"/>
          <w:lang w:val="es-ES"/>
        </w:rPr>
        <w:t xml:space="preserve"> </w:t>
      </w:r>
      <w:r w:rsidRPr="00123DDE">
        <w:rPr>
          <w:rFonts w:ascii="Bembo Std" w:eastAsia="Times New Roman" w:hAnsi="Bembo Std" w:cs="Times-Bold"/>
          <w:color w:val="002060"/>
          <w:sz w:val="20"/>
          <w:szCs w:val="20"/>
          <w:lang w:val="x-none"/>
        </w:rPr>
        <w:t>POA 2020</w:t>
      </w:r>
    </w:p>
    <w:p w:rsidR="0010482C" w:rsidRPr="00123DDE" w:rsidRDefault="0010482C" w:rsidP="0010482C">
      <w:pPr>
        <w:pStyle w:val="Prrafodelista"/>
        <w:numPr>
          <w:ilvl w:val="0"/>
          <w:numId w:val="33"/>
        </w:numPr>
        <w:autoSpaceDE w:val="0"/>
        <w:autoSpaceDN w:val="0"/>
        <w:adjustRightInd w:val="0"/>
        <w:snapToGrid w:val="0"/>
        <w:spacing w:after="0" w:line="240" w:lineRule="auto"/>
        <w:jc w:val="both"/>
        <w:rPr>
          <w:rFonts w:ascii="Bembo Std" w:eastAsia="Times New Roman" w:hAnsi="Bembo Std" w:cs="Times-Bold"/>
          <w:color w:val="002060"/>
          <w:sz w:val="20"/>
          <w:szCs w:val="20"/>
          <w:lang w:val="x-none"/>
        </w:rPr>
      </w:pPr>
      <w:r w:rsidRPr="00123DDE">
        <w:rPr>
          <w:rFonts w:ascii="Bembo Std" w:eastAsia="Times New Roman" w:hAnsi="Bembo Std" w:cs="Times-Bold"/>
          <w:color w:val="002060"/>
          <w:sz w:val="20"/>
          <w:szCs w:val="20"/>
          <w:lang w:val="x-none"/>
        </w:rPr>
        <w:t>Documento o informe del diagnóstico de afectación en el marco de pandemia COVID-19 de</w:t>
      </w:r>
      <w:r w:rsidRPr="00123DDE">
        <w:rPr>
          <w:rFonts w:ascii="Bembo Std" w:eastAsia="Times New Roman" w:hAnsi="Bembo Std" w:cs="Times-Bold"/>
          <w:color w:val="002060"/>
          <w:sz w:val="20"/>
          <w:szCs w:val="20"/>
          <w:lang w:val="es-ES"/>
        </w:rPr>
        <w:t xml:space="preserve"> </w:t>
      </w:r>
      <w:r w:rsidRPr="00123DDE">
        <w:rPr>
          <w:rFonts w:ascii="Bembo Std" w:eastAsia="Times New Roman" w:hAnsi="Bembo Std" w:cs="Times-Bold"/>
          <w:color w:val="002060"/>
          <w:sz w:val="20"/>
          <w:szCs w:val="20"/>
          <w:lang w:val="x-none"/>
        </w:rPr>
        <w:t>organizaciones del sector apícola.</w:t>
      </w:r>
    </w:p>
    <w:p w:rsidR="00791754" w:rsidRPr="008F609D" w:rsidRDefault="00791754" w:rsidP="0006766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6"/>
          <w:szCs w:val="20"/>
          <w:lang w:eastAsia="es-SV"/>
        </w:rPr>
      </w:pPr>
    </w:p>
    <w:p w:rsidR="00067662" w:rsidRDefault="00081749"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067662">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067662">
        <w:rPr>
          <w:rFonts w:ascii="Bembo Std" w:eastAsia="Times New Roman" w:hAnsi="Bembo Std" w:cs="Calibri"/>
          <w:sz w:val="20"/>
          <w:szCs w:val="20"/>
          <w:lang w:eastAsia="es-SV"/>
        </w:rPr>
        <w:t>Pública</w:t>
      </w:r>
      <w:r w:rsidRPr="00067662">
        <w:rPr>
          <w:rFonts w:ascii="Bembo Std" w:eastAsia="Times New Roman" w:hAnsi="Bembo Std" w:cs="Calibri"/>
          <w:sz w:val="20"/>
          <w:szCs w:val="20"/>
          <w:lang w:eastAsia="es-SV"/>
        </w:rPr>
        <w:t xml:space="preserve"> (en lo consiguiente LAIP), y se procedió a emitir la constancia  de recepción respectiva;</w:t>
      </w:r>
    </w:p>
    <w:p w:rsidR="00067662" w:rsidRPr="008F609D" w:rsidRDefault="00067662" w:rsidP="0006766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6"/>
          <w:szCs w:val="20"/>
          <w:lang w:eastAsia="es-SV"/>
        </w:rPr>
      </w:pPr>
    </w:p>
    <w:p w:rsidR="00FB7F74" w:rsidRPr="00067662" w:rsidRDefault="00081749"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067662">
        <w:rPr>
          <w:rFonts w:ascii="Bembo Std" w:eastAsia="Times New Roman" w:hAnsi="Bembo Std" w:cs="Calibri"/>
          <w:sz w:val="20"/>
          <w:szCs w:val="20"/>
          <w:lang w:eastAsia="es-SV"/>
        </w:rPr>
        <w:t xml:space="preserve">Con base a las atribuciones de las letras d), i) y j) del </w:t>
      </w:r>
      <w:r w:rsidR="001622E3" w:rsidRPr="00067662">
        <w:rPr>
          <w:rFonts w:ascii="Bembo Std" w:eastAsia="Times New Roman" w:hAnsi="Bembo Std" w:cs="Calibri"/>
          <w:sz w:val="20"/>
          <w:szCs w:val="20"/>
          <w:lang w:eastAsia="es-SV"/>
        </w:rPr>
        <w:t xml:space="preserve">artículo número 50 de la LAIP le corresponde al </w:t>
      </w:r>
      <w:r w:rsidR="00F2028F" w:rsidRPr="00067662">
        <w:rPr>
          <w:rFonts w:ascii="Bembo Std" w:eastAsia="Times New Roman" w:hAnsi="Bembo Std" w:cs="Calibri"/>
          <w:sz w:val="20"/>
          <w:szCs w:val="20"/>
          <w:lang w:eastAsia="es-SV"/>
        </w:rPr>
        <w:t>Oficial de</w:t>
      </w:r>
      <w:r w:rsidR="001622E3" w:rsidRPr="00067662">
        <w:rPr>
          <w:rFonts w:ascii="Bembo Std" w:eastAsia="Times New Roman" w:hAnsi="Bembo Std" w:cs="Calibri"/>
          <w:sz w:val="20"/>
          <w:szCs w:val="20"/>
          <w:lang w:eastAsia="es-SV"/>
        </w:rPr>
        <w:t xml:space="preserve"> </w:t>
      </w:r>
      <w:r w:rsidR="00F2028F" w:rsidRPr="00067662">
        <w:rPr>
          <w:rFonts w:ascii="Bembo Std" w:eastAsia="Times New Roman" w:hAnsi="Bembo Std" w:cs="Calibri"/>
          <w:sz w:val="20"/>
          <w:szCs w:val="20"/>
          <w:lang w:eastAsia="es-SV"/>
        </w:rPr>
        <w:t>Información realizar</w:t>
      </w:r>
      <w:r w:rsidR="001622E3" w:rsidRPr="00067662">
        <w:rPr>
          <w:rFonts w:ascii="Bembo Std" w:eastAsia="Times New Roman" w:hAnsi="Bembo Std" w:cs="Calibri"/>
          <w:sz w:val="20"/>
          <w:szCs w:val="20"/>
          <w:lang w:eastAsia="es-SV"/>
        </w:rPr>
        <w:t xml:space="preserve"> los </w:t>
      </w:r>
      <w:r w:rsidR="00F2028F" w:rsidRPr="00067662">
        <w:rPr>
          <w:rFonts w:ascii="Bembo Std" w:eastAsia="Times New Roman" w:hAnsi="Bembo Std" w:cs="Calibri"/>
          <w:sz w:val="20"/>
          <w:szCs w:val="20"/>
          <w:lang w:eastAsia="es-SV"/>
        </w:rPr>
        <w:t>trámites necesarios para</w:t>
      </w:r>
      <w:r w:rsidR="001622E3" w:rsidRPr="00067662">
        <w:rPr>
          <w:rFonts w:ascii="Bembo Std" w:eastAsia="Times New Roman" w:hAnsi="Bembo Std" w:cs="Calibri"/>
          <w:sz w:val="20"/>
          <w:szCs w:val="20"/>
          <w:lang w:eastAsia="es-SV"/>
        </w:rPr>
        <w:t xml:space="preserve"> la localización </w:t>
      </w:r>
      <w:r w:rsidR="00734780" w:rsidRPr="00067662">
        <w:rPr>
          <w:rFonts w:ascii="Bembo Std" w:eastAsia="Times New Roman" w:hAnsi="Bembo Std" w:cs="Calibri"/>
          <w:sz w:val="20"/>
          <w:szCs w:val="20"/>
          <w:lang w:eastAsia="es-SV"/>
        </w:rPr>
        <w:t xml:space="preserve">y entrega de la información solicitada por los particulares, y resolver sobre </w:t>
      </w:r>
      <w:r w:rsidR="00F2028F" w:rsidRPr="00067662">
        <w:rPr>
          <w:rFonts w:ascii="Bembo Std" w:eastAsia="Times New Roman" w:hAnsi="Bembo Std" w:cs="Calibri"/>
          <w:sz w:val="20"/>
          <w:szCs w:val="20"/>
          <w:lang w:eastAsia="es-SV"/>
        </w:rPr>
        <w:t>las solicitudes de información que se sometan a su conocimiento;</w:t>
      </w:r>
    </w:p>
    <w:p w:rsidR="00102605" w:rsidRPr="008F609D" w:rsidRDefault="00102605" w:rsidP="00101153">
      <w:pPr>
        <w:pStyle w:val="Prrafodelista"/>
        <w:spacing w:after="0" w:line="276" w:lineRule="auto"/>
        <w:rPr>
          <w:rFonts w:ascii="Bembo Std" w:eastAsia="Times New Roman" w:hAnsi="Bembo Std" w:cs="Calibri"/>
          <w:sz w:val="16"/>
          <w:szCs w:val="20"/>
          <w:lang w:eastAsia="es-SV"/>
        </w:rPr>
      </w:pPr>
    </w:p>
    <w:p w:rsidR="00AD5584" w:rsidRPr="00575511" w:rsidRDefault="00F2028F"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Que la petición s</w:t>
      </w:r>
      <w:r w:rsidR="002D528D" w:rsidRPr="00575511">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8F609D" w:rsidRDefault="00AD5584" w:rsidP="00101153">
      <w:pPr>
        <w:pStyle w:val="Prrafodelista"/>
        <w:spacing w:line="276" w:lineRule="auto"/>
        <w:rPr>
          <w:rFonts w:ascii="Bembo Std" w:eastAsia="Times New Roman" w:hAnsi="Bembo Std" w:cs="Calibri"/>
          <w:sz w:val="16"/>
          <w:szCs w:val="20"/>
          <w:lang w:eastAsia="es-SV"/>
        </w:rPr>
      </w:pPr>
    </w:p>
    <w:p w:rsidR="000B1BDF" w:rsidRDefault="002D528D"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Que</w:t>
      </w:r>
      <w:r w:rsidR="00774C37" w:rsidRPr="00575511">
        <w:rPr>
          <w:rFonts w:ascii="Bembo Std" w:eastAsia="Times New Roman" w:hAnsi="Bembo Std" w:cs="Calibri"/>
          <w:sz w:val="20"/>
          <w:szCs w:val="20"/>
          <w:lang w:eastAsia="es-SV"/>
        </w:rPr>
        <w:t xml:space="preserve"> </w:t>
      </w:r>
      <w:r w:rsidRPr="00575511">
        <w:rPr>
          <w:rFonts w:ascii="Bembo Std" w:eastAsia="Times New Roman" w:hAnsi="Bembo Std" w:cs="Calibri"/>
          <w:sz w:val="20"/>
          <w:szCs w:val="20"/>
          <w:lang w:eastAsia="es-SV"/>
        </w:rPr>
        <w:t xml:space="preserve">lo requerido </w:t>
      </w:r>
      <w:r w:rsidR="00774C37" w:rsidRPr="00575511">
        <w:rPr>
          <w:rFonts w:ascii="Bembo Std" w:eastAsia="Times New Roman" w:hAnsi="Bembo Std" w:cs="Calibri"/>
          <w:i/>
          <w:color w:val="C00000"/>
          <w:sz w:val="20"/>
          <w:szCs w:val="20"/>
          <w:lang w:eastAsia="es-SV"/>
        </w:rPr>
        <w:t xml:space="preserve">no </w:t>
      </w:r>
      <w:r w:rsidRPr="00575511">
        <w:rPr>
          <w:rFonts w:ascii="Bembo Std" w:eastAsia="Times New Roman" w:hAnsi="Bembo Std" w:cs="Calibri"/>
          <w:i/>
          <w:color w:val="C00000"/>
          <w:sz w:val="20"/>
          <w:szCs w:val="20"/>
          <w:lang w:eastAsia="es-SV"/>
        </w:rPr>
        <w:t>se encuentra</w:t>
      </w:r>
      <w:r w:rsidRPr="00575511">
        <w:rPr>
          <w:rFonts w:ascii="Bembo Std" w:eastAsia="Times New Roman" w:hAnsi="Bembo Std" w:cs="Calibri"/>
          <w:color w:val="C00000"/>
          <w:sz w:val="20"/>
          <w:szCs w:val="20"/>
          <w:lang w:eastAsia="es-SV"/>
        </w:rPr>
        <w:t xml:space="preserve"> </w:t>
      </w:r>
      <w:r w:rsidRPr="00575511">
        <w:rPr>
          <w:rFonts w:ascii="Bembo Std" w:eastAsia="Times New Roman" w:hAnsi="Bembo Std" w:cs="Calibri"/>
          <w:sz w:val="20"/>
          <w:szCs w:val="20"/>
          <w:lang w:eastAsia="es-SV"/>
        </w:rPr>
        <w:t>en las excepciones enumeradas en los artículos 19 y 24 de la Ley, y 19 del Reglamento;</w:t>
      </w:r>
    </w:p>
    <w:p w:rsidR="008F609D" w:rsidRPr="008F609D" w:rsidRDefault="008F609D" w:rsidP="008F609D">
      <w:pPr>
        <w:pStyle w:val="Prrafodelista"/>
        <w:rPr>
          <w:rFonts w:ascii="Bembo Std" w:eastAsia="Times New Roman" w:hAnsi="Bembo Std" w:cs="Calibri"/>
          <w:sz w:val="20"/>
          <w:szCs w:val="20"/>
          <w:lang w:eastAsia="es-SV"/>
        </w:rPr>
      </w:pPr>
    </w:p>
    <w:p w:rsidR="008F609D" w:rsidRDefault="008F609D">
      <w:pPr>
        <w:rPr>
          <w:rFonts w:ascii="Bembo Std" w:eastAsia="Times New Roman" w:hAnsi="Bembo Std" w:cs="Calibri"/>
          <w:sz w:val="20"/>
          <w:szCs w:val="20"/>
          <w:lang w:eastAsia="es-SV"/>
        </w:rPr>
      </w:pPr>
      <w:r>
        <w:rPr>
          <w:rFonts w:ascii="Bembo Std" w:eastAsia="Times New Roman" w:hAnsi="Bembo Std" w:cs="Calibri"/>
          <w:sz w:val="20"/>
          <w:szCs w:val="20"/>
          <w:lang w:eastAsia="es-SV"/>
        </w:rPr>
        <w:br w:type="page"/>
      </w:r>
    </w:p>
    <w:p w:rsidR="008F609D" w:rsidRDefault="008F609D" w:rsidP="008F609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A11C7D" w:rsidRPr="00575511" w:rsidRDefault="00A11C7D" w:rsidP="008F609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481410" w:rsidRDefault="00E3713A"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Que se procedió a solicitar la información a</w:t>
      </w:r>
      <w:r w:rsidR="00481410">
        <w:rPr>
          <w:rFonts w:ascii="Bembo Std" w:eastAsia="Times New Roman" w:hAnsi="Bembo Std" w:cs="Calibri"/>
          <w:sz w:val="20"/>
          <w:szCs w:val="20"/>
          <w:lang w:eastAsia="es-SV"/>
        </w:rPr>
        <w:t xml:space="preserve"> </w:t>
      </w:r>
      <w:r w:rsidR="0010482C">
        <w:rPr>
          <w:rFonts w:ascii="Bembo Std" w:eastAsia="Times New Roman" w:hAnsi="Bembo Std" w:cs="Calibri"/>
          <w:sz w:val="20"/>
          <w:szCs w:val="20"/>
          <w:lang w:eastAsia="es-SV"/>
        </w:rPr>
        <w:t xml:space="preserve">la Dirección General de Economía Agropecuaria-DGEA, </w:t>
      </w:r>
      <w:r w:rsidR="001D55EF">
        <w:rPr>
          <w:rFonts w:ascii="Bembo Std" w:eastAsia="Times New Roman" w:hAnsi="Bembo Std" w:cs="Calibri"/>
          <w:sz w:val="20"/>
          <w:szCs w:val="20"/>
          <w:lang w:eastAsia="es-SV"/>
        </w:rPr>
        <w:t xml:space="preserve">pero debido a que no </w:t>
      </w:r>
      <w:r w:rsidR="0010482C">
        <w:rPr>
          <w:rFonts w:ascii="Bembo Std" w:eastAsia="Times New Roman" w:hAnsi="Bembo Std" w:cs="Calibri"/>
          <w:sz w:val="20"/>
          <w:szCs w:val="20"/>
          <w:lang w:eastAsia="es-SV"/>
        </w:rPr>
        <w:t xml:space="preserve">se envió la </w:t>
      </w:r>
      <w:r w:rsidR="00481410">
        <w:rPr>
          <w:rFonts w:ascii="Bembo Std" w:eastAsia="Times New Roman" w:hAnsi="Bembo Std" w:cs="Calibri"/>
          <w:sz w:val="20"/>
          <w:szCs w:val="20"/>
          <w:lang w:eastAsia="es-SV"/>
        </w:rPr>
        <w:t>información en tiempo y forma</w:t>
      </w:r>
      <w:r w:rsidR="001D55EF">
        <w:rPr>
          <w:rFonts w:ascii="Bembo Std" w:eastAsia="Times New Roman" w:hAnsi="Bembo Std" w:cs="Calibri"/>
          <w:sz w:val="20"/>
          <w:szCs w:val="20"/>
          <w:lang w:eastAsia="es-SV"/>
        </w:rPr>
        <w:t>,</w:t>
      </w:r>
      <w:r w:rsidR="00481410">
        <w:rPr>
          <w:rFonts w:ascii="Bembo Std" w:eastAsia="Times New Roman" w:hAnsi="Bembo Std" w:cs="Calibri"/>
          <w:sz w:val="20"/>
          <w:szCs w:val="20"/>
          <w:lang w:eastAsia="es-SV"/>
        </w:rPr>
        <w:t xml:space="preserve"> esta oficina procedió</w:t>
      </w:r>
      <w:r w:rsidR="001D55EF">
        <w:rPr>
          <w:rFonts w:ascii="Bembo Std" w:eastAsia="Times New Roman" w:hAnsi="Bembo Std" w:cs="Calibri"/>
          <w:sz w:val="20"/>
          <w:szCs w:val="20"/>
          <w:lang w:eastAsia="es-SV"/>
        </w:rPr>
        <w:t xml:space="preserve"> </w:t>
      </w:r>
      <w:r w:rsidR="00481410">
        <w:rPr>
          <w:rFonts w:ascii="Bembo Std" w:eastAsia="Times New Roman" w:hAnsi="Bembo Std" w:cs="Calibri"/>
          <w:sz w:val="20"/>
          <w:szCs w:val="20"/>
          <w:lang w:eastAsia="es-SV"/>
        </w:rPr>
        <w:t>a</w:t>
      </w:r>
      <w:r w:rsidR="001D55EF">
        <w:rPr>
          <w:rFonts w:ascii="Bembo Std" w:eastAsia="Times New Roman" w:hAnsi="Bembo Std" w:cs="Calibri"/>
          <w:sz w:val="20"/>
          <w:szCs w:val="20"/>
          <w:lang w:eastAsia="es-SV"/>
        </w:rPr>
        <w:t xml:space="preserve"> </w:t>
      </w:r>
      <w:r w:rsidR="00481410" w:rsidRPr="00EA02B0">
        <w:rPr>
          <w:rFonts w:ascii="Bembo Std" w:eastAsia="Times New Roman" w:hAnsi="Bembo Std" w:cs="Calibri"/>
          <w:i/>
          <w:sz w:val="20"/>
          <w:szCs w:val="20"/>
          <w:lang w:eastAsia="es-SV"/>
        </w:rPr>
        <w:t>extender el plazo por un período de cinco días hábiles</w:t>
      </w:r>
      <w:r w:rsidR="00481410">
        <w:rPr>
          <w:rFonts w:ascii="Bembo Std" w:eastAsia="Times New Roman" w:hAnsi="Bembo Std" w:cs="Calibri"/>
          <w:sz w:val="20"/>
          <w:szCs w:val="20"/>
          <w:lang w:eastAsia="es-SV"/>
        </w:rPr>
        <w:t xml:space="preserve"> más</w:t>
      </w:r>
      <w:r w:rsidR="008F609D">
        <w:rPr>
          <w:rFonts w:ascii="Bembo Std" w:eastAsia="Times New Roman" w:hAnsi="Bembo Std" w:cs="Calibri"/>
          <w:sz w:val="20"/>
          <w:szCs w:val="20"/>
          <w:lang w:eastAsia="es-SV"/>
        </w:rPr>
        <w:t>,</w:t>
      </w:r>
      <w:r w:rsidR="00481410">
        <w:rPr>
          <w:rFonts w:ascii="Bembo Std" w:eastAsia="Times New Roman" w:hAnsi="Bembo Std" w:cs="Calibri"/>
          <w:sz w:val="20"/>
          <w:szCs w:val="20"/>
          <w:lang w:eastAsia="es-SV"/>
        </w:rPr>
        <w:t xml:space="preserve"> de acuerdo a lo dispuesto en el artículo </w:t>
      </w:r>
      <w:r w:rsidR="00481410" w:rsidRPr="00EA02B0">
        <w:rPr>
          <w:rFonts w:ascii="Bembo Std" w:eastAsia="Times New Roman" w:hAnsi="Bembo Std" w:cs="Calibri"/>
          <w:i/>
          <w:sz w:val="20"/>
          <w:szCs w:val="20"/>
          <w:lang w:eastAsia="es-SV"/>
        </w:rPr>
        <w:t>71 inciso 2° de la LAIP</w:t>
      </w:r>
      <w:r w:rsidR="00481410">
        <w:rPr>
          <w:rFonts w:ascii="Bembo Std" w:eastAsia="Times New Roman" w:hAnsi="Bembo Std" w:cs="Calibri"/>
          <w:sz w:val="20"/>
          <w:szCs w:val="20"/>
          <w:lang w:eastAsia="es-SV"/>
        </w:rPr>
        <w:t>, siendo la nueva fecha de respuesta el día</w:t>
      </w:r>
      <w:r w:rsidR="001D55EF">
        <w:rPr>
          <w:rFonts w:ascii="Bembo Std" w:eastAsia="Times New Roman" w:hAnsi="Bembo Std" w:cs="Calibri"/>
          <w:sz w:val="20"/>
          <w:szCs w:val="20"/>
          <w:lang w:eastAsia="es-SV"/>
        </w:rPr>
        <w:t xml:space="preserve"> </w:t>
      </w:r>
      <w:r w:rsidR="0010482C">
        <w:rPr>
          <w:rFonts w:ascii="Bembo Std" w:eastAsia="Times New Roman" w:hAnsi="Bembo Std" w:cs="Calibri"/>
          <w:sz w:val="20"/>
          <w:szCs w:val="20"/>
          <w:lang w:eastAsia="es-SV"/>
        </w:rPr>
        <w:t>23</w:t>
      </w:r>
      <w:r w:rsidR="001D55EF">
        <w:rPr>
          <w:rFonts w:ascii="Bembo Std" w:eastAsia="Times New Roman" w:hAnsi="Bembo Std" w:cs="Calibri"/>
          <w:sz w:val="20"/>
          <w:szCs w:val="20"/>
          <w:lang w:eastAsia="es-SV"/>
        </w:rPr>
        <w:t xml:space="preserve"> de junio de los corrientes</w:t>
      </w:r>
      <w:r w:rsidR="00481410">
        <w:rPr>
          <w:rFonts w:ascii="Bembo Std" w:eastAsia="Times New Roman" w:hAnsi="Bembo Std" w:cs="Calibri"/>
          <w:sz w:val="20"/>
          <w:szCs w:val="20"/>
          <w:lang w:eastAsia="es-SV"/>
        </w:rPr>
        <w:t>;</w:t>
      </w:r>
    </w:p>
    <w:p w:rsidR="001D55EF" w:rsidRDefault="001D55EF" w:rsidP="001D55E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481410" w:rsidRDefault="00481410"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Que la</w:t>
      </w:r>
      <w:r w:rsidR="0010482C">
        <w:rPr>
          <w:rFonts w:ascii="Bembo Std" w:eastAsia="Times New Roman" w:hAnsi="Bembo Std" w:cs="Calibri"/>
          <w:sz w:val="20"/>
          <w:szCs w:val="20"/>
          <w:lang w:eastAsia="es-SV"/>
        </w:rPr>
        <w:t xml:space="preserve"> DGEA </w:t>
      </w:r>
      <w:r>
        <w:rPr>
          <w:rFonts w:ascii="Bembo Std" w:eastAsia="Times New Roman" w:hAnsi="Bembo Std" w:cs="Calibri"/>
          <w:sz w:val="20"/>
          <w:szCs w:val="20"/>
          <w:lang w:eastAsia="es-SV"/>
        </w:rPr>
        <w:t>respondi</w:t>
      </w:r>
      <w:r w:rsidR="0010482C">
        <w:rPr>
          <w:rFonts w:ascii="Bembo Std" w:eastAsia="Times New Roman" w:hAnsi="Bembo Std" w:cs="Calibri"/>
          <w:sz w:val="20"/>
          <w:szCs w:val="20"/>
          <w:lang w:eastAsia="es-SV"/>
        </w:rPr>
        <w:t>ó a todos los requerimientos</w:t>
      </w:r>
      <w:r w:rsidR="001D55EF">
        <w:rPr>
          <w:rFonts w:ascii="Bembo Std" w:eastAsia="Times New Roman" w:hAnsi="Bembo Std" w:cs="Calibri"/>
          <w:sz w:val="20"/>
          <w:szCs w:val="20"/>
          <w:lang w:eastAsia="es-SV"/>
        </w:rPr>
        <w:t>,</w:t>
      </w:r>
      <w:r w:rsidR="0010482C">
        <w:rPr>
          <w:rFonts w:ascii="Bembo Std" w:eastAsia="Times New Roman" w:hAnsi="Bembo Std" w:cs="Calibri"/>
          <w:sz w:val="20"/>
          <w:szCs w:val="20"/>
          <w:lang w:eastAsia="es-SV"/>
        </w:rPr>
        <w:t xml:space="preserve"> </w:t>
      </w:r>
      <w:r w:rsidR="008F609D">
        <w:rPr>
          <w:rFonts w:ascii="Bembo Std" w:eastAsia="Times New Roman" w:hAnsi="Bembo Std" w:cs="Calibri"/>
          <w:sz w:val="20"/>
          <w:szCs w:val="20"/>
          <w:lang w:eastAsia="es-SV"/>
        </w:rPr>
        <w:t>las</w:t>
      </w:r>
      <w:r>
        <w:rPr>
          <w:rFonts w:ascii="Bembo Std" w:eastAsia="Times New Roman" w:hAnsi="Bembo Std" w:cs="Calibri"/>
          <w:sz w:val="20"/>
          <w:szCs w:val="20"/>
          <w:lang w:eastAsia="es-SV"/>
        </w:rPr>
        <w:t xml:space="preserve"> que a continuación </w:t>
      </w:r>
      <w:r w:rsidR="001D55EF">
        <w:rPr>
          <w:rFonts w:ascii="Bembo Std" w:eastAsia="Times New Roman" w:hAnsi="Bembo Std" w:cs="Calibri"/>
          <w:sz w:val="20"/>
          <w:szCs w:val="20"/>
          <w:lang w:eastAsia="es-SV"/>
        </w:rPr>
        <w:t>describo</w:t>
      </w:r>
      <w:r>
        <w:rPr>
          <w:rFonts w:ascii="Bembo Std" w:eastAsia="Times New Roman" w:hAnsi="Bembo Std" w:cs="Calibri"/>
          <w:sz w:val="20"/>
          <w:szCs w:val="20"/>
          <w:lang w:eastAsia="es-SV"/>
        </w:rPr>
        <w:t>:</w:t>
      </w:r>
    </w:p>
    <w:p w:rsidR="001B2650" w:rsidRDefault="001B2650" w:rsidP="001D55E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10482C" w:rsidRPr="00EE1BEB" w:rsidRDefault="0010482C" w:rsidP="0010482C">
      <w:pPr>
        <w:pStyle w:val="Prrafodelista"/>
        <w:widowControl w:val="0"/>
        <w:numPr>
          <w:ilvl w:val="0"/>
          <w:numId w:val="4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sz w:val="20"/>
          <w:szCs w:val="20"/>
          <w:lang w:eastAsia="es-SV"/>
        </w:rPr>
      </w:pPr>
      <w:r w:rsidRPr="00EE1BEB">
        <w:rPr>
          <w:rFonts w:ascii="Bembo Std" w:eastAsia="Times New Roman" w:hAnsi="Bembo Std" w:cs="Calibri"/>
          <w:b/>
          <w:color w:val="002060"/>
          <w:sz w:val="20"/>
          <w:szCs w:val="20"/>
          <w:lang w:eastAsia="es-SV"/>
        </w:rPr>
        <w:t>Anuario de Estadísticas Agropecuarias 2019/20, oficial o en calidad de borrador, de conformidad con la ENAPM 2019/20 correspondiente, según lo mencionado en el informe de seguimiento</w:t>
      </w:r>
      <w:r w:rsidRPr="00EE1BEB">
        <w:rPr>
          <w:rFonts w:ascii="Bembo Std" w:eastAsia="Times New Roman" w:hAnsi="Bembo Std" w:cs="Calibri"/>
          <w:b/>
          <w:color w:val="002060"/>
          <w:sz w:val="20"/>
          <w:szCs w:val="20"/>
          <w:lang w:eastAsia="es-SV"/>
        </w:rPr>
        <w:t>:</w:t>
      </w:r>
    </w:p>
    <w:p w:rsidR="0010482C" w:rsidRDefault="00EE1BEB" w:rsidP="0010482C">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color w:val="002060"/>
          <w:sz w:val="20"/>
          <w:szCs w:val="20"/>
          <w:lang w:eastAsia="es-SV"/>
        </w:rPr>
      </w:pPr>
      <w:r>
        <w:rPr>
          <w:rFonts w:ascii="Bembo Std" w:eastAsia="Times New Roman" w:hAnsi="Bembo Std" w:cs="Calibri"/>
          <w:color w:val="002060"/>
          <w:sz w:val="20"/>
          <w:szCs w:val="20"/>
          <w:lang w:eastAsia="es-SV"/>
        </w:rPr>
        <w:t>Se adjunta copia digital del Anuario de Estadísticas Agropecuarias 2019-2020</w:t>
      </w:r>
    </w:p>
    <w:p w:rsidR="00EE1BEB" w:rsidRPr="0010482C" w:rsidRDefault="00EE1BEB" w:rsidP="0010482C">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color w:val="002060"/>
          <w:sz w:val="20"/>
          <w:szCs w:val="20"/>
          <w:lang w:eastAsia="es-SV"/>
        </w:rPr>
      </w:pPr>
    </w:p>
    <w:p w:rsidR="0010482C" w:rsidRPr="00EE1BEB" w:rsidRDefault="0010482C" w:rsidP="0010482C">
      <w:pPr>
        <w:pStyle w:val="Prrafodelista"/>
        <w:widowControl w:val="0"/>
        <w:numPr>
          <w:ilvl w:val="0"/>
          <w:numId w:val="4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sz w:val="20"/>
          <w:szCs w:val="20"/>
          <w:lang w:eastAsia="es-SV"/>
        </w:rPr>
      </w:pPr>
      <w:r w:rsidRPr="00EE1BEB">
        <w:rPr>
          <w:rFonts w:ascii="Bembo Std" w:eastAsia="Times New Roman" w:hAnsi="Bembo Std" w:cs="Calibri"/>
          <w:b/>
          <w:color w:val="002060"/>
          <w:sz w:val="20"/>
          <w:szCs w:val="20"/>
          <w:lang w:eastAsia="es-SV"/>
        </w:rPr>
        <w:t>Resultados para la Encuesta de Expectativas de Siembra y Cosecha 2020/2021 y 2021/2022</w:t>
      </w:r>
      <w:r w:rsidR="00EE1BEB">
        <w:rPr>
          <w:rFonts w:ascii="Bembo Std" w:eastAsia="Times New Roman" w:hAnsi="Bembo Std" w:cs="Calibri"/>
          <w:b/>
          <w:color w:val="002060"/>
          <w:sz w:val="20"/>
          <w:szCs w:val="20"/>
          <w:lang w:eastAsia="es-SV"/>
        </w:rPr>
        <w:t>:</w:t>
      </w:r>
    </w:p>
    <w:p w:rsidR="00EE1BEB" w:rsidRDefault="00EE1BEB" w:rsidP="00EE1BE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color w:val="002060"/>
          <w:sz w:val="20"/>
          <w:szCs w:val="20"/>
          <w:lang w:eastAsia="es-SV"/>
        </w:rPr>
      </w:pPr>
      <w:r w:rsidRPr="00EE1BEB">
        <w:rPr>
          <w:rFonts w:ascii="Bembo Std" w:eastAsia="Times New Roman" w:hAnsi="Bembo Std" w:cs="Calibri"/>
          <w:color w:val="002060"/>
          <w:sz w:val="20"/>
          <w:szCs w:val="20"/>
          <w:lang w:eastAsia="es-SV"/>
        </w:rPr>
        <w:t xml:space="preserve">Se adjunta el documento </w:t>
      </w:r>
      <w:r w:rsidRPr="009E5CF9">
        <w:rPr>
          <w:rFonts w:ascii="Bembo Std" w:eastAsia="Times New Roman" w:hAnsi="Bembo Std" w:cs="Calibri"/>
          <w:i/>
          <w:color w:val="002060"/>
          <w:sz w:val="20"/>
          <w:szCs w:val="20"/>
          <w:lang w:eastAsia="es-SV"/>
        </w:rPr>
        <w:t>Informe de Expectativas de Siembra</w:t>
      </w:r>
      <w:r w:rsidR="009E5CF9" w:rsidRPr="009E5CF9">
        <w:rPr>
          <w:rFonts w:ascii="Bembo Std" w:eastAsia="Times New Roman" w:hAnsi="Bembo Std" w:cs="Calibri"/>
          <w:i/>
          <w:color w:val="002060"/>
          <w:sz w:val="20"/>
          <w:szCs w:val="20"/>
          <w:lang w:eastAsia="es-SV"/>
        </w:rPr>
        <w:t xml:space="preserve"> </w:t>
      </w:r>
      <w:r w:rsidRPr="009E5CF9">
        <w:rPr>
          <w:rFonts w:ascii="Bembo Std" w:eastAsia="Times New Roman" w:hAnsi="Bembo Std" w:cs="Calibri"/>
          <w:i/>
          <w:color w:val="002060"/>
          <w:sz w:val="20"/>
          <w:szCs w:val="20"/>
          <w:lang w:eastAsia="es-SV"/>
        </w:rPr>
        <w:t>2020/2021</w:t>
      </w:r>
      <w:r>
        <w:rPr>
          <w:rFonts w:ascii="Bembo Std" w:eastAsia="Times New Roman" w:hAnsi="Bembo Std" w:cs="Calibri"/>
          <w:color w:val="002060"/>
          <w:sz w:val="20"/>
          <w:szCs w:val="20"/>
          <w:lang w:eastAsia="es-SV"/>
        </w:rPr>
        <w:t xml:space="preserve">; </w:t>
      </w:r>
      <w:r w:rsidRPr="00EE1BEB">
        <w:rPr>
          <w:rFonts w:ascii="Bembo Std" w:eastAsia="Times New Roman" w:hAnsi="Bembo Std" w:cs="Calibri"/>
          <w:color w:val="002060"/>
          <w:sz w:val="20"/>
          <w:szCs w:val="20"/>
          <w:lang w:eastAsia="es-SV"/>
        </w:rPr>
        <w:t>la información correspondiente al año 2021/2022 aún se e</w:t>
      </w:r>
      <w:r>
        <w:rPr>
          <w:rFonts w:ascii="Bembo Std" w:eastAsia="Times New Roman" w:hAnsi="Bembo Std" w:cs="Calibri"/>
          <w:color w:val="002060"/>
          <w:sz w:val="20"/>
          <w:szCs w:val="20"/>
          <w:lang w:eastAsia="es-SV"/>
        </w:rPr>
        <w:t>stá procesando, por lo que es INEXISTENTE, de acuerdo a lo dispuesto en el artículo 73 de la LAIP</w:t>
      </w:r>
      <w:r w:rsidRPr="00EE1BEB">
        <w:rPr>
          <w:rFonts w:ascii="Bembo Std" w:eastAsia="Times New Roman" w:hAnsi="Bembo Std" w:cs="Calibri"/>
          <w:color w:val="002060"/>
          <w:sz w:val="20"/>
          <w:szCs w:val="20"/>
          <w:lang w:eastAsia="es-SV"/>
        </w:rPr>
        <w:t>.</w:t>
      </w:r>
    </w:p>
    <w:p w:rsidR="00EE1BEB" w:rsidRPr="0010482C" w:rsidRDefault="00EE1BEB" w:rsidP="00EE1BE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color w:val="002060"/>
          <w:sz w:val="20"/>
          <w:szCs w:val="20"/>
          <w:lang w:eastAsia="es-SV"/>
        </w:rPr>
      </w:pPr>
    </w:p>
    <w:p w:rsidR="0010482C" w:rsidRPr="00EE1BEB" w:rsidRDefault="0010482C" w:rsidP="0010482C">
      <w:pPr>
        <w:pStyle w:val="Prrafodelista"/>
        <w:widowControl w:val="0"/>
        <w:numPr>
          <w:ilvl w:val="0"/>
          <w:numId w:val="4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sz w:val="20"/>
          <w:szCs w:val="20"/>
          <w:lang w:eastAsia="es-SV"/>
        </w:rPr>
      </w:pPr>
      <w:r w:rsidRPr="00EE1BEB">
        <w:rPr>
          <w:rFonts w:ascii="Bembo Std" w:eastAsia="Times New Roman" w:hAnsi="Bembo Std" w:cs="Calibri"/>
          <w:b/>
          <w:color w:val="002060"/>
          <w:sz w:val="20"/>
          <w:szCs w:val="20"/>
          <w:lang w:eastAsia="es-SV"/>
        </w:rPr>
        <w:t>Informe de Costos de Producción de Cultivos Agrícolas 2019/2020 y 2020/2021</w:t>
      </w:r>
      <w:r w:rsidR="00EE1BEB" w:rsidRPr="00EE1BEB">
        <w:rPr>
          <w:rFonts w:ascii="Bembo Std" w:eastAsia="Times New Roman" w:hAnsi="Bembo Std" w:cs="Calibri"/>
          <w:b/>
          <w:color w:val="002060"/>
          <w:sz w:val="20"/>
          <w:szCs w:val="20"/>
          <w:lang w:eastAsia="es-SV"/>
        </w:rPr>
        <w:t>:</w:t>
      </w:r>
    </w:p>
    <w:p w:rsidR="00EE1BEB" w:rsidRDefault="00EE1BEB" w:rsidP="00EE1BE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color w:val="002060"/>
          <w:sz w:val="20"/>
          <w:szCs w:val="20"/>
          <w:lang w:eastAsia="es-SV"/>
        </w:rPr>
      </w:pPr>
      <w:r w:rsidRPr="00EE1BEB">
        <w:rPr>
          <w:rFonts w:ascii="Bembo Std" w:eastAsia="Times New Roman" w:hAnsi="Bembo Std" w:cs="Calibri"/>
          <w:color w:val="002060"/>
          <w:sz w:val="20"/>
          <w:szCs w:val="20"/>
          <w:lang w:eastAsia="es-SV"/>
        </w:rPr>
        <w:t xml:space="preserve">Se adjunta el documento </w:t>
      </w:r>
      <w:r w:rsidRPr="009E5CF9">
        <w:rPr>
          <w:rFonts w:ascii="Bembo Std" w:eastAsia="Times New Roman" w:hAnsi="Bembo Std" w:cs="Calibri"/>
          <w:i/>
          <w:color w:val="002060"/>
          <w:sz w:val="20"/>
          <w:szCs w:val="20"/>
          <w:lang w:eastAsia="es-SV"/>
        </w:rPr>
        <w:t>Informe de Costos de Producción de Cultivos 2019/2020</w:t>
      </w:r>
      <w:r w:rsidRPr="00EE1BEB">
        <w:rPr>
          <w:rFonts w:ascii="Bembo Std" w:eastAsia="Times New Roman" w:hAnsi="Bembo Std" w:cs="Calibri"/>
          <w:color w:val="002060"/>
          <w:sz w:val="20"/>
          <w:szCs w:val="20"/>
          <w:lang w:eastAsia="es-SV"/>
        </w:rPr>
        <w:t xml:space="preserve">; </w:t>
      </w:r>
      <w:r w:rsidR="009E5CF9" w:rsidRPr="00EE1BEB">
        <w:rPr>
          <w:rFonts w:ascii="Bembo Std" w:eastAsia="Times New Roman" w:hAnsi="Bembo Std" w:cs="Calibri"/>
          <w:color w:val="002060"/>
          <w:sz w:val="20"/>
          <w:szCs w:val="20"/>
          <w:lang w:eastAsia="es-SV"/>
        </w:rPr>
        <w:t>aún se e</w:t>
      </w:r>
      <w:r w:rsidR="009E5CF9">
        <w:rPr>
          <w:rFonts w:ascii="Bembo Std" w:eastAsia="Times New Roman" w:hAnsi="Bembo Std" w:cs="Calibri"/>
          <w:color w:val="002060"/>
          <w:sz w:val="20"/>
          <w:szCs w:val="20"/>
          <w:lang w:eastAsia="es-SV"/>
        </w:rPr>
        <w:t>stá procesando</w:t>
      </w:r>
      <w:r w:rsidR="00A11C7D">
        <w:rPr>
          <w:rFonts w:ascii="Bembo Std" w:eastAsia="Times New Roman" w:hAnsi="Bembo Std" w:cs="Calibri"/>
          <w:color w:val="002060"/>
          <w:sz w:val="20"/>
          <w:szCs w:val="20"/>
          <w:lang w:eastAsia="es-SV"/>
        </w:rPr>
        <w:t xml:space="preserve"> la información del período 2020-2021</w:t>
      </w:r>
      <w:r w:rsidR="009E5CF9">
        <w:rPr>
          <w:rFonts w:ascii="Bembo Std" w:eastAsia="Times New Roman" w:hAnsi="Bembo Std" w:cs="Calibri"/>
          <w:color w:val="002060"/>
          <w:sz w:val="20"/>
          <w:szCs w:val="20"/>
          <w:lang w:eastAsia="es-SV"/>
        </w:rPr>
        <w:t>, por lo que es INEXISTENTE, de acuerdo a lo dispuesto en el artículo 73 de la LAIP</w:t>
      </w:r>
      <w:r w:rsidR="009E5CF9" w:rsidRPr="00EE1BEB">
        <w:rPr>
          <w:rFonts w:ascii="Bembo Std" w:eastAsia="Times New Roman" w:hAnsi="Bembo Std" w:cs="Calibri"/>
          <w:color w:val="002060"/>
          <w:sz w:val="20"/>
          <w:szCs w:val="20"/>
          <w:lang w:eastAsia="es-SV"/>
        </w:rPr>
        <w:t>.</w:t>
      </w:r>
    </w:p>
    <w:p w:rsidR="009E5CF9" w:rsidRPr="0010482C" w:rsidRDefault="009E5CF9" w:rsidP="00EE1BE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color w:val="002060"/>
          <w:sz w:val="20"/>
          <w:szCs w:val="20"/>
          <w:lang w:eastAsia="es-SV"/>
        </w:rPr>
      </w:pPr>
    </w:p>
    <w:p w:rsidR="0010482C" w:rsidRPr="009E5CF9" w:rsidRDefault="0010482C" w:rsidP="0010482C">
      <w:pPr>
        <w:pStyle w:val="Prrafodelista"/>
        <w:widowControl w:val="0"/>
        <w:numPr>
          <w:ilvl w:val="0"/>
          <w:numId w:val="4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sz w:val="20"/>
          <w:szCs w:val="20"/>
          <w:lang w:eastAsia="es-SV"/>
        </w:rPr>
      </w:pPr>
      <w:r w:rsidRPr="009E5CF9">
        <w:rPr>
          <w:rFonts w:ascii="Bembo Std" w:eastAsia="Times New Roman" w:hAnsi="Bembo Std" w:cs="Calibri"/>
          <w:b/>
          <w:color w:val="002060"/>
          <w:sz w:val="20"/>
          <w:szCs w:val="20"/>
          <w:lang w:eastAsia="es-SV"/>
        </w:rPr>
        <w:t>Informe de Resultados de</w:t>
      </w:r>
      <w:r w:rsidR="00A11C7D">
        <w:rPr>
          <w:rFonts w:ascii="Bembo Std" w:eastAsia="Times New Roman" w:hAnsi="Bembo Std" w:cs="Calibri"/>
          <w:b/>
          <w:color w:val="002060"/>
          <w:sz w:val="20"/>
          <w:szCs w:val="20"/>
          <w:lang w:eastAsia="es-SV"/>
        </w:rPr>
        <w:t xml:space="preserve"> la</w:t>
      </w:r>
      <w:r w:rsidRPr="009E5CF9">
        <w:rPr>
          <w:rFonts w:ascii="Bembo Std" w:eastAsia="Times New Roman" w:hAnsi="Bembo Std" w:cs="Calibri"/>
          <w:b/>
          <w:color w:val="002060"/>
          <w:sz w:val="20"/>
          <w:szCs w:val="20"/>
          <w:lang w:eastAsia="es-SV"/>
        </w:rPr>
        <w:t xml:space="preserve"> Encuesta de Precios al Productor en Finca 2019 y 2020, borrador u oficial</w:t>
      </w:r>
      <w:r w:rsidR="009E5CF9" w:rsidRPr="009E5CF9">
        <w:rPr>
          <w:rFonts w:ascii="Bembo Std" w:eastAsia="Times New Roman" w:hAnsi="Bembo Std" w:cs="Calibri"/>
          <w:b/>
          <w:color w:val="002060"/>
          <w:sz w:val="20"/>
          <w:szCs w:val="20"/>
          <w:lang w:eastAsia="es-SV"/>
        </w:rPr>
        <w:t>:</w:t>
      </w:r>
    </w:p>
    <w:p w:rsidR="009E5CF9" w:rsidRDefault="009E5CF9" w:rsidP="009E5CF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color w:val="002060"/>
          <w:sz w:val="20"/>
          <w:szCs w:val="20"/>
          <w:lang w:eastAsia="es-SV"/>
        </w:rPr>
      </w:pPr>
      <w:r>
        <w:rPr>
          <w:rFonts w:ascii="Bembo Std" w:eastAsia="Times New Roman" w:hAnsi="Bembo Std" w:cs="Calibri"/>
          <w:color w:val="002060"/>
          <w:sz w:val="20"/>
          <w:szCs w:val="20"/>
          <w:lang w:eastAsia="es-SV"/>
        </w:rPr>
        <w:t xml:space="preserve">Se adjuntan los Informes de la </w:t>
      </w:r>
      <w:r w:rsidRPr="009E5CF9">
        <w:rPr>
          <w:rFonts w:ascii="Bembo Std" w:eastAsia="Times New Roman" w:hAnsi="Bembo Std" w:cs="Calibri"/>
          <w:i/>
          <w:color w:val="002060"/>
          <w:sz w:val="20"/>
          <w:szCs w:val="20"/>
          <w:lang w:eastAsia="es-SV"/>
        </w:rPr>
        <w:t>Encuesta de Precios al Productor</w:t>
      </w:r>
      <w:r>
        <w:rPr>
          <w:rFonts w:ascii="Bembo Std" w:eastAsia="Times New Roman" w:hAnsi="Bembo Std" w:cs="Calibri"/>
          <w:color w:val="002060"/>
          <w:sz w:val="20"/>
          <w:szCs w:val="20"/>
          <w:lang w:eastAsia="es-SV"/>
        </w:rPr>
        <w:t xml:space="preserve"> de los años 2019 y 2020.</w:t>
      </w:r>
    </w:p>
    <w:p w:rsidR="009E5CF9" w:rsidRPr="0010482C" w:rsidRDefault="009E5CF9" w:rsidP="009E5CF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color w:val="002060"/>
          <w:sz w:val="20"/>
          <w:szCs w:val="20"/>
          <w:lang w:eastAsia="es-SV"/>
        </w:rPr>
      </w:pPr>
    </w:p>
    <w:p w:rsidR="0010482C" w:rsidRPr="009E5CF9" w:rsidRDefault="0010482C" w:rsidP="0010482C">
      <w:pPr>
        <w:pStyle w:val="Prrafodelista"/>
        <w:widowControl w:val="0"/>
        <w:numPr>
          <w:ilvl w:val="0"/>
          <w:numId w:val="4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sz w:val="20"/>
          <w:szCs w:val="20"/>
          <w:lang w:eastAsia="es-SV"/>
        </w:rPr>
      </w:pPr>
      <w:r w:rsidRPr="009E5CF9">
        <w:rPr>
          <w:rFonts w:ascii="Bembo Std" w:eastAsia="Times New Roman" w:hAnsi="Bembo Std" w:cs="Calibri"/>
          <w:b/>
          <w:color w:val="002060"/>
          <w:sz w:val="20"/>
          <w:szCs w:val="20"/>
          <w:lang w:eastAsia="es-SV"/>
        </w:rPr>
        <w:t>Detalle de las mejoras y actualizaciones a las secciones de apicultura, avicultura, pecuaria, forestal, frutas y hortalizas, cacao para las encuestas mencionadas en el Informe de Seguimiento al avance Físico/Financiero del POA 2020</w:t>
      </w:r>
      <w:r w:rsidR="009E5CF9" w:rsidRPr="009E5CF9">
        <w:rPr>
          <w:rFonts w:ascii="Bembo Std" w:eastAsia="Times New Roman" w:hAnsi="Bembo Std" w:cs="Calibri"/>
          <w:b/>
          <w:color w:val="002060"/>
          <w:sz w:val="20"/>
          <w:szCs w:val="20"/>
          <w:lang w:eastAsia="es-SV"/>
        </w:rPr>
        <w:t>:</w:t>
      </w:r>
    </w:p>
    <w:p w:rsidR="009E5CF9" w:rsidRDefault="009E5CF9" w:rsidP="009E5CF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color w:val="002060"/>
          <w:sz w:val="20"/>
          <w:szCs w:val="20"/>
          <w:lang w:eastAsia="es-SV"/>
        </w:rPr>
      </w:pPr>
      <w:r>
        <w:rPr>
          <w:rFonts w:ascii="Bembo Std" w:eastAsia="Times New Roman" w:hAnsi="Bembo Std" w:cs="Calibri"/>
          <w:color w:val="002060"/>
          <w:sz w:val="20"/>
          <w:szCs w:val="20"/>
          <w:lang w:eastAsia="es-SV"/>
        </w:rPr>
        <w:t xml:space="preserve">Con </w:t>
      </w:r>
      <w:r w:rsidRPr="009E5CF9">
        <w:rPr>
          <w:rFonts w:ascii="Bembo Std" w:eastAsia="Times New Roman" w:hAnsi="Bembo Std" w:cs="Calibri"/>
          <w:color w:val="002060"/>
          <w:sz w:val="20"/>
          <w:szCs w:val="20"/>
          <w:lang w:eastAsia="es-SV"/>
        </w:rPr>
        <w:t>relación a Formulario FA-1 de</w:t>
      </w:r>
      <w:r>
        <w:rPr>
          <w:rFonts w:ascii="Bembo Std" w:eastAsia="Times New Roman" w:hAnsi="Bembo Std" w:cs="Calibri"/>
          <w:color w:val="002060"/>
          <w:sz w:val="20"/>
          <w:szCs w:val="20"/>
          <w:lang w:eastAsia="es-SV"/>
        </w:rPr>
        <w:t xml:space="preserve"> la </w:t>
      </w:r>
      <w:r w:rsidRPr="00A11C7D">
        <w:rPr>
          <w:rFonts w:ascii="Bembo Std" w:eastAsia="Times New Roman" w:hAnsi="Bembo Std" w:cs="Calibri"/>
          <w:b/>
          <w:color w:val="002060"/>
          <w:sz w:val="20"/>
          <w:szCs w:val="20"/>
          <w:lang w:eastAsia="es-SV"/>
        </w:rPr>
        <w:t>Encuesta Nacional Agropecuaria de Propósitos Múltiples (ENAPM)</w:t>
      </w:r>
      <w:r w:rsidRPr="009E5CF9">
        <w:rPr>
          <w:rFonts w:ascii="Bembo Std" w:eastAsia="Times New Roman" w:hAnsi="Bembo Std" w:cs="Calibri"/>
          <w:color w:val="002060"/>
          <w:sz w:val="20"/>
          <w:szCs w:val="20"/>
          <w:lang w:eastAsia="es-SV"/>
        </w:rPr>
        <w:t xml:space="preserve"> de las secciones de apicultura, avicultura, pecuaria, forestal, frutas y hortalizas, cacao</w:t>
      </w:r>
      <w:r>
        <w:rPr>
          <w:rFonts w:ascii="Bembo Std" w:eastAsia="Times New Roman" w:hAnsi="Bembo Std" w:cs="Calibri"/>
          <w:color w:val="002060"/>
          <w:sz w:val="20"/>
          <w:szCs w:val="20"/>
          <w:lang w:eastAsia="es-SV"/>
        </w:rPr>
        <w:t>,</w:t>
      </w:r>
      <w:r w:rsidRPr="009E5CF9">
        <w:rPr>
          <w:rFonts w:ascii="Bembo Std" w:eastAsia="Times New Roman" w:hAnsi="Bembo Std" w:cs="Calibri"/>
          <w:color w:val="002060"/>
          <w:sz w:val="20"/>
          <w:szCs w:val="20"/>
          <w:lang w:eastAsia="es-SV"/>
        </w:rPr>
        <w:t xml:space="preserve"> se </w:t>
      </w:r>
      <w:r>
        <w:rPr>
          <w:rFonts w:ascii="Bembo Std" w:eastAsia="Times New Roman" w:hAnsi="Bembo Std" w:cs="Calibri"/>
          <w:color w:val="002060"/>
          <w:sz w:val="20"/>
          <w:szCs w:val="20"/>
          <w:lang w:eastAsia="es-SV"/>
        </w:rPr>
        <w:t>informa</w:t>
      </w:r>
      <w:r w:rsidRPr="009E5CF9">
        <w:rPr>
          <w:rFonts w:ascii="Bembo Std" w:eastAsia="Times New Roman" w:hAnsi="Bembo Std" w:cs="Calibri"/>
          <w:color w:val="002060"/>
          <w:sz w:val="20"/>
          <w:szCs w:val="20"/>
          <w:lang w:eastAsia="es-SV"/>
        </w:rPr>
        <w:t xml:space="preserve"> que no ha</w:t>
      </w:r>
      <w:r>
        <w:rPr>
          <w:rFonts w:ascii="Bembo Std" w:eastAsia="Times New Roman" w:hAnsi="Bembo Std" w:cs="Calibri"/>
          <w:color w:val="002060"/>
          <w:sz w:val="20"/>
          <w:szCs w:val="20"/>
          <w:lang w:eastAsia="es-SV"/>
        </w:rPr>
        <w:t>n</w:t>
      </w:r>
      <w:r w:rsidRPr="009E5CF9">
        <w:rPr>
          <w:rFonts w:ascii="Bembo Std" w:eastAsia="Times New Roman" w:hAnsi="Bembo Std" w:cs="Calibri"/>
          <w:color w:val="002060"/>
          <w:sz w:val="20"/>
          <w:szCs w:val="20"/>
          <w:lang w:eastAsia="es-SV"/>
        </w:rPr>
        <w:t xml:space="preserve"> habido mejoras o actualizaciones. Se realizaron las respectivas revisiones, según lo programado, manteniéndose los format</w:t>
      </w:r>
      <w:r>
        <w:rPr>
          <w:rFonts w:ascii="Bembo Std" w:eastAsia="Times New Roman" w:hAnsi="Bembo Std" w:cs="Calibri"/>
          <w:color w:val="002060"/>
          <w:sz w:val="20"/>
          <w:szCs w:val="20"/>
          <w:lang w:eastAsia="es-SV"/>
        </w:rPr>
        <w:t xml:space="preserve">os en las mencionadas secciones, </w:t>
      </w:r>
      <w:r>
        <w:rPr>
          <w:rFonts w:ascii="Bembo Std" w:eastAsia="Times New Roman" w:hAnsi="Bembo Std" w:cs="Calibri"/>
          <w:color w:val="002060"/>
          <w:sz w:val="20"/>
          <w:szCs w:val="20"/>
          <w:lang w:eastAsia="es-SV"/>
        </w:rPr>
        <w:t xml:space="preserve">por lo que </w:t>
      </w:r>
      <w:r w:rsidR="00A11C7D">
        <w:rPr>
          <w:rFonts w:ascii="Bembo Std" w:eastAsia="Times New Roman" w:hAnsi="Bembo Std" w:cs="Calibri"/>
          <w:color w:val="002060"/>
          <w:sz w:val="20"/>
          <w:szCs w:val="20"/>
          <w:lang w:eastAsia="es-SV"/>
        </w:rPr>
        <w:t>las mejoras y/o actualizaciones a mencionadas son</w:t>
      </w:r>
      <w:r>
        <w:rPr>
          <w:rFonts w:ascii="Bembo Std" w:eastAsia="Times New Roman" w:hAnsi="Bembo Std" w:cs="Calibri"/>
          <w:color w:val="002060"/>
          <w:sz w:val="20"/>
          <w:szCs w:val="20"/>
          <w:lang w:eastAsia="es-SV"/>
        </w:rPr>
        <w:t xml:space="preserve"> INEXISTENTE</w:t>
      </w:r>
      <w:r w:rsidR="00A11C7D">
        <w:rPr>
          <w:rFonts w:ascii="Bembo Std" w:eastAsia="Times New Roman" w:hAnsi="Bembo Std" w:cs="Calibri"/>
          <w:color w:val="002060"/>
          <w:sz w:val="20"/>
          <w:szCs w:val="20"/>
          <w:lang w:eastAsia="es-SV"/>
        </w:rPr>
        <w:t>S</w:t>
      </w:r>
      <w:r>
        <w:rPr>
          <w:rFonts w:ascii="Bembo Std" w:eastAsia="Times New Roman" w:hAnsi="Bembo Std" w:cs="Calibri"/>
          <w:color w:val="002060"/>
          <w:sz w:val="20"/>
          <w:szCs w:val="20"/>
          <w:lang w:eastAsia="es-SV"/>
        </w:rPr>
        <w:t>, de acuerdo a lo dispuesto en el artículo 73 de la LAIP</w:t>
      </w:r>
      <w:r w:rsidRPr="00EE1BEB">
        <w:rPr>
          <w:rFonts w:ascii="Bembo Std" w:eastAsia="Times New Roman" w:hAnsi="Bembo Std" w:cs="Calibri"/>
          <w:color w:val="002060"/>
          <w:sz w:val="20"/>
          <w:szCs w:val="20"/>
          <w:lang w:eastAsia="es-SV"/>
        </w:rPr>
        <w:t>.</w:t>
      </w:r>
    </w:p>
    <w:p w:rsidR="00A11C7D" w:rsidRDefault="00A11C7D">
      <w:pPr>
        <w:rPr>
          <w:rFonts w:ascii="Bembo Std" w:eastAsia="Times New Roman" w:hAnsi="Bembo Std" w:cs="Calibri"/>
          <w:color w:val="002060"/>
          <w:sz w:val="20"/>
          <w:szCs w:val="20"/>
          <w:lang w:eastAsia="es-SV"/>
        </w:rPr>
      </w:pPr>
      <w:r>
        <w:rPr>
          <w:rFonts w:ascii="Bembo Std" w:eastAsia="Times New Roman" w:hAnsi="Bembo Std" w:cs="Calibri"/>
          <w:color w:val="002060"/>
          <w:sz w:val="20"/>
          <w:szCs w:val="20"/>
          <w:lang w:eastAsia="es-SV"/>
        </w:rPr>
        <w:br w:type="page"/>
      </w:r>
    </w:p>
    <w:p w:rsidR="009E5CF9" w:rsidRPr="0010482C" w:rsidRDefault="009E5CF9" w:rsidP="009E5CF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color w:val="002060"/>
          <w:sz w:val="20"/>
          <w:szCs w:val="20"/>
          <w:lang w:eastAsia="es-SV"/>
        </w:rPr>
      </w:pPr>
    </w:p>
    <w:p w:rsidR="0010482C" w:rsidRPr="009E5CF9" w:rsidRDefault="0010482C" w:rsidP="0010482C">
      <w:pPr>
        <w:pStyle w:val="Prrafodelista"/>
        <w:widowControl w:val="0"/>
        <w:numPr>
          <w:ilvl w:val="0"/>
          <w:numId w:val="4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sz w:val="20"/>
          <w:szCs w:val="20"/>
          <w:lang w:eastAsia="es-SV"/>
        </w:rPr>
      </w:pPr>
      <w:r w:rsidRPr="009E5CF9">
        <w:rPr>
          <w:rFonts w:ascii="Bembo Std" w:eastAsia="Times New Roman" w:hAnsi="Bembo Std" w:cs="Calibri"/>
          <w:b/>
          <w:color w:val="002060"/>
          <w:sz w:val="20"/>
          <w:szCs w:val="20"/>
          <w:lang w:eastAsia="es-SV"/>
        </w:rPr>
        <w:t>Documento con propuestas de instrumentos de apoyo a la comercialización para la reserva estratégica de maíz y frijol mencionado en el Informe de Seguimiento al avance Físico/Financiero del POA 2020</w:t>
      </w:r>
      <w:r w:rsidR="009E5CF9" w:rsidRPr="009E5CF9">
        <w:rPr>
          <w:rFonts w:ascii="Bembo Std" w:eastAsia="Times New Roman" w:hAnsi="Bembo Std" w:cs="Calibri"/>
          <w:b/>
          <w:color w:val="002060"/>
          <w:sz w:val="20"/>
          <w:szCs w:val="20"/>
          <w:lang w:eastAsia="es-SV"/>
        </w:rPr>
        <w:t>:</w:t>
      </w:r>
    </w:p>
    <w:p w:rsidR="009E5CF9" w:rsidRDefault="009E5CF9" w:rsidP="009E5CF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color w:val="002060"/>
          <w:sz w:val="20"/>
          <w:szCs w:val="20"/>
          <w:lang w:eastAsia="es-SV"/>
        </w:rPr>
      </w:pPr>
      <w:r>
        <w:rPr>
          <w:rFonts w:ascii="Bembo Std" w:eastAsia="Times New Roman" w:hAnsi="Bembo Std" w:cs="Calibri"/>
          <w:color w:val="002060"/>
          <w:sz w:val="20"/>
          <w:szCs w:val="20"/>
          <w:lang w:eastAsia="es-SV"/>
        </w:rPr>
        <w:t xml:space="preserve">Se anexa la </w:t>
      </w:r>
      <w:r w:rsidRPr="009E5CF9">
        <w:rPr>
          <w:rFonts w:ascii="Bembo Std" w:eastAsia="Times New Roman" w:hAnsi="Bembo Std" w:cs="Calibri"/>
          <w:i/>
          <w:color w:val="002060"/>
          <w:sz w:val="20"/>
          <w:szCs w:val="20"/>
          <w:lang w:eastAsia="es-SV"/>
        </w:rPr>
        <w:t xml:space="preserve">Propuesta de Apoyo a la Comercialización para Garantizar el Abastecimiento de </w:t>
      </w:r>
      <w:r w:rsidR="00A11C7D" w:rsidRPr="009E5CF9">
        <w:rPr>
          <w:rFonts w:ascii="Bembo Std" w:eastAsia="Times New Roman" w:hAnsi="Bembo Std" w:cs="Calibri"/>
          <w:i/>
          <w:color w:val="002060"/>
          <w:sz w:val="20"/>
          <w:szCs w:val="20"/>
          <w:lang w:eastAsia="es-SV"/>
        </w:rPr>
        <w:t>Maíz</w:t>
      </w:r>
      <w:r w:rsidRPr="009E5CF9">
        <w:rPr>
          <w:rFonts w:ascii="Bembo Std" w:eastAsia="Times New Roman" w:hAnsi="Bembo Std" w:cs="Calibri"/>
          <w:i/>
          <w:color w:val="002060"/>
          <w:sz w:val="20"/>
          <w:szCs w:val="20"/>
          <w:lang w:eastAsia="es-SV"/>
        </w:rPr>
        <w:t xml:space="preserve"> y Frijol en el Mercado con Enfoque de Reserva Estratégica</w:t>
      </w:r>
      <w:r>
        <w:rPr>
          <w:rFonts w:ascii="Bembo Std" w:eastAsia="Times New Roman" w:hAnsi="Bembo Std" w:cs="Calibri"/>
          <w:color w:val="002060"/>
          <w:sz w:val="20"/>
          <w:szCs w:val="20"/>
          <w:lang w:eastAsia="es-SV"/>
        </w:rPr>
        <w:t>. Co</w:t>
      </w:r>
      <w:r w:rsidRPr="009E5CF9">
        <w:rPr>
          <w:rFonts w:ascii="Bembo Std" w:eastAsia="Times New Roman" w:hAnsi="Bembo Std" w:cs="Calibri"/>
          <w:color w:val="002060"/>
          <w:sz w:val="20"/>
          <w:szCs w:val="20"/>
          <w:lang w:eastAsia="es-SV"/>
        </w:rPr>
        <w:t>n relación al mismo, no om</w:t>
      </w:r>
      <w:r>
        <w:rPr>
          <w:rFonts w:ascii="Bembo Std" w:eastAsia="Times New Roman" w:hAnsi="Bembo Std" w:cs="Calibri"/>
          <w:color w:val="002060"/>
          <w:sz w:val="20"/>
          <w:szCs w:val="20"/>
          <w:lang w:eastAsia="es-SV"/>
        </w:rPr>
        <w:t>itimos manifestar que é</w:t>
      </w:r>
      <w:r w:rsidRPr="009E5CF9">
        <w:rPr>
          <w:rFonts w:ascii="Bembo Std" w:eastAsia="Times New Roman" w:hAnsi="Bembo Std" w:cs="Calibri"/>
          <w:color w:val="002060"/>
          <w:sz w:val="20"/>
          <w:szCs w:val="20"/>
          <w:lang w:eastAsia="es-SV"/>
        </w:rPr>
        <w:t>ste ha sido elaborado en calidad de propuesta, es decir, como una herramienta de trabajo formulada a través de la recopilación de información, por parte de personal técnico del MAG, en el marco de cooperación técnica</w:t>
      </w:r>
      <w:r>
        <w:rPr>
          <w:rFonts w:ascii="Bembo Std" w:eastAsia="Times New Roman" w:hAnsi="Bembo Std" w:cs="Calibri"/>
          <w:color w:val="002060"/>
          <w:sz w:val="20"/>
          <w:szCs w:val="20"/>
          <w:lang w:eastAsia="es-SV"/>
        </w:rPr>
        <w:t>,</w:t>
      </w:r>
      <w:r w:rsidRPr="009E5CF9">
        <w:rPr>
          <w:rFonts w:ascii="Bembo Std" w:eastAsia="Times New Roman" w:hAnsi="Bembo Std" w:cs="Calibri"/>
          <w:color w:val="002060"/>
          <w:sz w:val="20"/>
          <w:szCs w:val="20"/>
          <w:lang w:eastAsia="es-SV"/>
        </w:rPr>
        <w:t xml:space="preserve"> facilitada por </w:t>
      </w:r>
      <w:r>
        <w:rPr>
          <w:rFonts w:ascii="Bembo Std" w:eastAsia="Times New Roman" w:hAnsi="Bembo Std" w:cs="Calibri"/>
          <w:color w:val="002060"/>
          <w:sz w:val="20"/>
          <w:szCs w:val="20"/>
          <w:lang w:eastAsia="es-SV"/>
        </w:rPr>
        <w:t xml:space="preserve">un </w:t>
      </w:r>
      <w:r w:rsidRPr="009E5CF9">
        <w:rPr>
          <w:rFonts w:ascii="Bembo Std" w:eastAsia="Times New Roman" w:hAnsi="Bembo Std" w:cs="Calibri"/>
          <w:color w:val="002060"/>
          <w:sz w:val="20"/>
          <w:szCs w:val="20"/>
          <w:lang w:eastAsia="es-SV"/>
        </w:rPr>
        <w:t>organismo internacional. Es decir que es un instrumento de consulta interna del MAG, y que pudiera ser implementado en un futuro en apoyo al sector.</w:t>
      </w:r>
    </w:p>
    <w:p w:rsidR="009E5CF9" w:rsidRPr="0010482C" w:rsidRDefault="009E5CF9" w:rsidP="009E5CF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color w:val="002060"/>
          <w:sz w:val="20"/>
          <w:szCs w:val="20"/>
          <w:lang w:eastAsia="es-SV"/>
        </w:rPr>
      </w:pPr>
    </w:p>
    <w:p w:rsidR="00FC7373" w:rsidRPr="008F609D" w:rsidRDefault="0010482C" w:rsidP="0010482C">
      <w:pPr>
        <w:pStyle w:val="Prrafodelista"/>
        <w:widowControl w:val="0"/>
        <w:numPr>
          <w:ilvl w:val="0"/>
          <w:numId w:val="4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sz w:val="20"/>
          <w:szCs w:val="20"/>
          <w:lang w:eastAsia="es-SV"/>
        </w:rPr>
      </w:pPr>
      <w:r w:rsidRPr="008F609D">
        <w:rPr>
          <w:rFonts w:ascii="Bembo Std" w:eastAsia="Times New Roman" w:hAnsi="Bembo Std" w:cs="Calibri"/>
          <w:b/>
          <w:color w:val="002060"/>
          <w:sz w:val="20"/>
          <w:szCs w:val="20"/>
          <w:lang w:eastAsia="es-SV"/>
        </w:rPr>
        <w:t>Documento o informe del diagnóstico de afectación en el marco de pandemia COVID-19 de or</w:t>
      </w:r>
      <w:r w:rsidR="009E5CF9" w:rsidRPr="008F609D">
        <w:rPr>
          <w:rFonts w:ascii="Bembo Std" w:eastAsia="Times New Roman" w:hAnsi="Bembo Std" w:cs="Calibri"/>
          <w:b/>
          <w:color w:val="002060"/>
          <w:sz w:val="20"/>
          <w:szCs w:val="20"/>
          <w:lang w:eastAsia="es-SV"/>
        </w:rPr>
        <w:t>ganizaciones del sector apícola:</w:t>
      </w:r>
    </w:p>
    <w:p w:rsidR="008F609D" w:rsidRPr="008F609D" w:rsidRDefault="008F609D" w:rsidP="008F609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color w:val="002060"/>
          <w:sz w:val="20"/>
          <w:szCs w:val="20"/>
          <w:lang w:eastAsia="es-SV"/>
        </w:rPr>
      </w:pPr>
      <w:r>
        <w:rPr>
          <w:rFonts w:ascii="Bembo Std" w:eastAsia="Times New Roman" w:hAnsi="Bembo Std" w:cs="Calibri"/>
          <w:color w:val="002060"/>
          <w:sz w:val="20"/>
          <w:szCs w:val="20"/>
          <w:lang w:eastAsia="es-SV"/>
        </w:rPr>
        <w:t>Se anexa el documento</w:t>
      </w:r>
      <w:r w:rsidRPr="008F609D">
        <w:t xml:space="preserve"> </w:t>
      </w:r>
      <w:r w:rsidRPr="008F609D">
        <w:rPr>
          <w:rFonts w:ascii="Bembo Std" w:eastAsia="Times New Roman" w:hAnsi="Bembo Std" w:cs="Calibri"/>
          <w:i/>
          <w:color w:val="002060"/>
          <w:sz w:val="20"/>
          <w:szCs w:val="20"/>
          <w:lang w:eastAsia="es-SV"/>
        </w:rPr>
        <w:t>Diagnóstico de afectación en producción y comercialización en el marco</w:t>
      </w:r>
      <w:r w:rsidRPr="008F609D">
        <w:rPr>
          <w:rFonts w:ascii="Bembo Std" w:eastAsia="Times New Roman" w:hAnsi="Bembo Std" w:cs="Calibri"/>
          <w:i/>
          <w:color w:val="002060"/>
          <w:sz w:val="20"/>
          <w:szCs w:val="20"/>
          <w:lang w:eastAsia="es-SV"/>
        </w:rPr>
        <w:t xml:space="preserve"> </w:t>
      </w:r>
      <w:r w:rsidRPr="008F609D">
        <w:rPr>
          <w:rFonts w:ascii="Bembo Std" w:eastAsia="Times New Roman" w:hAnsi="Bembo Std" w:cs="Calibri"/>
          <w:i/>
          <w:color w:val="002060"/>
          <w:sz w:val="20"/>
          <w:szCs w:val="20"/>
          <w:lang w:eastAsia="es-SV"/>
        </w:rPr>
        <w:t>de la Pandemia C</w:t>
      </w:r>
      <w:r>
        <w:rPr>
          <w:rFonts w:ascii="Bembo Std" w:eastAsia="Times New Roman" w:hAnsi="Bembo Std" w:cs="Calibri"/>
          <w:i/>
          <w:color w:val="002060"/>
          <w:sz w:val="20"/>
          <w:szCs w:val="20"/>
          <w:lang w:eastAsia="es-SV"/>
        </w:rPr>
        <w:t>OVID-</w:t>
      </w:r>
      <w:r w:rsidRPr="008F609D">
        <w:rPr>
          <w:rFonts w:ascii="Bembo Std" w:eastAsia="Times New Roman" w:hAnsi="Bembo Std" w:cs="Calibri"/>
          <w:i/>
          <w:color w:val="002060"/>
          <w:sz w:val="20"/>
          <w:szCs w:val="20"/>
          <w:lang w:eastAsia="es-SV"/>
        </w:rPr>
        <w:t>19</w:t>
      </w:r>
      <w:r>
        <w:rPr>
          <w:rFonts w:ascii="Bembo Std" w:eastAsia="Times New Roman" w:hAnsi="Bembo Std" w:cs="Calibri"/>
          <w:i/>
          <w:color w:val="002060"/>
          <w:sz w:val="20"/>
          <w:szCs w:val="20"/>
          <w:lang w:eastAsia="es-SV"/>
        </w:rPr>
        <w:t>,</w:t>
      </w:r>
      <w:r>
        <w:rPr>
          <w:rFonts w:ascii="Bembo Std" w:eastAsia="Times New Roman" w:hAnsi="Bembo Std" w:cs="Calibri"/>
          <w:color w:val="002060"/>
          <w:sz w:val="20"/>
          <w:szCs w:val="20"/>
          <w:lang w:eastAsia="es-SV"/>
        </w:rPr>
        <w:t xml:space="preserve"> </w:t>
      </w:r>
      <w:r w:rsidRPr="008F609D">
        <w:rPr>
          <w:rFonts w:ascii="Bembo Std" w:eastAsia="Times New Roman" w:hAnsi="Bembo Std" w:cs="Calibri"/>
          <w:i/>
          <w:color w:val="002060"/>
          <w:sz w:val="20"/>
          <w:szCs w:val="20"/>
          <w:lang w:eastAsia="es-SV"/>
        </w:rPr>
        <w:t>Subsector: Apícola</w:t>
      </w:r>
      <w:r>
        <w:rPr>
          <w:rFonts w:ascii="Bembo Std" w:eastAsia="Times New Roman" w:hAnsi="Bembo Std" w:cs="Calibri"/>
          <w:i/>
          <w:color w:val="002060"/>
          <w:sz w:val="20"/>
          <w:szCs w:val="20"/>
          <w:lang w:eastAsia="es-SV"/>
        </w:rPr>
        <w:t>,</w:t>
      </w:r>
      <w:r>
        <w:rPr>
          <w:rFonts w:ascii="Bembo Std" w:eastAsia="Times New Roman" w:hAnsi="Bembo Std" w:cs="Calibri"/>
          <w:color w:val="002060"/>
          <w:sz w:val="20"/>
          <w:szCs w:val="20"/>
          <w:lang w:eastAsia="es-SV"/>
        </w:rPr>
        <w:t xml:space="preserve"> </w:t>
      </w:r>
      <w:r w:rsidRPr="008F609D">
        <w:rPr>
          <w:rFonts w:ascii="Bembo Std" w:eastAsia="Times New Roman" w:hAnsi="Bembo Std" w:cs="Calibri"/>
          <w:color w:val="002060"/>
          <w:sz w:val="20"/>
          <w:szCs w:val="20"/>
          <w:lang w:eastAsia="es-SV"/>
        </w:rPr>
        <w:t>Organización: Asociación de Cooperativa de Producción Agropecuaria de Ciudad Arce de</w:t>
      </w:r>
      <w:r>
        <w:rPr>
          <w:rFonts w:ascii="Bembo Std" w:eastAsia="Times New Roman" w:hAnsi="Bembo Std" w:cs="Calibri"/>
          <w:color w:val="002060"/>
          <w:sz w:val="20"/>
          <w:szCs w:val="20"/>
          <w:lang w:eastAsia="es-SV"/>
        </w:rPr>
        <w:t xml:space="preserve"> </w:t>
      </w:r>
      <w:r w:rsidRPr="008F609D">
        <w:rPr>
          <w:rFonts w:ascii="Bembo Std" w:eastAsia="Times New Roman" w:hAnsi="Bembo Std" w:cs="Calibri"/>
          <w:color w:val="002060"/>
          <w:sz w:val="20"/>
          <w:szCs w:val="20"/>
          <w:lang w:eastAsia="es-SV"/>
        </w:rPr>
        <w:t>Responsabilidad Limitada (ACOPAC de R.L.)</w:t>
      </w:r>
      <w:r>
        <w:rPr>
          <w:rFonts w:ascii="Bembo Std" w:eastAsia="Times New Roman" w:hAnsi="Bembo Std" w:cs="Calibri"/>
          <w:color w:val="002060"/>
          <w:sz w:val="20"/>
          <w:szCs w:val="20"/>
          <w:lang w:eastAsia="es-SV"/>
        </w:rPr>
        <w:t xml:space="preserve"> de septiembre de 2020.</w:t>
      </w:r>
    </w:p>
    <w:p w:rsidR="0010482C" w:rsidRDefault="0010482C" w:rsidP="0010482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p>
    <w:p w:rsidR="00FC7373" w:rsidRPr="008F609D" w:rsidRDefault="008F609D" w:rsidP="008F609D">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8F609D">
        <w:rPr>
          <w:rFonts w:ascii="Bembo Std" w:eastAsia="Times New Roman" w:hAnsi="Bembo Std" w:cs="Calibri"/>
          <w:sz w:val="20"/>
          <w:szCs w:val="20"/>
          <w:lang w:eastAsia="es-SV"/>
        </w:rPr>
        <w:t>Para concluir se enuncian las siguientes resoluciones del Instituto de Acceso a la Información Pública-IAIP</w:t>
      </w:r>
      <w:r>
        <w:rPr>
          <w:rFonts w:ascii="Bembo Std" w:eastAsia="Times New Roman" w:hAnsi="Bembo Std" w:cs="Calibri"/>
          <w:sz w:val="20"/>
          <w:szCs w:val="20"/>
          <w:lang w:eastAsia="es-SV"/>
        </w:rPr>
        <w:t>,</w:t>
      </w:r>
      <w:r w:rsidRPr="008F609D">
        <w:rPr>
          <w:rFonts w:ascii="Bembo Std" w:eastAsia="Times New Roman" w:hAnsi="Bembo Std" w:cs="Calibri"/>
          <w:sz w:val="20"/>
          <w:szCs w:val="20"/>
          <w:lang w:eastAsia="es-SV"/>
        </w:rPr>
        <w:t xml:space="preserve"> que han sentado precedentes </w:t>
      </w:r>
      <w:r>
        <w:rPr>
          <w:rFonts w:ascii="Bembo Std" w:eastAsia="Times New Roman" w:hAnsi="Bembo Std" w:cs="Calibri"/>
          <w:sz w:val="20"/>
          <w:szCs w:val="20"/>
          <w:lang w:eastAsia="es-SV"/>
        </w:rPr>
        <w:t xml:space="preserve">cuando la información es </w:t>
      </w:r>
      <w:r w:rsidRPr="008F609D">
        <w:rPr>
          <w:rFonts w:ascii="Bembo Std" w:eastAsia="Times New Roman" w:hAnsi="Bembo Std" w:cs="Calibri"/>
          <w:sz w:val="20"/>
          <w:szCs w:val="20"/>
          <w:lang w:eastAsia="es-SV"/>
        </w:rPr>
        <w:t>inexistente</w:t>
      </w:r>
      <w:r>
        <w:rPr>
          <w:rFonts w:ascii="Bembo Std" w:eastAsia="Times New Roman" w:hAnsi="Bembo Std" w:cs="Calibri"/>
          <w:sz w:val="20"/>
          <w:szCs w:val="20"/>
          <w:lang w:eastAsia="es-SV"/>
        </w:rPr>
        <w:t>:</w:t>
      </w:r>
    </w:p>
    <w:p w:rsidR="00FC7373" w:rsidRDefault="00FC7373" w:rsidP="00FC737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p>
    <w:p w:rsidR="00FC7373" w:rsidRPr="00FC7373" w:rsidRDefault="00FC7373" w:rsidP="008F609D">
      <w:pPr>
        <w:pStyle w:val="Prrafodelista"/>
        <w:widowControl w:val="0"/>
        <w:numPr>
          <w:ilvl w:val="0"/>
          <w:numId w:val="4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sz w:val="20"/>
          <w:szCs w:val="20"/>
          <w:lang w:eastAsia="es-SV"/>
        </w:rPr>
      </w:pPr>
      <w:r w:rsidRPr="00FC7373">
        <w:rPr>
          <w:rFonts w:ascii="Bembo Std" w:eastAsia="Times New Roman" w:hAnsi="Bembo Std" w:cs="Calibri"/>
          <w:sz w:val="20"/>
          <w:szCs w:val="20"/>
          <w:lang w:eastAsia="es-SV"/>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9" w:history="1">
        <w:r w:rsidRPr="00FC7373">
          <w:rPr>
            <w:rStyle w:val="Hipervnculo"/>
            <w:rFonts w:ascii="Bembo Std" w:eastAsia="Times New Roman" w:hAnsi="Bembo Std" w:cs="Calibri"/>
            <w:sz w:val="20"/>
            <w:szCs w:val="20"/>
            <w:lang w:eastAsia="es-SV"/>
          </w:rPr>
          <w:t>https://slr.iaip.gob.sv/</w:t>
        </w:r>
      </w:hyperlink>
      <w:r w:rsidRPr="00FC7373">
        <w:rPr>
          <w:rFonts w:ascii="Bembo Std" w:eastAsia="Times New Roman" w:hAnsi="Bembo Std" w:cs="Calibri"/>
          <w:sz w:val="20"/>
          <w:szCs w:val="20"/>
          <w:lang w:eastAsia="es-SV"/>
        </w:rPr>
        <w:t>);</w:t>
      </w:r>
    </w:p>
    <w:p w:rsidR="00FC7373" w:rsidRPr="00FC7373" w:rsidRDefault="00FC7373" w:rsidP="008F609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680"/>
        <w:jc w:val="both"/>
        <w:rPr>
          <w:rFonts w:ascii="Bembo Std" w:eastAsia="Times New Roman" w:hAnsi="Bembo Std" w:cs="Calibri"/>
          <w:sz w:val="20"/>
          <w:szCs w:val="20"/>
          <w:lang w:eastAsia="es-SV"/>
        </w:rPr>
      </w:pPr>
    </w:p>
    <w:p w:rsidR="008F609D" w:rsidRPr="008F609D" w:rsidRDefault="00FC7373" w:rsidP="008F609D">
      <w:pPr>
        <w:pStyle w:val="Prrafodelista"/>
        <w:widowControl w:val="0"/>
        <w:numPr>
          <w:ilvl w:val="0"/>
          <w:numId w:val="4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Arial"/>
          <w:b/>
          <w:sz w:val="20"/>
          <w:szCs w:val="20"/>
          <w:lang w:val="es-ES" w:eastAsia="ar-SA"/>
        </w:rPr>
      </w:pPr>
      <w:r w:rsidRPr="008F609D">
        <w:rPr>
          <w:rFonts w:ascii="Bembo Std" w:eastAsia="Times New Roman" w:hAnsi="Bembo Std" w:cs="Calibri"/>
          <w:sz w:val="20"/>
          <w:szCs w:val="20"/>
          <w:lang w:eastAsia="es-SV"/>
        </w:rPr>
        <w:t xml:space="preserve">Además, agregan que la información es inexistente cuando no ha sido producida aún, o cuando no se encuentra en los archivos del ente obligado (ver en Líneas Resolutivas del IAIP el Ref. 6-ADP 2015 de fecha 8 de febrero de 2016: </w:t>
      </w:r>
      <w:hyperlink r:id="rId10" w:history="1">
        <w:r w:rsidRPr="008F609D">
          <w:rPr>
            <w:rStyle w:val="Hipervnculo"/>
            <w:rFonts w:ascii="Bembo Std" w:eastAsia="Times New Roman" w:hAnsi="Bembo Std" w:cs="Calibri"/>
            <w:sz w:val="20"/>
            <w:szCs w:val="20"/>
            <w:lang w:eastAsia="es-SV"/>
          </w:rPr>
          <w:t>https://slr.iaip.gob.sv/</w:t>
        </w:r>
      </w:hyperlink>
      <w:r w:rsidRPr="008F609D">
        <w:rPr>
          <w:rFonts w:ascii="Bembo Std" w:eastAsia="Times New Roman" w:hAnsi="Bembo Std" w:cs="Calibri"/>
          <w:sz w:val="20"/>
          <w:szCs w:val="20"/>
          <w:lang w:eastAsia="es-SV"/>
        </w:rPr>
        <w:t>;</w:t>
      </w:r>
    </w:p>
    <w:p w:rsidR="008F609D" w:rsidRPr="008F609D" w:rsidRDefault="008F609D" w:rsidP="008F609D">
      <w:pPr>
        <w:pStyle w:val="Prrafodelista"/>
        <w:rPr>
          <w:rFonts w:ascii="Bembo Std" w:eastAsia="Times New Roman" w:hAnsi="Bembo Std" w:cs="Calibri"/>
          <w:b/>
          <w:bCs/>
          <w:sz w:val="20"/>
          <w:szCs w:val="20"/>
          <w:lang w:eastAsia="es-SV"/>
        </w:rPr>
      </w:pPr>
    </w:p>
    <w:p w:rsidR="00155DF5" w:rsidRPr="008F609D" w:rsidRDefault="00155DF5" w:rsidP="008F609D">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sz w:val="20"/>
          <w:szCs w:val="20"/>
          <w:lang w:val="es-ES" w:eastAsia="ar-SA"/>
        </w:rPr>
      </w:pPr>
      <w:r w:rsidRPr="008F609D">
        <w:rPr>
          <w:rFonts w:ascii="Bembo Std" w:eastAsia="Times New Roman" w:hAnsi="Bembo Std" w:cs="Calibri"/>
          <w:bCs/>
          <w:sz w:val="20"/>
          <w:szCs w:val="20"/>
          <w:lang w:eastAsia="es-SV"/>
        </w:rPr>
        <w:t>NOTIFIQUESE</w:t>
      </w:r>
    </w:p>
    <w:p w:rsidR="00B118AC"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p>
    <w:p w:rsidR="00B118AC"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p>
    <w:p w:rsidR="00B118AC"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p>
    <w:p w:rsidR="008F609D" w:rsidRDefault="008F609D"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p>
    <w:p w:rsidR="000E44E8" w:rsidRPr="00B118AC" w:rsidRDefault="00D04A6D"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r w:rsidRPr="00B118AC">
        <w:rPr>
          <w:rFonts w:ascii="Bembo Std" w:eastAsia="Times New Roman" w:hAnsi="Bembo Std" w:cs="Arial"/>
          <w:b/>
          <w:color w:val="002060"/>
          <w:sz w:val="20"/>
          <w:szCs w:val="20"/>
          <w:lang w:val="es-ES" w:eastAsia="ar-SA"/>
        </w:rPr>
        <w:t xml:space="preserve">Lic. </w:t>
      </w:r>
      <w:r w:rsidR="000E44E8" w:rsidRPr="00B118AC">
        <w:rPr>
          <w:rFonts w:ascii="Bembo Std" w:eastAsia="Times New Roman" w:hAnsi="Bembo Std" w:cs="Arial"/>
          <w:b/>
          <w:color w:val="002060"/>
          <w:sz w:val="20"/>
          <w:szCs w:val="20"/>
          <w:lang w:val="es-ES" w:eastAsia="ar-SA"/>
        </w:rPr>
        <w:t>Ana Patricia Sánchez de Cruz</w:t>
      </w:r>
    </w:p>
    <w:p w:rsidR="00040935" w:rsidRPr="00B118AC" w:rsidRDefault="000E44E8"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Calibri"/>
          <w:szCs w:val="20"/>
          <w:lang w:eastAsia="es-SV"/>
        </w:rPr>
        <w:sectPr w:rsidR="00040935" w:rsidRPr="00B118AC" w:rsidSect="00040935">
          <w:headerReference w:type="even" r:id="rId11"/>
          <w:headerReference w:type="default" r:id="rId12"/>
          <w:footerReference w:type="default" r:id="rId13"/>
          <w:headerReference w:type="first" r:id="rId14"/>
          <w:type w:val="continuous"/>
          <w:pgSz w:w="12240" w:h="15840" w:code="1"/>
          <w:pgMar w:top="992" w:right="1418" w:bottom="1418" w:left="1701" w:header="709" w:footer="720" w:gutter="0"/>
          <w:cols w:space="708"/>
          <w:docGrid w:linePitch="360"/>
        </w:sectPr>
      </w:pPr>
      <w:r w:rsidRPr="00B118AC">
        <w:rPr>
          <w:rFonts w:ascii="Bembo Std" w:eastAsia="Times New Roman" w:hAnsi="Bembo Std" w:cs="Arial"/>
          <w:b/>
          <w:color w:val="002060"/>
          <w:sz w:val="20"/>
          <w:szCs w:val="20"/>
          <w:lang w:val="es-ES" w:eastAsia="ar-SA"/>
        </w:rPr>
        <w:t>Oficial de Información MA</w:t>
      </w:r>
      <w:r w:rsidR="00575511" w:rsidRPr="00B118AC">
        <w:rPr>
          <w:rFonts w:ascii="Bembo Std" w:eastAsia="Times New Roman" w:hAnsi="Bembo Std" w:cs="Arial"/>
          <w:b/>
          <w:color w:val="002060"/>
          <w:sz w:val="20"/>
          <w:szCs w:val="20"/>
          <w:lang w:val="es-ES" w:eastAsia="ar-SA"/>
        </w:rPr>
        <w:t>G</w:t>
      </w:r>
    </w:p>
    <w:p w:rsidR="00784C57" w:rsidRDefault="00784C57" w:rsidP="00101153">
      <w:pPr>
        <w:spacing w:after="0" w:line="276" w:lineRule="auto"/>
        <w:rPr>
          <w:rFonts w:ascii="Bembo Std" w:hAnsi="Bembo Std"/>
          <w:sz w:val="20"/>
          <w:szCs w:val="20"/>
        </w:rPr>
      </w:pPr>
    </w:p>
    <w:p w:rsidR="00B118AC" w:rsidRDefault="00B118AC" w:rsidP="00101153">
      <w:pPr>
        <w:spacing w:after="0" w:line="276" w:lineRule="auto"/>
        <w:rPr>
          <w:rFonts w:ascii="Bembo Std" w:hAnsi="Bembo Std"/>
          <w:sz w:val="20"/>
          <w:szCs w:val="20"/>
        </w:rPr>
      </w:pPr>
    </w:p>
    <w:p w:rsidR="00B118AC" w:rsidRPr="00575511" w:rsidRDefault="00B118AC" w:rsidP="00101153">
      <w:pPr>
        <w:spacing w:after="0" w:line="276" w:lineRule="auto"/>
        <w:rPr>
          <w:rFonts w:ascii="Bembo Std" w:hAnsi="Bembo Std"/>
          <w:sz w:val="20"/>
          <w:szCs w:val="20"/>
        </w:rPr>
      </w:pPr>
    </w:p>
    <w:sectPr w:rsidR="00B118AC" w:rsidRPr="00575511" w:rsidSect="0074510D">
      <w:headerReference w:type="even" r:id="rId15"/>
      <w:headerReference w:type="default" r:id="rId16"/>
      <w:footerReference w:type="default" r:id="rId17"/>
      <w:headerReference w:type="first" r:id="rId18"/>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127" w:rsidRDefault="00AF5127" w:rsidP="00D6001B">
      <w:pPr>
        <w:spacing w:after="0" w:line="240" w:lineRule="auto"/>
      </w:pPr>
      <w:r>
        <w:separator/>
      </w:r>
    </w:p>
  </w:endnote>
  <w:endnote w:type="continuationSeparator" w:id="0">
    <w:p w:rsidR="00AF5127" w:rsidRDefault="00AF5127"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11" w:rsidRDefault="00575511" w:rsidP="0074510D">
    <w:pPr>
      <w:pStyle w:val="Piedepgina"/>
      <w:jc w:val="center"/>
      <w:rPr>
        <w:rFonts w:ascii="Bembo Std" w:hAnsi="Bembo Std"/>
        <w:i/>
        <w:sz w:val="20"/>
        <w:szCs w:val="18"/>
      </w:rPr>
    </w:pPr>
  </w:p>
  <w:p w:rsidR="00040935" w:rsidRPr="00575511" w:rsidRDefault="00040935" w:rsidP="0074510D">
    <w:pPr>
      <w:pStyle w:val="Piedepgina"/>
      <w:jc w:val="center"/>
      <w:rPr>
        <w:rFonts w:ascii="Bembo Std" w:hAnsi="Bembo Std"/>
        <w:i/>
        <w:sz w:val="16"/>
        <w:szCs w:val="18"/>
      </w:rPr>
    </w:pPr>
    <w:r w:rsidRPr="00575511">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 y 104 y 135 de la Ley de Procedimientos Administrativos-LPA</w:t>
    </w:r>
  </w:p>
  <w:p w:rsidR="00040935" w:rsidRPr="009865F0" w:rsidRDefault="00040935" w:rsidP="00C2313A">
    <w:pPr>
      <w:jc w:val="center"/>
      <w:rPr>
        <w:sz w:val="18"/>
        <w:szCs w:val="18"/>
      </w:rPr>
    </w:pP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noProof/>
        <w:color w:val="7F7F7F" w:themeColor="text1" w:themeTint="80"/>
        <w:sz w:val="16"/>
        <w:szCs w:val="18"/>
        <w:lang w:eastAsia="es-SV"/>
      </w:rPr>
      <mc:AlternateContent>
        <mc:Choice Requires="wps">
          <w:drawing>
            <wp:anchor distT="0" distB="0" distL="114300" distR="114300" simplePos="0" relativeHeight="251672576" behindDoc="0" locked="0" layoutInCell="1" allowOverlap="1" wp14:anchorId="5571874D" wp14:editId="7F6081FD">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B118AC">
      <w:rPr>
        <w:rFonts w:ascii="Bembo Std" w:hAnsi="Bembo Std"/>
        <w:color w:val="7F7F7F" w:themeColor="text1" w:themeTint="80"/>
        <w:sz w:val="16"/>
        <w:szCs w:val="18"/>
      </w:rPr>
      <w:t>Final 1a. Avenida Norte, 13 Calle Oriente y Av. Manuel Gallardo. Santa Tecla, La Libertad</w:t>
    </w: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color w:val="7F7F7F" w:themeColor="text1" w:themeTint="80"/>
        <w:sz w:val="16"/>
        <w:szCs w:val="18"/>
      </w:rPr>
      <w:t xml:space="preserve">Tel: (503) 2210-1969 || Correo: </w:t>
    </w:r>
    <w:hyperlink r:id="rId1" w:history="1">
      <w:r w:rsidRPr="00B118AC">
        <w:rPr>
          <w:rStyle w:val="Hipervnculo"/>
          <w:rFonts w:ascii="Bembo Std" w:hAnsi="Bembo Std"/>
          <w:sz w:val="16"/>
          <w:szCs w:val="18"/>
        </w:rPr>
        <w:t>oir@mag.gob.sv</w:t>
      </w:r>
    </w:hyperlink>
  </w:p>
  <w:p w:rsidR="00040935" w:rsidRPr="00B118AC" w:rsidRDefault="00040935" w:rsidP="0074510D">
    <w:pPr>
      <w:pStyle w:val="Piedepgina"/>
      <w:jc w:val="center"/>
      <w:rPr>
        <w:rFonts w:ascii="Bembo Std" w:hAnsi="Bembo Std"/>
        <w:color w:val="A6A6A6" w:themeColor="background1" w:themeShade="A6"/>
        <w:sz w:val="16"/>
        <w:szCs w:val="18"/>
      </w:rPr>
    </w:pPr>
    <w:r w:rsidRPr="00B118AC">
      <w:rPr>
        <w:rFonts w:ascii="Bembo Std" w:hAnsi="Bembo Std"/>
        <w:color w:val="A6A6A6" w:themeColor="background1" w:themeShade="A6"/>
        <w:sz w:val="16"/>
        <w:szCs w:val="18"/>
        <w:lang w:val="es-ES"/>
      </w:rPr>
      <w:t xml:space="preserve">Página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PAGE  \* Arabic  \* MERGEFORMAT</w:instrText>
    </w:r>
    <w:r w:rsidRPr="00B118AC">
      <w:rPr>
        <w:rFonts w:ascii="Bembo Std" w:hAnsi="Bembo Std"/>
        <w:b/>
        <w:color w:val="A6A6A6" w:themeColor="background1" w:themeShade="A6"/>
        <w:sz w:val="16"/>
        <w:szCs w:val="18"/>
      </w:rPr>
      <w:fldChar w:fldCharType="separate"/>
    </w:r>
    <w:r w:rsidR="00ED79C0" w:rsidRPr="00ED79C0">
      <w:rPr>
        <w:rFonts w:ascii="Bembo Std" w:hAnsi="Bembo Std"/>
        <w:b/>
        <w:noProof/>
        <w:color w:val="A6A6A6" w:themeColor="background1" w:themeShade="A6"/>
        <w:sz w:val="16"/>
        <w:szCs w:val="18"/>
        <w:lang w:val="es-ES"/>
      </w:rPr>
      <w:t>1</w:t>
    </w:r>
    <w:r w:rsidRPr="00B118AC">
      <w:rPr>
        <w:rFonts w:ascii="Bembo Std" w:hAnsi="Bembo Std"/>
        <w:b/>
        <w:color w:val="A6A6A6" w:themeColor="background1" w:themeShade="A6"/>
        <w:sz w:val="16"/>
        <w:szCs w:val="18"/>
      </w:rPr>
      <w:fldChar w:fldCharType="end"/>
    </w:r>
    <w:r w:rsidRPr="00B118AC">
      <w:rPr>
        <w:rFonts w:ascii="Bembo Std" w:hAnsi="Bembo Std"/>
        <w:color w:val="A6A6A6" w:themeColor="background1" w:themeShade="A6"/>
        <w:sz w:val="16"/>
        <w:szCs w:val="18"/>
        <w:lang w:val="es-ES"/>
      </w:rPr>
      <w:t xml:space="preserve"> de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NUMPAGES  \* Arabic  \* MERGEFORMAT</w:instrText>
    </w:r>
    <w:r w:rsidRPr="00B118AC">
      <w:rPr>
        <w:rFonts w:ascii="Bembo Std" w:hAnsi="Bembo Std"/>
        <w:b/>
        <w:color w:val="A6A6A6" w:themeColor="background1" w:themeShade="A6"/>
        <w:sz w:val="16"/>
        <w:szCs w:val="18"/>
      </w:rPr>
      <w:fldChar w:fldCharType="separate"/>
    </w:r>
    <w:r w:rsidR="00ED79C0" w:rsidRPr="00ED79C0">
      <w:rPr>
        <w:rFonts w:ascii="Bembo Std" w:hAnsi="Bembo Std"/>
        <w:b/>
        <w:noProof/>
        <w:color w:val="A6A6A6" w:themeColor="background1" w:themeShade="A6"/>
        <w:sz w:val="16"/>
        <w:szCs w:val="18"/>
        <w:lang w:val="es-ES"/>
      </w:rPr>
      <w:t>3</w:t>
    </w:r>
    <w:r w:rsidRPr="00B118AC">
      <w:rPr>
        <w:rFonts w:ascii="Bembo Std" w:hAnsi="Bembo Std"/>
        <w:b/>
        <w:color w:val="A6A6A6" w:themeColor="background1" w:themeShade="A6"/>
        <w:sz w:val="16"/>
        <w:szCs w:val="18"/>
      </w:rPr>
      <w:fldChar w:fldCharType="end"/>
    </w:r>
  </w:p>
  <w:p w:rsidR="00040935" w:rsidRDefault="000409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127" w:rsidRDefault="00AF5127" w:rsidP="00D6001B">
      <w:pPr>
        <w:spacing w:after="0" w:line="240" w:lineRule="auto"/>
      </w:pPr>
      <w:r>
        <w:separator/>
      </w:r>
    </w:p>
  </w:footnote>
  <w:footnote w:type="continuationSeparator" w:id="0">
    <w:p w:rsidR="00AF5127" w:rsidRDefault="00AF5127"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AF512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AF5127"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2949137C" wp14:editId="737D360A">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AF512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F512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F512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B84"/>
    <w:multiLevelType w:val="hybridMultilevel"/>
    <w:tmpl w:val="A608F97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364539F"/>
    <w:multiLevelType w:val="hybridMultilevel"/>
    <w:tmpl w:val="60E8290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4CB1B13"/>
    <w:multiLevelType w:val="hybridMultilevel"/>
    <w:tmpl w:val="A52E62E2"/>
    <w:lvl w:ilvl="0" w:tplc="DB0ACB52">
      <w:start w:val="1"/>
      <w:numFmt w:val="lowerRoman"/>
      <w:lvlText w:val="%1."/>
      <w:lvlJc w:val="left"/>
      <w:pPr>
        <w:ind w:left="720" w:hanging="360"/>
      </w:pPr>
      <w:rPr>
        <w:rFonts w:eastAsiaTheme="minorHAnsi" w:cstheme="minorHAnsi"/>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6540635"/>
    <w:multiLevelType w:val="hybridMultilevel"/>
    <w:tmpl w:val="BB46F71A"/>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7125FE0"/>
    <w:multiLevelType w:val="hybridMultilevel"/>
    <w:tmpl w:val="C880800C"/>
    <w:lvl w:ilvl="0" w:tplc="440A000F">
      <w:start w:val="1"/>
      <w:numFmt w:val="decimal"/>
      <w:lvlText w:val="%1."/>
      <w:lvlJc w:val="left"/>
      <w:pPr>
        <w:ind w:left="1068" w:hanging="360"/>
      </w:p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8CE7C88"/>
    <w:multiLevelType w:val="hybridMultilevel"/>
    <w:tmpl w:val="804ED70C"/>
    <w:lvl w:ilvl="0" w:tplc="440A000F">
      <w:start w:val="1"/>
      <w:numFmt w:val="decimal"/>
      <w:lvlText w:val="%1."/>
      <w:lvlJc w:val="left"/>
      <w:pPr>
        <w:ind w:left="1420" w:hanging="360"/>
      </w:pPr>
    </w:lvl>
    <w:lvl w:ilvl="1" w:tplc="440A0019">
      <w:start w:val="1"/>
      <w:numFmt w:val="lowerLetter"/>
      <w:lvlText w:val="%2."/>
      <w:lvlJc w:val="left"/>
      <w:pPr>
        <w:ind w:left="2140" w:hanging="360"/>
      </w:pPr>
    </w:lvl>
    <w:lvl w:ilvl="2" w:tplc="440A001B" w:tentative="1">
      <w:start w:val="1"/>
      <w:numFmt w:val="lowerRoman"/>
      <w:lvlText w:val="%3."/>
      <w:lvlJc w:val="right"/>
      <w:pPr>
        <w:ind w:left="2860" w:hanging="180"/>
      </w:pPr>
    </w:lvl>
    <w:lvl w:ilvl="3" w:tplc="440A000F" w:tentative="1">
      <w:start w:val="1"/>
      <w:numFmt w:val="decimal"/>
      <w:lvlText w:val="%4."/>
      <w:lvlJc w:val="left"/>
      <w:pPr>
        <w:ind w:left="3580" w:hanging="360"/>
      </w:pPr>
    </w:lvl>
    <w:lvl w:ilvl="4" w:tplc="440A0019" w:tentative="1">
      <w:start w:val="1"/>
      <w:numFmt w:val="lowerLetter"/>
      <w:lvlText w:val="%5."/>
      <w:lvlJc w:val="left"/>
      <w:pPr>
        <w:ind w:left="4300" w:hanging="360"/>
      </w:pPr>
    </w:lvl>
    <w:lvl w:ilvl="5" w:tplc="440A001B" w:tentative="1">
      <w:start w:val="1"/>
      <w:numFmt w:val="lowerRoman"/>
      <w:lvlText w:val="%6."/>
      <w:lvlJc w:val="right"/>
      <w:pPr>
        <w:ind w:left="5020" w:hanging="180"/>
      </w:pPr>
    </w:lvl>
    <w:lvl w:ilvl="6" w:tplc="440A000F" w:tentative="1">
      <w:start w:val="1"/>
      <w:numFmt w:val="decimal"/>
      <w:lvlText w:val="%7."/>
      <w:lvlJc w:val="left"/>
      <w:pPr>
        <w:ind w:left="5740" w:hanging="360"/>
      </w:pPr>
    </w:lvl>
    <w:lvl w:ilvl="7" w:tplc="440A0019" w:tentative="1">
      <w:start w:val="1"/>
      <w:numFmt w:val="lowerLetter"/>
      <w:lvlText w:val="%8."/>
      <w:lvlJc w:val="left"/>
      <w:pPr>
        <w:ind w:left="6460" w:hanging="360"/>
      </w:pPr>
    </w:lvl>
    <w:lvl w:ilvl="8" w:tplc="440A001B" w:tentative="1">
      <w:start w:val="1"/>
      <w:numFmt w:val="lowerRoman"/>
      <w:lvlText w:val="%9."/>
      <w:lvlJc w:val="right"/>
      <w:pPr>
        <w:ind w:left="7180" w:hanging="180"/>
      </w:pPr>
    </w:lvl>
  </w:abstractNum>
  <w:abstractNum w:abstractNumId="6">
    <w:nsid w:val="0B44661D"/>
    <w:multiLevelType w:val="hybridMultilevel"/>
    <w:tmpl w:val="509E2368"/>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9">
      <w:start w:val="1"/>
      <w:numFmt w:val="lowerLetter"/>
      <w:lvlText w:val="%3."/>
      <w:lvlJc w:val="lef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0F903522"/>
    <w:multiLevelType w:val="hybridMultilevel"/>
    <w:tmpl w:val="278C7282"/>
    <w:lvl w:ilvl="0" w:tplc="440A000F">
      <w:start w:val="1"/>
      <w:numFmt w:val="decimal"/>
      <w:lvlText w:val="%1."/>
      <w:lvlJc w:val="left"/>
      <w:pPr>
        <w:ind w:left="1060" w:hanging="360"/>
      </w:pPr>
      <w:rPr>
        <w:rFonts w:hint="default"/>
      </w:r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8">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BE6018"/>
    <w:multiLevelType w:val="hybridMultilevel"/>
    <w:tmpl w:val="930EED4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C3C5DB6"/>
    <w:multiLevelType w:val="hybridMultilevel"/>
    <w:tmpl w:val="C2B66320"/>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27FB7BF8"/>
    <w:multiLevelType w:val="hybridMultilevel"/>
    <w:tmpl w:val="560A11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nsid w:val="2B2A24FB"/>
    <w:multiLevelType w:val="hybridMultilevel"/>
    <w:tmpl w:val="EC062DA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D961A28"/>
    <w:multiLevelType w:val="hybridMultilevel"/>
    <w:tmpl w:val="4952515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59A09FD"/>
    <w:multiLevelType w:val="hybridMultilevel"/>
    <w:tmpl w:val="BD80795C"/>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35FF2A6A"/>
    <w:multiLevelType w:val="hybridMultilevel"/>
    <w:tmpl w:val="C8E8EFA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1">
      <w:start w:val="1"/>
      <w:numFmt w:val="bullet"/>
      <w:lvlText w:val=""/>
      <w:lvlJc w:val="left"/>
      <w:pPr>
        <w:ind w:left="2880" w:hanging="360"/>
      </w:pPr>
      <w:rPr>
        <w:rFonts w:ascii="Symbol" w:hAnsi="Symbol"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6B45482"/>
    <w:multiLevelType w:val="hybridMultilevel"/>
    <w:tmpl w:val="896441C4"/>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
    <w:nsid w:val="40456250"/>
    <w:multiLevelType w:val="hybridMultilevel"/>
    <w:tmpl w:val="C550009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50633AF"/>
    <w:multiLevelType w:val="hybridMultilevel"/>
    <w:tmpl w:val="005AC96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47E31CDD"/>
    <w:multiLevelType w:val="hybridMultilevel"/>
    <w:tmpl w:val="0D503010"/>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3830E7"/>
    <w:multiLevelType w:val="hybridMultilevel"/>
    <w:tmpl w:val="98BE3FAE"/>
    <w:lvl w:ilvl="0" w:tplc="440A001B">
      <w:start w:val="1"/>
      <w:numFmt w:val="lowerRoman"/>
      <w:lvlText w:val="%1."/>
      <w:lvlJc w:val="righ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FA23A2"/>
    <w:multiLevelType w:val="hybridMultilevel"/>
    <w:tmpl w:val="661A8E8C"/>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4B023FAC"/>
    <w:multiLevelType w:val="hybridMultilevel"/>
    <w:tmpl w:val="B8E846E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176687D"/>
    <w:multiLevelType w:val="hybridMultilevel"/>
    <w:tmpl w:val="A4F02C1A"/>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1945FFA"/>
    <w:multiLevelType w:val="hybridMultilevel"/>
    <w:tmpl w:val="659440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54039B6"/>
    <w:multiLevelType w:val="hybridMultilevel"/>
    <w:tmpl w:val="9B12A3CA"/>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58034023"/>
    <w:multiLevelType w:val="hybridMultilevel"/>
    <w:tmpl w:val="636E03CE"/>
    <w:lvl w:ilvl="0" w:tplc="440A000F">
      <w:start w:val="1"/>
      <w:numFmt w:val="decimal"/>
      <w:lvlText w:val="%1."/>
      <w:lvlJc w:val="left"/>
      <w:pPr>
        <w:ind w:left="1068" w:hanging="360"/>
      </w:pPr>
    </w:lvl>
    <w:lvl w:ilvl="1" w:tplc="FA727BF4">
      <w:start w:val="1"/>
      <w:numFmt w:val="decimal"/>
      <w:lvlText w:val="%2."/>
      <w:lvlJc w:val="left"/>
      <w:pPr>
        <w:ind w:left="1788" w:hanging="360"/>
      </w:pPr>
      <w:rPr>
        <w:rFonts w:hint="default"/>
      </w:rPr>
    </w:lvl>
    <w:lvl w:ilvl="2" w:tplc="539C048E">
      <w:start w:val="1"/>
      <w:numFmt w:val="lowerLetter"/>
      <w:lvlText w:val="%3."/>
      <w:lvlJc w:val="left"/>
      <w:pPr>
        <w:ind w:left="2688" w:hanging="360"/>
      </w:pPr>
      <w:rPr>
        <w:rFonts w:hint="default"/>
      </w:rPr>
    </w:lvl>
    <w:lvl w:ilvl="3" w:tplc="1E76FE40">
      <w:numFmt w:val="bullet"/>
      <w:lvlText w:val="•"/>
      <w:lvlJc w:val="left"/>
      <w:pPr>
        <w:ind w:left="3228" w:hanging="360"/>
      </w:pPr>
      <w:rPr>
        <w:rFonts w:ascii="Bembo Std" w:eastAsia="Times New Roman" w:hAnsi="Bembo Std" w:cs="Calibri"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60A43B3B"/>
    <w:multiLevelType w:val="hybridMultilevel"/>
    <w:tmpl w:val="10D2AA4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nsid w:val="64AE3146"/>
    <w:multiLevelType w:val="hybridMultilevel"/>
    <w:tmpl w:val="22765ED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4">
    <w:nsid w:val="6B2D7780"/>
    <w:multiLevelType w:val="hybridMultilevel"/>
    <w:tmpl w:val="552CEC52"/>
    <w:lvl w:ilvl="0" w:tplc="440A000F">
      <w:start w:val="1"/>
      <w:numFmt w:val="decimal"/>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6B683C23"/>
    <w:multiLevelType w:val="hybridMultilevel"/>
    <w:tmpl w:val="86D89258"/>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6DB2279D"/>
    <w:multiLevelType w:val="hybridMultilevel"/>
    <w:tmpl w:val="A0BAAE6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56750B4"/>
    <w:multiLevelType w:val="hybridMultilevel"/>
    <w:tmpl w:val="A9D0197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76B371E5"/>
    <w:multiLevelType w:val="hybridMultilevel"/>
    <w:tmpl w:val="7834D218"/>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nsid w:val="7F8D0C72"/>
    <w:multiLevelType w:val="hybridMultilevel"/>
    <w:tmpl w:val="582022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20"/>
  </w:num>
  <w:num w:numId="2">
    <w:abstractNumId w:val="28"/>
  </w:num>
  <w:num w:numId="3">
    <w:abstractNumId w:val="33"/>
  </w:num>
  <w:num w:numId="4">
    <w:abstractNumId w:val="8"/>
  </w:num>
  <w:num w:numId="5">
    <w:abstractNumId w:val="15"/>
  </w:num>
  <w:num w:numId="6">
    <w:abstractNumId w:val="11"/>
  </w:num>
  <w:num w:numId="7">
    <w:abstractNumId w:val="19"/>
  </w:num>
  <w:num w:numId="8">
    <w:abstractNumId w:val="14"/>
  </w:num>
  <w:num w:numId="9">
    <w:abstractNumId w:val="17"/>
  </w:num>
  <w:num w:numId="10">
    <w:abstractNumId w:val="4"/>
  </w:num>
  <w:num w:numId="11">
    <w:abstractNumId w:val="16"/>
  </w:num>
  <w:num w:numId="12">
    <w:abstractNumId w:val="3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27"/>
  </w:num>
  <w:num w:numId="16">
    <w:abstractNumId w:val="2"/>
  </w:num>
  <w:num w:numId="17">
    <w:abstractNumId w:val="12"/>
  </w:num>
  <w:num w:numId="18">
    <w:abstractNumId w:val="36"/>
  </w:num>
  <w:num w:numId="19">
    <w:abstractNumId w:val="1"/>
  </w:num>
  <w:num w:numId="20">
    <w:abstractNumId w:val="24"/>
  </w:num>
  <w:num w:numId="21">
    <w:abstractNumId w:val="6"/>
  </w:num>
  <w:num w:numId="22">
    <w:abstractNumId w:val="13"/>
  </w:num>
  <w:num w:numId="23">
    <w:abstractNumId w:val="31"/>
  </w:num>
  <w:num w:numId="24">
    <w:abstractNumId w:val="0"/>
  </w:num>
  <w:num w:numId="25">
    <w:abstractNumId w:val="32"/>
  </w:num>
  <w:num w:numId="26">
    <w:abstractNumId w:val="25"/>
  </w:num>
  <w:num w:numId="27">
    <w:abstractNumId w:val="21"/>
  </w:num>
  <w:num w:numId="28">
    <w:abstractNumId w:val="35"/>
  </w:num>
  <w:num w:numId="29">
    <w:abstractNumId w:val="3"/>
  </w:num>
  <w:num w:numId="30">
    <w:abstractNumId w:val="23"/>
  </w:num>
  <w:num w:numId="31">
    <w:abstractNumId w:val="29"/>
  </w:num>
  <w:num w:numId="32">
    <w:abstractNumId w:val="9"/>
  </w:num>
  <w:num w:numId="33">
    <w:abstractNumId w:val="30"/>
  </w:num>
  <w:num w:numId="34">
    <w:abstractNumId w:val="5"/>
  </w:num>
  <w:num w:numId="35">
    <w:abstractNumId w:val="34"/>
  </w:num>
  <w:num w:numId="36">
    <w:abstractNumId w:val="10"/>
  </w:num>
  <w:num w:numId="37">
    <w:abstractNumId w:val="38"/>
  </w:num>
  <w:num w:numId="38">
    <w:abstractNumId w:val="22"/>
  </w:num>
  <w:num w:numId="39">
    <w:abstractNumId w:val="26"/>
  </w:num>
  <w:num w:numId="40">
    <w:abstractNumId w:val="7"/>
  </w:num>
  <w:num w:numId="4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2426"/>
    <w:rsid w:val="00023C7B"/>
    <w:rsid w:val="00024E50"/>
    <w:rsid w:val="00033F58"/>
    <w:rsid w:val="00040935"/>
    <w:rsid w:val="00051A26"/>
    <w:rsid w:val="00053940"/>
    <w:rsid w:val="000548B5"/>
    <w:rsid w:val="00055A49"/>
    <w:rsid w:val="00062576"/>
    <w:rsid w:val="00067662"/>
    <w:rsid w:val="0007144B"/>
    <w:rsid w:val="00071488"/>
    <w:rsid w:val="00072723"/>
    <w:rsid w:val="00081749"/>
    <w:rsid w:val="00083BAF"/>
    <w:rsid w:val="00087FF7"/>
    <w:rsid w:val="000971C6"/>
    <w:rsid w:val="00097870"/>
    <w:rsid w:val="000B0B6F"/>
    <w:rsid w:val="000B1BDF"/>
    <w:rsid w:val="000B20E2"/>
    <w:rsid w:val="000D7EEA"/>
    <w:rsid w:val="000E44E8"/>
    <w:rsid w:val="000F0727"/>
    <w:rsid w:val="00101153"/>
    <w:rsid w:val="00101174"/>
    <w:rsid w:val="0010220A"/>
    <w:rsid w:val="00102605"/>
    <w:rsid w:val="001047E3"/>
    <w:rsid w:val="0010482C"/>
    <w:rsid w:val="001049E7"/>
    <w:rsid w:val="001107DC"/>
    <w:rsid w:val="00113551"/>
    <w:rsid w:val="00117768"/>
    <w:rsid w:val="001227B9"/>
    <w:rsid w:val="001319E9"/>
    <w:rsid w:val="00141923"/>
    <w:rsid w:val="00147D22"/>
    <w:rsid w:val="001543F8"/>
    <w:rsid w:val="00155DF5"/>
    <w:rsid w:val="00160ABB"/>
    <w:rsid w:val="001622E3"/>
    <w:rsid w:val="00190D72"/>
    <w:rsid w:val="001A4FF6"/>
    <w:rsid w:val="001B2650"/>
    <w:rsid w:val="001B3A24"/>
    <w:rsid w:val="001B63AF"/>
    <w:rsid w:val="001B65F6"/>
    <w:rsid w:val="001C06BB"/>
    <w:rsid w:val="001C58AB"/>
    <w:rsid w:val="001D55EF"/>
    <w:rsid w:val="00231560"/>
    <w:rsid w:val="002360C1"/>
    <w:rsid w:val="0024614E"/>
    <w:rsid w:val="00252F12"/>
    <w:rsid w:val="0026287D"/>
    <w:rsid w:val="0027483C"/>
    <w:rsid w:val="00283015"/>
    <w:rsid w:val="002920FB"/>
    <w:rsid w:val="0029214F"/>
    <w:rsid w:val="002956F7"/>
    <w:rsid w:val="002B1DF0"/>
    <w:rsid w:val="002B5B0D"/>
    <w:rsid w:val="002D37DB"/>
    <w:rsid w:val="002D499D"/>
    <w:rsid w:val="002D528D"/>
    <w:rsid w:val="002D6B47"/>
    <w:rsid w:val="002E2DBE"/>
    <w:rsid w:val="002E32DE"/>
    <w:rsid w:val="002E493E"/>
    <w:rsid w:val="002E6705"/>
    <w:rsid w:val="00304408"/>
    <w:rsid w:val="00307A50"/>
    <w:rsid w:val="00310DBB"/>
    <w:rsid w:val="003162E0"/>
    <w:rsid w:val="00333B15"/>
    <w:rsid w:val="00333CC9"/>
    <w:rsid w:val="0033680D"/>
    <w:rsid w:val="00343E00"/>
    <w:rsid w:val="00346517"/>
    <w:rsid w:val="00346713"/>
    <w:rsid w:val="00373214"/>
    <w:rsid w:val="00375C47"/>
    <w:rsid w:val="00381B56"/>
    <w:rsid w:val="003A49AB"/>
    <w:rsid w:val="003B2836"/>
    <w:rsid w:val="003B6B9C"/>
    <w:rsid w:val="003E24D6"/>
    <w:rsid w:val="003E36EB"/>
    <w:rsid w:val="003E61E3"/>
    <w:rsid w:val="003E6891"/>
    <w:rsid w:val="003F129B"/>
    <w:rsid w:val="00401B4C"/>
    <w:rsid w:val="00423736"/>
    <w:rsid w:val="00427954"/>
    <w:rsid w:val="004315C5"/>
    <w:rsid w:val="0045370A"/>
    <w:rsid w:val="004552EE"/>
    <w:rsid w:val="00481410"/>
    <w:rsid w:val="004A3AD2"/>
    <w:rsid w:val="004A5310"/>
    <w:rsid w:val="004D4805"/>
    <w:rsid w:val="004D54B2"/>
    <w:rsid w:val="004D7EB4"/>
    <w:rsid w:val="004F7AAB"/>
    <w:rsid w:val="005018E4"/>
    <w:rsid w:val="00507F7C"/>
    <w:rsid w:val="00521C3D"/>
    <w:rsid w:val="00524A1F"/>
    <w:rsid w:val="00530F98"/>
    <w:rsid w:val="00572D10"/>
    <w:rsid w:val="005747D3"/>
    <w:rsid w:val="00575511"/>
    <w:rsid w:val="005772B7"/>
    <w:rsid w:val="00586AC5"/>
    <w:rsid w:val="005931C6"/>
    <w:rsid w:val="005A73E4"/>
    <w:rsid w:val="005B3D10"/>
    <w:rsid w:val="005C6F24"/>
    <w:rsid w:val="005D47D3"/>
    <w:rsid w:val="005E1D19"/>
    <w:rsid w:val="005F3227"/>
    <w:rsid w:val="0061346B"/>
    <w:rsid w:val="0061441C"/>
    <w:rsid w:val="006150F6"/>
    <w:rsid w:val="00615D6A"/>
    <w:rsid w:val="00617CCF"/>
    <w:rsid w:val="00656879"/>
    <w:rsid w:val="00661F53"/>
    <w:rsid w:val="00663980"/>
    <w:rsid w:val="00663B07"/>
    <w:rsid w:val="00692C39"/>
    <w:rsid w:val="006A3444"/>
    <w:rsid w:val="006A6450"/>
    <w:rsid w:val="006C4459"/>
    <w:rsid w:val="006D2794"/>
    <w:rsid w:val="006D38D9"/>
    <w:rsid w:val="006D3A36"/>
    <w:rsid w:val="006E671D"/>
    <w:rsid w:val="006F3A05"/>
    <w:rsid w:val="006F3B3B"/>
    <w:rsid w:val="006F47C1"/>
    <w:rsid w:val="006F7E83"/>
    <w:rsid w:val="0070531A"/>
    <w:rsid w:val="00711019"/>
    <w:rsid w:val="00733778"/>
    <w:rsid w:val="00734780"/>
    <w:rsid w:val="00734AF4"/>
    <w:rsid w:val="0074510D"/>
    <w:rsid w:val="00763728"/>
    <w:rsid w:val="007673B3"/>
    <w:rsid w:val="00774C37"/>
    <w:rsid w:val="00784C57"/>
    <w:rsid w:val="00791754"/>
    <w:rsid w:val="00793B8C"/>
    <w:rsid w:val="007A1E36"/>
    <w:rsid w:val="007B5E7E"/>
    <w:rsid w:val="007C1DA9"/>
    <w:rsid w:val="007D2BEF"/>
    <w:rsid w:val="007E7DE1"/>
    <w:rsid w:val="007F0515"/>
    <w:rsid w:val="00804FDF"/>
    <w:rsid w:val="00811227"/>
    <w:rsid w:val="008211DC"/>
    <w:rsid w:val="00833695"/>
    <w:rsid w:val="00862E3F"/>
    <w:rsid w:val="008640F7"/>
    <w:rsid w:val="008652D4"/>
    <w:rsid w:val="0086607C"/>
    <w:rsid w:val="008715AD"/>
    <w:rsid w:val="0087375C"/>
    <w:rsid w:val="00884D15"/>
    <w:rsid w:val="008872B6"/>
    <w:rsid w:val="008C04D4"/>
    <w:rsid w:val="008C5C43"/>
    <w:rsid w:val="008C7A3B"/>
    <w:rsid w:val="008D7B24"/>
    <w:rsid w:val="008F0154"/>
    <w:rsid w:val="008F326E"/>
    <w:rsid w:val="008F609D"/>
    <w:rsid w:val="00906535"/>
    <w:rsid w:val="0091651A"/>
    <w:rsid w:val="00921448"/>
    <w:rsid w:val="00923017"/>
    <w:rsid w:val="009263F1"/>
    <w:rsid w:val="00942349"/>
    <w:rsid w:val="009451DD"/>
    <w:rsid w:val="00961ECA"/>
    <w:rsid w:val="00970975"/>
    <w:rsid w:val="009740B8"/>
    <w:rsid w:val="00980A26"/>
    <w:rsid w:val="009E2B29"/>
    <w:rsid w:val="009E5CF9"/>
    <w:rsid w:val="009F73BF"/>
    <w:rsid w:val="009F7751"/>
    <w:rsid w:val="00A06AE6"/>
    <w:rsid w:val="00A11C7D"/>
    <w:rsid w:val="00A1265F"/>
    <w:rsid w:val="00A1484A"/>
    <w:rsid w:val="00A30990"/>
    <w:rsid w:val="00A359C5"/>
    <w:rsid w:val="00A440EA"/>
    <w:rsid w:val="00A55D16"/>
    <w:rsid w:val="00A90B93"/>
    <w:rsid w:val="00A92F02"/>
    <w:rsid w:val="00A96479"/>
    <w:rsid w:val="00AB49D0"/>
    <w:rsid w:val="00AB59E6"/>
    <w:rsid w:val="00AC4179"/>
    <w:rsid w:val="00AC5997"/>
    <w:rsid w:val="00AD5584"/>
    <w:rsid w:val="00AE42AC"/>
    <w:rsid w:val="00AE4907"/>
    <w:rsid w:val="00AF39BF"/>
    <w:rsid w:val="00AF5127"/>
    <w:rsid w:val="00B07F04"/>
    <w:rsid w:val="00B118AC"/>
    <w:rsid w:val="00B14FBE"/>
    <w:rsid w:val="00B57A0C"/>
    <w:rsid w:val="00B62EF6"/>
    <w:rsid w:val="00B650CA"/>
    <w:rsid w:val="00B7559C"/>
    <w:rsid w:val="00B85898"/>
    <w:rsid w:val="00B946BD"/>
    <w:rsid w:val="00B962B4"/>
    <w:rsid w:val="00BA444E"/>
    <w:rsid w:val="00BA65E6"/>
    <w:rsid w:val="00BD106B"/>
    <w:rsid w:val="00BD4D09"/>
    <w:rsid w:val="00BD5994"/>
    <w:rsid w:val="00BE1A2F"/>
    <w:rsid w:val="00BF2363"/>
    <w:rsid w:val="00BF29C8"/>
    <w:rsid w:val="00BF5483"/>
    <w:rsid w:val="00C16E5D"/>
    <w:rsid w:val="00C2313A"/>
    <w:rsid w:val="00C33D62"/>
    <w:rsid w:val="00C45C1C"/>
    <w:rsid w:val="00C54514"/>
    <w:rsid w:val="00C6157A"/>
    <w:rsid w:val="00C62A91"/>
    <w:rsid w:val="00C63B50"/>
    <w:rsid w:val="00C70F06"/>
    <w:rsid w:val="00C83405"/>
    <w:rsid w:val="00C8535A"/>
    <w:rsid w:val="00C9745E"/>
    <w:rsid w:val="00C97F67"/>
    <w:rsid w:val="00CA37EB"/>
    <w:rsid w:val="00CA5212"/>
    <w:rsid w:val="00CB0C6B"/>
    <w:rsid w:val="00CE55F4"/>
    <w:rsid w:val="00CE5A9E"/>
    <w:rsid w:val="00D01368"/>
    <w:rsid w:val="00D01AA6"/>
    <w:rsid w:val="00D04A6D"/>
    <w:rsid w:val="00D15CA9"/>
    <w:rsid w:val="00D17D0E"/>
    <w:rsid w:val="00D26C5E"/>
    <w:rsid w:val="00D6001B"/>
    <w:rsid w:val="00D74E48"/>
    <w:rsid w:val="00D90156"/>
    <w:rsid w:val="00D94F78"/>
    <w:rsid w:val="00DA377B"/>
    <w:rsid w:val="00DA7D15"/>
    <w:rsid w:val="00DD4DB4"/>
    <w:rsid w:val="00DD5972"/>
    <w:rsid w:val="00DD6F61"/>
    <w:rsid w:val="00DE4CCF"/>
    <w:rsid w:val="00E0326B"/>
    <w:rsid w:val="00E3713A"/>
    <w:rsid w:val="00E53F9E"/>
    <w:rsid w:val="00E66A5D"/>
    <w:rsid w:val="00E702C8"/>
    <w:rsid w:val="00E8276F"/>
    <w:rsid w:val="00E83822"/>
    <w:rsid w:val="00E9172A"/>
    <w:rsid w:val="00E94CA0"/>
    <w:rsid w:val="00E96732"/>
    <w:rsid w:val="00EA02B0"/>
    <w:rsid w:val="00EA1C73"/>
    <w:rsid w:val="00EA23EB"/>
    <w:rsid w:val="00EB26E7"/>
    <w:rsid w:val="00EB4C99"/>
    <w:rsid w:val="00ED139F"/>
    <w:rsid w:val="00ED79C0"/>
    <w:rsid w:val="00EE04E5"/>
    <w:rsid w:val="00EE1BEB"/>
    <w:rsid w:val="00EF3505"/>
    <w:rsid w:val="00F07FC2"/>
    <w:rsid w:val="00F178E7"/>
    <w:rsid w:val="00F2019E"/>
    <w:rsid w:val="00F2028F"/>
    <w:rsid w:val="00F23D8B"/>
    <w:rsid w:val="00F26276"/>
    <w:rsid w:val="00F26C1A"/>
    <w:rsid w:val="00F31BAA"/>
    <w:rsid w:val="00F42F12"/>
    <w:rsid w:val="00F45828"/>
    <w:rsid w:val="00F610DF"/>
    <w:rsid w:val="00F67301"/>
    <w:rsid w:val="00F74665"/>
    <w:rsid w:val="00F77C64"/>
    <w:rsid w:val="00F902BF"/>
    <w:rsid w:val="00F9183B"/>
    <w:rsid w:val="00FA1D1B"/>
    <w:rsid w:val="00FB15A8"/>
    <w:rsid w:val="00FB7F74"/>
    <w:rsid w:val="00FC7373"/>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ED79C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ED79C0"/>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ED79C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ED79C0"/>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8894">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132595898">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slr.iaip.gob.s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86921-5C51-4ECA-8EDA-D8E57B8E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1133</Words>
  <Characters>6234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2021-06-24T19:53:00Z</cp:lastPrinted>
  <dcterms:created xsi:type="dcterms:W3CDTF">2021-06-24T20:18:00Z</dcterms:created>
  <dcterms:modified xsi:type="dcterms:W3CDTF">2021-06-24T20:19:00Z</dcterms:modified>
</cp:coreProperties>
</file>