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518F" w:rsidRPr="00D10B88" w:rsidRDefault="0092518F" w:rsidP="0092518F">
      <w:pPr>
        <w:pStyle w:val="Ttulo1"/>
        <w:spacing w:before="0" w:line="240" w:lineRule="auto"/>
        <w:jc w:val="both"/>
        <w:rPr>
          <w:rFonts w:asciiTheme="minorHAnsi" w:eastAsia="Arial Unicode MS" w:hAnsiTheme="minorHAnsi"/>
          <w:b w:val="0"/>
          <w:color w:val="C00000"/>
          <w:sz w:val="16"/>
        </w:rPr>
      </w:pPr>
      <w:bookmarkStart w:id="0" w:name="_GoBack"/>
      <w:bookmarkEnd w:id="0"/>
      <w:r w:rsidRPr="00D10B88">
        <w:rPr>
          <w:rFonts w:asciiTheme="minorHAnsi" w:eastAsia="Arial Unicode MS" w:hAnsiTheme="minorHAnsi"/>
          <w:b w:val="0"/>
          <w:color w:val="C00000"/>
          <w:sz w:val="16"/>
        </w:rPr>
        <w:t xml:space="preserve">Versión pública de acuerdo a lo dispuesto en el Art. 30 de la LAIP, se elimina  </w:t>
      </w:r>
      <w:r w:rsidRPr="00D10B88">
        <w:rPr>
          <w:rFonts w:asciiTheme="minorHAnsi" w:eastAsia="Arial Unicode MS" w:hAnsiTheme="minorHAnsi"/>
          <w:b w:val="0"/>
          <w:color w:val="C00000"/>
          <w:sz w:val="16"/>
          <w:u w:val="single"/>
        </w:rPr>
        <w:t xml:space="preserve">el nombre, DUI </w:t>
      </w:r>
      <w:r w:rsidRPr="00D10B88">
        <w:rPr>
          <w:rFonts w:asciiTheme="minorHAnsi" w:eastAsia="Arial Unicode MS" w:hAnsiTheme="minorHAnsi"/>
          <w:b w:val="0"/>
          <w:color w:val="C00000"/>
          <w:sz w:val="16"/>
        </w:rPr>
        <w:t xml:space="preserve"> por ser información que  vuelve identificable al (la) solicitante según el Art. 6 literal “a”; y al Art 19, todos de la LAIP. El dato se ubicaba en la </w:t>
      </w:r>
      <w:r w:rsidRPr="00D10B88">
        <w:rPr>
          <w:rFonts w:asciiTheme="minorHAnsi" w:eastAsia="Arial Unicode MS" w:hAnsiTheme="minorHAnsi"/>
          <w:b w:val="0"/>
          <w:color w:val="C00000"/>
          <w:sz w:val="16"/>
          <w:u w:val="single"/>
        </w:rPr>
        <w:t>página</w:t>
      </w:r>
      <w:r>
        <w:rPr>
          <w:rFonts w:asciiTheme="minorHAnsi" w:eastAsia="Arial Unicode MS" w:hAnsiTheme="minorHAnsi"/>
          <w:b w:val="0"/>
          <w:color w:val="C00000"/>
          <w:sz w:val="16"/>
          <w:u w:val="single"/>
        </w:rPr>
        <w:t xml:space="preserve"> </w:t>
      </w:r>
      <w:r w:rsidRPr="00D10B88">
        <w:rPr>
          <w:rFonts w:asciiTheme="minorHAnsi" w:eastAsia="Arial Unicode MS" w:hAnsiTheme="minorHAnsi"/>
          <w:b w:val="0"/>
          <w:color w:val="C00000"/>
          <w:sz w:val="16"/>
          <w:u w:val="single"/>
        </w:rPr>
        <w:t xml:space="preserve">1 </w:t>
      </w:r>
      <w:r w:rsidRPr="00D10B88">
        <w:rPr>
          <w:rFonts w:asciiTheme="minorHAnsi" w:eastAsia="Arial Unicode MS" w:hAnsiTheme="minorHAnsi"/>
          <w:b w:val="0"/>
          <w:color w:val="C00000"/>
          <w:sz w:val="16"/>
        </w:rPr>
        <w:t>de la presente resolución</w:t>
      </w:r>
    </w:p>
    <w:p w:rsidR="00AE42AC" w:rsidRPr="009E2B29" w:rsidRDefault="009451DD" w:rsidP="00AD5584">
      <w:pPr>
        <w:spacing w:after="0" w:line="240" w:lineRule="auto"/>
        <w:jc w:val="center"/>
        <w:rPr>
          <w:rFonts w:ascii="Bembo Std" w:eastAsia="Arial Unicode MS" w:hAnsi="Bembo Std" w:cs="Arial Unicode MS"/>
          <w:b/>
          <w:color w:val="000066"/>
          <w:lang w:eastAsia="es-SV"/>
        </w:rPr>
      </w:pPr>
      <w:r w:rsidRPr="009E2B29">
        <w:rPr>
          <w:rFonts w:ascii="Bembo Std" w:eastAsia="Arial Unicode MS" w:hAnsi="Bembo Std" w:cs="Arial Unicode MS"/>
          <w:b/>
          <w:color w:val="000066"/>
          <w:lang w:eastAsia="es-SV"/>
        </w:rPr>
        <w:t>RESOLUCIÓN EN RESPUESTA A SOLICITUD DE INFORMACIÓN</w:t>
      </w:r>
      <w:r w:rsidR="00427954" w:rsidRPr="009E2B29">
        <w:rPr>
          <w:rFonts w:ascii="Bembo Std" w:eastAsia="Arial Unicode MS" w:hAnsi="Bembo Std" w:cs="Arial Unicode MS"/>
          <w:b/>
          <w:color w:val="000066"/>
          <w:lang w:eastAsia="es-SV"/>
        </w:rPr>
        <w:t xml:space="preserve"> </w:t>
      </w:r>
    </w:p>
    <w:p w:rsidR="009451DD" w:rsidRDefault="00CA37EB" w:rsidP="00AD5584">
      <w:pPr>
        <w:spacing w:after="0" w:line="240" w:lineRule="auto"/>
        <w:jc w:val="center"/>
        <w:rPr>
          <w:rFonts w:ascii="Bembo Std" w:eastAsia="Arial Unicode MS" w:hAnsi="Bembo Std" w:cs="Arial Unicode MS"/>
          <w:b/>
          <w:color w:val="000066"/>
          <w:u w:val="single"/>
          <w:lang w:eastAsia="es-SV"/>
        </w:rPr>
      </w:pPr>
      <w:r w:rsidRPr="009E2B29">
        <w:rPr>
          <w:rFonts w:ascii="Bembo Std" w:eastAsia="Arial Unicode MS" w:hAnsi="Bembo Std" w:cs="Arial Unicode MS"/>
          <w:b/>
          <w:color w:val="000066"/>
          <w:u w:val="single"/>
          <w:lang w:eastAsia="es-SV"/>
        </w:rPr>
        <w:t xml:space="preserve">MAG OIR </w:t>
      </w:r>
      <w:r w:rsidR="009451DD" w:rsidRPr="009E2B29">
        <w:rPr>
          <w:rFonts w:ascii="Bembo Std" w:eastAsia="Arial Unicode MS" w:hAnsi="Bembo Std" w:cs="Arial Unicode MS"/>
          <w:b/>
          <w:color w:val="000066"/>
          <w:u w:val="single"/>
          <w:lang w:eastAsia="es-SV"/>
        </w:rPr>
        <w:t>N°</w:t>
      </w:r>
      <w:r w:rsidR="00427954" w:rsidRPr="009E2B29">
        <w:rPr>
          <w:rFonts w:ascii="Bembo Std" w:eastAsia="Arial Unicode MS" w:hAnsi="Bembo Std" w:cs="Arial Unicode MS"/>
          <w:b/>
          <w:color w:val="000066"/>
          <w:u w:val="single"/>
          <w:lang w:eastAsia="es-SV"/>
        </w:rPr>
        <w:t xml:space="preserve"> </w:t>
      </w:r>
      <w:r w:rsidR="00BA65E6">
        <w:rPr>
          <w:rFonts w:ascii="Bembo Std" w:eastAsia="Arial Unicode MS" w:hAnsi="Bembo Std" w:cs="Arial Unicode MS"/>
          <w:b/>
          <w:color w:val="000066"/>
          <w:u w:val="single"/>
          <w:lang w:eastAsia="es-SV"/>
        </w:rPr>
        <w:t>0</w:t>
      </w:r>
      <w:r w:rsidR="00067662">
        <w:rPr>
          <w:rFonts w:ascii="Bembo Std" w:eastAsia="Arial Unicode MS" w:hAnsi="Bembo Std" w:cs="Arial Unicode MS"/>
          <w:b/>
          <w:color w:val="000066"/>
          <w:u w:val="single"/>
          <w:lang w:eastAsia="es-SV"/>
        </w:rPr>
        <w:t>63</w:t>
      </w:r>
      <w:r w:rsidR="00427954" w:rsidRPr="009E2B29">
        <w:rPr>
          <w:rFonts w:ascii="Bembo Std" w:eastAsia="Arial Unicode MS" w:hAnsi="Bembo Std" w:cs="Arial Unicode MS"/>
          <w:b/>
          <w:color w:val="000066"/>
          <w:u w:val="single"/>
          <w:lang w:eastAsia="es-SV"/>
        </w:rPr>
        <w:t>-</w:t>
      </w:r>
      <w:r w:rsidR="009451DD" w:rsidRPr="009E2B29">
        <w:rPr>
          <w:rFonts w:ascii="Bembo Std" w:eastAsia="Arial Unicode MS" w:hAnsi="Bembo Std" w:cs="Arial Unicode MS"/>
          <w:b/>
          <w:color w:val="000066"/>
          <w:u w:val="single"/>
          <w:lang w:eastAsia="es-SV"/>
        </w:rPr>
        <w:t>20</w:t>
      </w:r>
      <w:r w:rsidR="002E6705" w:rsidRPr="009E2B29">
        <w:rPr>
          <w:rFonts w:ascii="Bembo Std" w:eastAsia="Arial Unicode MS" w:hAnsi="Bembo Std" w:cs="Arial Unicode MS"/>
          <w:b/>
          <w:color w:val="000066"/>
          <w:u w:val="single"/>
          <w:lang w:eastAsia="es-SV"/>
        </w:rPr>
        <w:t>2</w:t>
      </w:r>
      <w:r w:rsidR="00BA65E6">
        <w:rPr>
          <w:rFonts w:ascii="Bembo Std" w:eastAsia="Arial Unicode MS" w:hAnsi="Bembo Std" w:cs="Arial Unicode MS"/>
          <w:b/>
          <w:color w:val="000066"/>
          <w:u w:val="single"/>
          <w:lang w:eastAsia="es-SV"/>
        </w:rPr>
        <w:t>1</w:t>
      </w:r>
    </w:p>
    <w:p w:rsidR="0092518F" w:rsidRPr="009E2B29" w:rsidRDefault="0092518F" w:rsidP="00AD5584">
      <w:pPr>
        <w:spacing w:after="0" w:line="240" w:lineRule="auto"/>
        <w:jc w:val="center"/>
        <w:rPr>
          <w:rFonts w:ascii="Bembo Std" w:eastAsia="Arial Unicode MS" w:hAnsi="Bembo Std" w:cs="Arial Unicode MS"/>
          <w:b/>
          <w:color w:val="000066"/>
          <w:u w:val="single"/>
          <w:lang w:eastAsia="es-SV"/>
        </w:rPr>
      </w:pPr>
    </w:p>
    <w:p w:rsidR="00081749" w:rsidRPr="00575511" w:rsidRDefault="00EF3505" w:rsidP="00101153">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sz w:val="20"/>
          <w:szCs w:val="20"/>
          <w:lang w:eastAsia="es-SV"/>
        </w:rPr>
      </w:pPr>
      <w:r w:rsidRPr="00575511">
        <w:rPr>
          <w:rFonts w:ascii="Bembo Std" w:eastAsia="Arial Unicode MS" w:hAnsi="Bembo Std" w:cs="Calibri"/>
          <w:w w:val="102"/>
          <w:sz w:val="20"/>
          <w:szCs w:val="20"/>
          <w:lang w:val="es-ES" w:eastAsia="es-SV"/>
        </w:rPr>
        <w:t>Santa Tecla, d</w:t>
      </w:r>
      <w:r w:rsidR="004D7EB4" w:rsidRPr="00575511">
        <w:rPr>
          <w:rFonts w:ascii="Bembo Std" w:eastAsia="Arial Unicode MS" w:hAnsi="Bembo Std" w:cs="Calibri"/>
          <w:w w:val="102"/>
          <w:sz w:val="20"/>
          <w:szCs w:val="20"/>
          <w:lang w:val="es-ES" w:eastAsia="es-SV"/>
        </w:rPr>
        <w:t xml:space="preserve">epartamento de La Libertad a las </w:t>
      </w:r>
      <w:r w:rsidR="00DA377B" w:rsidRPr="00575511">
        <w:rPr>
          <w:rFonts w:ascii="Bembo Std" w:eastAsia="Arial Unicode MS" w:hAnsi="Bembo Std" w:cs="Calibri"/>
          <w:b/>
          <w:color w:val="000066"/>
          <w:w w:val="102"/>
          <w:sz w:val="20"/>
          <w:szCs w:val="20"/>
          <w:lang w:val="es-ES" w:eastAsia="es-SV"/>
        </w:rPr>
        <w:t xml:space="preserve"> </w:t>
      </w:r>
      <w:r w:rsidR="00481410">
        <w:rPr>
          <w:rFonts w:ascii="Bembo Std" w:eastAsia="Arial Unicode MS" w:hAnsi="Bembo Std" w:cs="Calibri"/>
          <w:b/>
          <w:color w:val="000066"/>
          <w:w w:val="102"/>
          <w:sz w:val="20"/>
          <w:szCs w:val="20"/>
          <w:lang w:val="es-ES" w:eastAsia="es-SV"/>
        </w:rPr>
        <w:t>c</w:t>
      </w:r>
      <w:r w:rsidR="00067662">
        <w:rPr>
          <w:rFonts w:ascii="Bembo Std" w:eastAsia="Arial Unicode MS" w:hAnsi="Bembo Std" w:cs="Calibri"/>
          <w:b/>
          <w:color w:val="000066"/>
          <w:w w:val="102"/>
          <w:sz w:val="20"/>
          <w:szCs w:val="20"/>
          <w:lang w:val="es-ES" w:eastAsia="es-SV"/>
        </w:rPr>
        <w:t xml:space="preserve">atorce </w:t>
      </w:r>
      <w:r w:rsidR="00427954" w:rsidRPr="00575511">
        <w:rPr>
          <w:rFonts w:ascii="Bembo Std" w:eastAsia="Arial Unicode MS" w:hAnsi="Bembo Std" w:cs="Calibri"/>
          <w:b/>
          <w:color w:val="000066"/>
          <w:w w:val="102"/>
          <w:sz w:val="20"/>
          <w:szCs w:val="20"/>
          <w:lang w:val="es-ES" w:eastAsia="es-SV"/>
        </w:rPr>
        <w:t>horas con</w:t>
      </w:r>
      <w:r w:rsidR="00481410">
        <w:rPr>
          <w:rFonts w:ascii="Bembo Std" w:eastAsia="Arial Unicode MS" w:hAnsi="Bembo Std" w:cs="Calibri"/>
          <w:b/>
          <w:color w:val="000066"/>
          <w:w w:val="102"/>
          <w:sz w:val="20"/>
          <w:szCs w:val="20"/>
          <w:lang w:val="es-ES" w:eastAsia="es-SV"/>
        </w:rPr>
        <w:t xml:space="preserve"> </w:t>
      </w:r>
      <w:r w:rsidR="00067662">
        <w:rPr>
          <w:rFonts w:ascii="Bembo Std" w:eastAsia="Arial Unicode MS" w:hAnsi="Bembo Std" w:cs="Calibri"/>
          <w:b/>
          <w:color w:val="000066"/>
          <w:w w:val="102"/>
          <w:sz w:val="20"/>
          <w:szCs w:val="20"/>
          <w:lang w:val="es-ES" w:eastAsia="es-SV"/>
        </w:rPr>
        <w:t>treinta</w:t>
      </w:r>
      <w:r w:rsidR="00804FDF" w:rsidRPr="00575511">
        <w:rPr>
          <w:rFonts w:ascii="Bembo Std" w:eastAsia="Arial Unicode MS" w:hAnsi="Bembo Std" w:cs="Calibri"/>
          <w:b/>
          <w:color w:val="000066"/>
          <w:w w:val="102"/>
          <w:sz w:val="20"/>
          <w:szCs w:val="20"/>
          <w:lang w:val="es-ES" w:eastAsia="es-SV"/>
        </w:rPr>
        <w:t xml:space="preserve"> </w:t>
      </w:r>
      <w:r w:rsidR="00921448" w:rsidRPr="00575511">
        <w:rPr>
          <w:rFonts w:ascii="Bembo Std" w:eastAsia="Arial Unicode MS" w:hAnsi="Bembo Std" w:cs="Calibri"/>
          <w:b/>
          <w:color w:val="000066"/>
          <w:w w:val="102"/>
          <w:sz w:val="20"/>
          <w:szCs w:val="20"/>
          <w:lang w:val="es-ES" w:eastAsia="es-SV"/>
        </w:rPr>
        <w:t xml:space="preserve">minutos del día </w:t>
      </w:r>
      <w:r w:rsidR="00067662">
        <w:rPr>
          <w:rFonts w:ascii="Bembo Std" w:eastAsia="Arial Unicode MS" w:hAnsi="Bembo Std" w:cs="Calibri"/>
          <w:b/>
          <w:color w:val="000066"/>
          <w:w w:val="102"/>
          <w:sz w:val="20"/>
          <w:szCs w:val="20"/>
          <w:lang w:val="es-ES" w:eastAsia="es-SV"/>
        </w:rPr>
        <w:t>nueve</w:t>
      </w:r>
      <w:r w:rsidR="00481410">
        <w:rPr>
          <w:rFonts w:ascii="Bembo Std" w:eastAsia="Arial Unicode MS" w:hAnsi="Bembo Std" w:cs="Calibri"/>
          <w:b/>
          <w:color w:val="000066"/>
          <w:w w:val="102"/>
          <w:sz w:val="20"/>
          <w:szCs w:val="20"/>
          <w:lang w:val="es-ES" w:eastAsia="es-SV"/>
        </w:rPr>
        <w:t xml:space="preserve"> de </w:t>
      </w:r>
      <w:r w:rsidR="00067662">
        <w:rPr>
          <w:rFonts w:ascii="Bembo Std" w:eastAsia="Arial Unicode MS" w:hAnsi="Bembo Std" w:cs="Calibri"/>
          <w:b/>
          <w:color w:val="000066"/>
          <w:w w:val="102"/>
          <w:sz w:val="20"/>
          <w:szCs w:val="20"/>
          <w:lang w:val="es-ES" w:eastAsia="es-SV"/>
        </w:rPr>
        <w:t>junio de</w:t>
      </w:r>
      <w:r w:rsidR="00040935" w:rsidRPr="00575511">
        <w:rPr>
          <w:rFonts w:ascii="Bembo Std" w:eastAsia="Arial Unicode MS" w:hAnsi="Bembo Std" w:cs="Calibri"/>
          <w:b/>
          <w:color w:val="000066"/>
          <w:w w:val="102"/>
          <w:sz w:val="20"/>
          <w:szCs w:val="20"/>
          <w:lang w:val="es-ES" w:eastAsia="es-SV"/>
        </w:rPr>
        <w:t xml:space="preserve"> </w:t>
      </w:r>
      <w:r w:rsidR="00970975" w:rsidRPr="00575511">
        <w:rPr>
          <w:rFonts w:ascii="Bembo Std" w:eastAsia="Arial Unicode MS" w:hAnsi="Bembo Std" w:cs="Calibri"/>
          <w:b/>
          <w:color w:val="000066"/>
          <w:w w:val="102"/>
          <w:sz w:val="20"/>
          <w:szCs w:val="20"/>
          <w:lang w:val="es-ES" w:eastAsia="es-SV"/>
        </w:rPr>
        <w:t>d</w:t>
      </w:r>
      <w:r w:rsidR="00FA1D1B" w:rsidRPr="00575511">
        <w:rPr>
          <w:rFonts w:ascii="Bembo Std" w:eastAsia="Arial Unicode MS" w:hAnsi="Bembo Std" w:cs="Calibri"/>
          <w:b/>
          <w:color w:val="000066"/>
          <w:w w:val="102"/>
          <w:sz w:val="20"/>
          <w:szCs w:val="20"/>
          <w:lang w:val="es-ES" w:eastAsia="es-SV"/>
        </w:rPr>
        <w:t>os mil veint</w:t>
      </w:r>
      <w:r w:rsidR="00040935" w:rsidRPr="00575511">
        <w:rPr>
          <w:rFonts w:ascii="Bembo Std" w:eastAsia="Arial Unicode MS" w:hAnsi="Bembo Std" w:cs="Calibri"/>
          <w:b/>
          <w:color w:val="000066"/>
          <w:w w:val="102"/>
          <w:sz w:val="20"/>
          <w:szCs w:val="20"/>
          <w:lang w:val="es-ES" w:eastAsia="es-SV"/>
        </w:rPr>
        <w:t>iuno</w:t>
      </w:r>
      <w:r w:rsidR="004D7EB4" w:rsidRPr="00575511">
        <w:rPr>
          <w:rFonts w:ascii="Bembo Std" w:eastAsia="Arial Unicode MS" w:hAnsi="Bembo Std" w:cs="Calibri"/>
          <w:w w:val="102"/>
          <w:sz w:val="20"/>
          <w:szCs w:val="20"/>
          <w:lang w:val="es-ES" w:eastAsia="es-SV"/>
        </w:rPr>
        <w:t xml:space="preserve">, luego de haber recibido y admitido la solicitud de información </w:t>
      </w:r>
      <w:r w:rsidR="00A06AE6" w:rsidRPr="00575511">
        <w:rPr>
          <w:rFonts w:ascii="Bembo Std" w:eastAsia="Arial Unicode MS" w:hAnsi="Bembo Std" w:cs="Calibri"/>
          <w:b/>
          <w:color w:val="000066"/>
          <w:w w:val="102"/>
          <w:sz w:val="20"/>
          <w:szCs w:val="20"/>
          <w:lang w:val="es-ES" w:eastAsia="es-SV"/>
        </w:rPr>
        <w:t>MAG OIR</w:t>
      </w:r>
      <w:r w:rsidR="00427954" w:rsidRPr="00575511">
        <w:rPr>
          <w:rFonts w:ascii="Bembo Std" w:eastAsia="Arial Unicode MS" w:hAnsi="Bembo Std" w:cs="Calibri"/>
          <w:b/>
          <w:color w:val="000066"/>
          <w:w w:val="102"/>
          <w:sz w:val="20"/>
          <w:szCs w:val="20"/>
          <w:lang w:val="es-ES" w:eastAsia="es-SV"/>
        </w:rPr>
        <w:t xml:space="preserve"> </w:t>
      </w:r>
      <w:r w:rsidR="004D7EB4" w:rsidRPr="00575511">
        <w:rPr>
          <w:rFonts w:ascii="Bembo Std" w:eastAsia="Arial Unicode MS" w:hAnsi="Bembo Std" w:cs="Calibri"/>
          <w:b/>
          <w:color w:val="000066"/>
          <w:w w:val="102"/>
          <w:sz w:val="20"/>
          <w:szCs w:val="20"/>
          <w:lang w:val="es-ES" w:eastAsia="es-SV"/>
        </w:rPr>
        <w:t>N°</w:t>
      </w:r>
      <w:r w:rsidR="001047E3" w:rsidRPr="00575511">
        <w:rPr>
          <w:rFonts w:ascii="Bembo Std" w:eastAsia="Arial Unicode MS" w:hAnsi="Bembo Std" w:cs="Calibri"/>
          <w:b/>
          <w:color w:val="000066"/>
          <w:w w:val="102"/>
          <w:sz w:val="20"/>
          <w:szCs w:val="20"/>
          <w:lang w:val="es-ES" w:eastAsia="es-SV"/>
        </w:rPr>
        <w:t>0</w:t>
      </w:r>
      <w:r w:rsidR="00067662">
        <w:rPr>
          <w:rFonts w:ascii="Bembo Std" w:eastAsia="Arial Unicode MS" w:hAnsi="Bembo Std" w:cs="Calibri"/>
          <w:b/>
          <w:color w:val="000066"/>
          <w:w w:val="102"/>
          <w:sz w:val="20"/>
          <w:szCs w:val="20"/>
          <w:lang w:val="es-ES" w:eastAsia="es-SV"/>
        </w:rPr>
        <w:t>63</w:t>
      </w:r>
      <w:r w:rsidR="00A06AE6" w:rsidRPr="00575511">
        <w:rPr>
          <w:rFonts w:ascii="Bembo Std" w:eastAsia="Arial Unicode MS" w:hAnsi="Bembo Std" w:cs="Calibri"/>
          <w:b/>
          <w:color w:val="000066"/>
          <w:w w:val="102"/>
          <w:sz w:val="20"/>
          <w:szCs w:val="20"/>
          <w:lang w:val="es-ES" w:eastAsia="es-SV"/>
        </w:rPr>
        <w:t>-20</w:t>
      </w:r>
      <w:r w:rsidR="002E6705" w:rsidRPr="00575511">
        <w:rPr>
          <w:rFonts w:ascii="Bembo Std" w:eastAsia="Arial Unicode MS" w:hAnsi="Bembo Std" w:cs="Calibri"/>
          <w:b/>
          <w:color w:val="000066"/>
          <w:w w:val="102"/>
          <w:sz w:val="20"/>
          <w:szCs w:val="20"/>
          <w:lang w:val="es-ES" w:eastAsia="es-SV"/>
        </w:rPr>
        <w:t>2</w:t>
      </w:r>
      <w:r w:rsidR="00C63B50" w:rsidRPr="00575511">
        <w:rPr>
          <w:rFonts w:ascii="Bembo Std" w:eastAsia="Arial Unicode MS" w:hAnsi="Bembo Std" w:cs="Calibri"/>
          <w:b/>
          <w:color w:val="000066"/>
          <w:w w:val="102"/>
          <w:sz w:val="20"/>
          <w:szCs w:val="20"/>
          <w:lang w:val="es-ES" w:eastAsia="es-SV"/>
        </w:rPr>
        <w:t>1</w:t>
      </w:r>
      <w:r w:rsidR="00081749" w:rsidRPr="00575511">
        <w:rPr>
          <w:rFonts w:ascii="Bembo Std" w:eastAsia="Arial Unicode MS" w:hAnsi="Bembo Std" w:cs="Calibri"/>
          <w:b/>
          <w:w w:val="102"/>
          <w:sz w:val="20"/>
          <w:szCs w:val="20"/>
          <w:lang w:val="es-ES" w:eastAsia="es-SV"/>
        </w:rPr>
        <w:t xml:space="preserve">, </w:t>
      </w:r>
      <w:r w:rsidR="00081749" w:rsidRPr="00575511">
        <w:rPr>
          <w:rFonts w:ascii="Bembo Std" w:eastAsia="Arial Unicode MS" w:hAnsi="Bembo Std" w:cs="Calibri"/>
          <w:w w:val="102"/>
          <w:sz w:val="20"/>
          <w:szCs w:val="20"/>
          <w:lang w:val="es-ES" w:eastAsia="es-SV"/>
        </w:rPr>
        <w:t>presentada</w:t>
      </w:r>
      <w:r w:rsidR="00A06AE6" w:rsidRPr="00575511">
        <w:rPr>
          <w:rFonts w:ascii="Bembo Std" w:eastAsia="Arial Unicode MS" w:hAnsi="Bembo Std" w:cs="Calibri"/>
          <w:color w:val="000099"/>
          <w:w w:val="102"/>
          <w:sz w:val="20"/>
          <w:szCs w:val="20"/>
          <w:lang w:val="es-ES" w:eastAsia="es-SV"/>
        </w:rPr>
        <w:t xml:space="preserve"> </w:t>
      </w:r>
      <w:r w:rsidR="004D7EB4" w:rsidRPr="00575511">
        <w:rPr>
          <w:rFonts w:ascii="Bembo Std" w:eastAsia="Arial Unicode MS" w:hAnsi="Bembo Std" w:cs="Calibri"/>
          <w:w w:val="102"/>
          <w:sz w:val="20"/>
          <w:szCs w:val="20"/>
          <w:lang w:eastAsia="es-SV"/>
        </w:rPr>
        <w:t>ante la Oficina de Información y Respuesta de esta dependencia</w:t>
      </w:r>
      <w:r w:rsidR="00081749" w:rsidRPr="00575511">
        <w:rPr>
          <w:rFonts w:ascii="Bembo Std" w:eastAsia="Arial Unicode MS" w:hAnsi="Bembo Std" w:cs="Calibri"/>
          <w:w w:val="102"/>
          <w:sz w:val="20"/>
          <w:szCs w:val="20"/>
          <w:lang w:eastAsia="es-SV"/>
        </w:rPr>
        <w:t>, por</w:t>
      </w:r>
      <w:r w:rsidR="004D7EB4" w:rsidRPr="00575511">
        <w:rPr>
          <w:rFonts w:ascii="Bembo Std" w:eastAsia="Arial Unicode MS" w:hAnsi="Bembo Std" w:cs="Calibri"/>
          <w:w w:val="102"/>
          <w:sz w:val="20"/>
          <w:szCs w:val="20"/>
          <w:lang w:eastAsia="es-SV"/>
        </w:rPr>
        <w:t xml:space="preserve"> parte </w:t>
      </w:r>
      <w:r w:rsidR="004A5310" w:rsidRPr="00575511">
        <w:rPr>
          <w:rFonts w:ascii="Bembo Std" w:eastAsia="Arial Unicode MS" w:hAnsi="Bembo Std" w:cs="Calibri"/>
          <w:w w:val="102"/>
          <w:sz w:val="20"/>
          <w:szCs w:val="20"/>
          <w:lang w:eastAsia="es-SV"/>
        </w:rPr>
        <w:t>de</w:t>
      </w:r>
      <w:r w:rsidR="00BF2363" w:rsidRPr="00575511">
        <w:rPr>
          <w:rFonts w:ascii="Bembo Std" w:eastAsia="Arial Unicode MS" w:hAnsi="Bembo Std" w:cs="Calibri"/>
          <w:w w:val="102"/>
          <w:sz w:val="20"/>
          <w:szCs w:val="20"/>
          <w:lang w:eastAsia="es-SV"/>
        </w:rPr>
        <w:t xml:space="preserve"> </w:t>
      </w:r>
      <w:r w:rsidR="00C80AF0">
        <w:rPr>
          <w:rFonts w:ascii="Bembo Std" w:eastAsia="Arial Unicode MS" w:hAnsi="Bembo Std" w:cs="Calibri"/>
          <w:b/>
          <w:w w:val="102"/>
          <w:sz w:val="20"/>
          <w:szCs w:val="20"/>
          <w:lang w:eastAsia="es-SV"/>
        </w:rPr>
        <w:t>xxx</w:t>
      </w:r>
      <w:r w:rsidR="00AC4179" w:rsidRPr="00575511">
        <w:rPr>
          <w:rFonts w:ascii="Bembo Std" w:hAnsi="Bembo Std" w:cs="Calibri"/>
          <w:b/>
          <w:sz w:val="20"/>
          <w:szCs w:val="20"/>
        </w:rPr>
        <w:t>,</w:t>
      </w:r>
      <w:r w:rsidR="00A06AE6" w:rsidRPr="00575511">
        <w:rPr>
          <w:rFonts w:ascii="Bembo Std" w:eastAsia="Times New Roman" w:hAnsi="Bembo Std" w:cs="Calibri"/>
          <w:b/>
          <w:color w:val="000099"/>
          <w:sz w:val="20"/>
          <w:szCs w:val="20"/>
          <w:lang w:eastAsia="es-SV"/>
        </w:rPr>
        <w:t xml:space="preserve"> </w:t>
      </w:r>
      <w:r w:rsidR="00A06AE6" w:rsidRPr="00575511">
        <w:rPr>
          <w:rFonts w:ascii="Bembo Std" w:eastAsia="Times New Roman" w:hAnsi="Bembo Std" w:cs="Calibri"/>
          <w:sz w:val="20"/>
          <w:szCs w:val="20"/>
          <w:lang w:eastAsia="es-SV"/>
        </w:rPr>
        <w:t xml:space="preserve">de hoy en </w:t>
      </w:r>
      <w:r w:rsidR="00081749" w:rsidRPr="00575511">
        <w:rPr>
          <w:rFonts w:ascii="Bembo Std" w:eastAsia="Times New Roman" w:hAnsi="Bembo Std" w:cs="Calibri"/>
          <w:sz w:val="20"/>
          <w:szCs w:val="20"/>
          <w:lang w:eastAsia="es-SV"/>
        </w:rPr>
        <w:t>adelante</w:t>
      </w:r>
      <w:r w:rsidR="00CA37EB" w:rsidRPr="00575511">
        <w:rPr>
          <w:rFonts w:ascii="Bembo Std" w:eastAsia="Times New Roman" w:hAnsi="Bembo Std" w:cs="Calibri"/>
          <w:sz w:val="20"/>
          <w:szCs w:val="20"/>
          <w:lang w:eastAsia="es-SV"/>
        </w:rPr>
        <w:t xml:space="preserve"> </w:t>
      </w:r>
      <w:r w:rsidR="00101174" w:rsidRPr="00575511">
        <w:rPr>
          <w:rFonts w:ascii="Bembo Std" w:eastAsia="Times New Roman" w:hAnsi="Bembo Std" w:cs="Calibri"/>
          <w:sz w:val="20"/>
          <w:szCs w:val="20"/>
          <w:lang w:eastAsia="es-SV"/>
        </w:rPr>
        <w:t>l</w:t>
      </w:r>
      <w:r w:rsidR="00067662">
        <w:rPr>
          <w:rFonts w:ascii="Bembo Std" w:eastAsia="Times New Roman" w:hAnsi="Bembo Std" w:cs="Calibri"/>
          <w:sz w:val="20"/>
          <w:szCs w:val="20"/>
          <w:lang w:eastAsia="es-SV"/>
        </w:rPr>
        <w:t xml:space="preserve">a </w:t>
      </w:r>
      <w:r w:rsidR="00A06AE6" w:rsidRPr="00575511">
        <w:rPr>
          <w:rFonts w:ascii="Bembo Std" w:eastAsia="Times New Roman" w:hAnsi="Bembo Std" w:cs="Calibri"/>
          <w:sz w:val="20"/>
          <w:szCs w:val="20"/>
          <w:lang w:eastAsia="es-SV"/>
        </w:rPr>
        <w:t>PETICIONARI</w:t>
      </w:r>
      <w:r w:rsidR="00067662">
        <w:rPr>
          <w:rFonts w:ascii="Bembo Std" w:eastAsia="Times New Roman" w:hAnsi="Bembo Std" w:cs="Calibri"/>
          <w:sz w:val="20"/>
          <w:szCs w:val="20"/>
          <w:lang w:eastAsia="es-SV"/>
        </w:rPr>
        <w:t>A</w:t>
      </w:r>
      <w:r w:rsidR="00A06AE6" w:rsidRPr="00575511">
        <w:rPr>
          <w:rFonts w:ascii="Bembo Std" w:eastAsia="Times New Roman" w:hAnsi="Bembo Std" w:cs="Calibri"/>
          <w:sz w:val="20"/>
          <w:szCs w:val="20"/>
          <w:lang w:eastAsia="es-SV"/>
        </w:rPr>
        <w:t>,</w:t>
      </w:r>
      <w:r w:rsidR="00081749" w:rsidRPr="00575511">
        <w:rPr>
          <w:rFonts w:ascii="Bembo Std" w:eastAsia="Times New Roman" w:hAnsi="Bembo Std" w:cs="Calibri"/>
          <w:b/>
          <w:sz w:val="20"/>
          <w:szCs w:val="20"/>
          <w:lang w:eastAsia="es-SV"/>
        </w:rPr>
        <w:t xml:space="preserve"> </w:t>
      </w:r>
      <w:r w:rsidR="00081749" w:rsidRPr="00575511">
        <w:rPr>
          <w:rFonts w:ascii="Bembo Std" w:eastAsia="Times New Roman" w:hAnsi="Bembo Std" w:cs="Calibri"/>
          <w:sz w:val="20"/>
          <w:szCs w:val="20"/>
          <w:lang w:eastAsia="es-SV"/>
        </w:rPr>
        <w:t>identificad</w:t>
      </w:r>
      <w:r w:rsidR="00067662">
        <w:rPr>
          <w:rFonts w:ascii="Bembo Std" w:eastAsia="Times New Roman" w:hAnsi="Bembo Std" w:cs="Calibri"/>
          <w:sz w:val="20"/>
          <w:szCs w:val="20"/>
          <w:lang w:eastAsia="es-SV"/>
        </w:rPr>
        <w:t>a</w:t>
      </w:r>
      <w:r w:rsidR="00CA37EB" w:rsidRPr="00575511">
        <w:rPr>
          <w:rFonts w:ascii="Bembo Std" w:eastAsia="Times New Roman" w:hAnsi="Bembo Std" w:cs="Calibri"/>
          <w:sz w:val="20"/>
          <w:szCs w:val="20"/>
          <w:lang w:eastAsia="es-SV"/>
        </w:rPr>
        <w:t xml:space="preserve"> </w:t>
      </w:r>
      <w:r w:rsidR="00081749" w:rsidRPr="00575511">
        <w:rPr>
          <w:rFonts w:ascii="Bembo Std" w:eastAsia="Times New Roman" w:hAnsi="Bembo Std" w:cs="Calibri"/>
          <w:sz w:val="20"/>
          <w:szCs w:val="20"/>
          <w:lang w:eastAsia="es-SV"/>
        </w:rPr>
        <w:t xml:space="preserve">con </w:t>
      </w:r>
      <w:r w:rsidR="007D2BEF" w:rsidRPr="00575511">
        <w:rPr>
          <w:rFonts w:ascii="Bembo Std" w:hAnsi="Bembo Std" w:cs="Calibri"/>
          <w:b/>
          <w:sz w:val="20"/>
          <w:szCs w:val="20"/>
        </w:rPr>
        <w:t>DUI</w:t>
      </w:r>
      <w:r w:rsidR="00375C47" w:rsidRPr="00575511">
        <w:rPr>
          <w:rFonts w:ascii="Bembo Std" w:hAnsi="Bembo Std" w:cs="Calibri"/>
          <w:b/>
          <w:sz w:val="20"/>
          <w:szCs w:val="20"/>
        </w:rPr>
        <w:t xml:space="preserve"> </w:t>
      </w:r>
      <w:proofErr w:type="spellStart"/>
      <w:r w:rsidR="00AC4179" w:rsidRPr="00575511">
        <w:rPr>
          <w:rFonts w:ascii="Bembo Std" w:hAnsi="Bembo Std" w:cs="Calibri"/>
          <w:b/>
          <w:sz w:val="20"/>
          <w:szCs w:val="20"/>
        </w:rPr>
        <w:t>N°</w:t>
      </w:r>
      <w:proofErr w:type="gramStart"/>
      <w:r w:rsidR="00AC4179" w:rsidRPr="00575511">
        <w:rPr>
          <w:rFonts w:ascii="Bembo Std" w:hAnsi="Bembo Std" w:cs="Calibri"/>
          <w:b/>
          <w:sz w:val="20"/>
          <w:szCs w:val="20"/>
        </w:rPr>
        <w:t>:</w:t>
      </w:r>
      <w:r w:rsidR="00C80AF0">
        <w:rPr>
          <w:rFonts w:ascii="Bembo Std" w:hAnsi="Bembo Std" w:cs="Calibri"/>
          <w:b/>
          <w:sz w:val="20"/>
          <w:szCs w:val="20"/>
        </w:rPr>
        <w:t>xxx</w:t>
      </w:r>
      <w:proofErr w:type="spellEnd"/>
      <w:proofErr w:type="gramEnd"/>
      <w:r w:rsidR="00081749" w:rsidRPr="00575511">
        <w:rPr>
          <w:rFonts w:ascii="Bembo Std" w:eastAsia="Times New Roman" w:hAnsi="Bembo Std" w:cs="Calibri"/>
          <w:b/>
          <w:sz w:val="20"/>
          <w:szCs w:val="20"/>
          <w:lang w:eastAsia="es-SV"/>
        </w:rPr>
        <w:t xml:space="preserve">, </w:t>
      </w:r>
      <w:r w:rsidR="00081749" w:rsidRPr="00575511">
        <w:rPr>
          <w:rFonts w:ascii="Bembo Std" w:eastAsia="Times New Roman" w:hAnsi="Bembo Std" w:cs="Calibri"/>
          <w:sz w:val="20"/>
          <w:szCs w:val="20"/>
          <w:lang w:eastAsia="es-SV"/>
        </w:rPr>
        <w:t>al respecto C</w:t>
      </w:r>
      <w:r w:rsidR="0061346B" w:rsidRPr="00575511">
        <w:rPr>
          <w:rFonts w:ascii="Bembo Std" w:eastAsia="Times New Roman" w:hAnsi="Bembo Std" w:cs="Calibri"/>
          <w:sz w:val="20"/>
          <w:szCs w:val="20"/>
          <w:lang w:eastAsia="es-SV"/>
        </w:rPr>
        <w:t>O</w:t>
      </w:r>
      <w:r w:rsidR="00081749" w:rsidRPr="00575511">
        <w:rPr>
          <w:rFonts w:ascii="Bembo Std" w:eastAsia="Times New Roman" w:hAnsi="Bembo Std" w:cs="Calibri"/>
          <w:sz w:val="20"/>
          <w:szCs w:val="20"/>
          <w:lang w:eastAsia="es-SV"/>
        </w:rPr>
        <w:t>NSIDERANDO que:</w:t>
      </w:r>
    </w:p>
    <w:p w:rsidR="00081749" w:rsidRPr="00575511" w:rsidRDefault="00081749" w:rsidP="00101153">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sz w:val="20"/>
          <w:szCs w:val="20"/>
          <w:lang w:eastAsia="es-SV"/>
        </w:rPr>
      </w:pPr>
    </w:p>
    <w:p w:rsidR="003162E0" w:rsidRDefault="00067662" w:rsidP="00101153">
      <w:pPr>
        <w:pStyle w:val="Prrafodelista"/>
        <w:widowControl w:val="0"/>
        <w:numPr>
          <w:ilvl w:val="0"/>
          <w:numId w:val="1"/>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sz w:val="20"/>
          <w:szCs w:val="20"/>
          <w:lang w:eastAsia="es-SV"/>
        </w:rPr>
      </w:pPr>
      <w:r>
        <w:rPr>
          <w:rFonts w:ascii="Bembo Std" w:eastAsia="Times New Roman" w:hAnsi="Bembo Std" w:cs="Calibri"/>
          <w:sz w:val="20"/>
          <w:szCs w:val="20"/>
          <w:lang w:eastAsia="es-SV"/>
        </w:rPr>
        <w:t>La</w:t>
      </w:r>
      <w:r w:rsidR="00AD5584" w:rsidRPr="00575511">
        <w:rPr>
          <w:rFonts w:ascii="Bembo Std" w:eastAsia="Times New Roman" w:hAnsi="Bembo Std" w:cs="Calibri"/>
          <w:sz w:val="20"/>
          <w:szCs w:val="20"/>
          <w:lang w:eastAsia="es-SV"/>
        </w:rPr>
        <w:t xml:space="preserve"> </w:t>
      </w:r>
      <w:r w:rsidR="00081749" w:rsidRPr="00575511">
        <w:rPr>
          <w:rFonts w:ascii="Bembo Std" w:eastAsia="Times New Roman" w:hAnsi="Bembo Std" w:cs="Calibri"/>
          <w:sz w:val="20"/>
          <w:szCs w:val="20"/>
          <w:lang w:eastAsia="es-SV"/>
        </w:rPr>
        <w:t>peticionari</w:t>
      </w:r>
      <w:r>
        <w:rPr>
          <w:rFonts w:ascii="Bembo Std" w:eastAsia="Times New Roman" w:hAnsi="Bembo Std" w:cs="Calibri"/>
          <w:sz w:val="20"/>
          <w:szCs w:val="20"/>
          <w:lang w:eastAsia="es-SV"/>
        </w:rPr>
        <w:t>a</w:t>
      </w:r>
      <w:r w:rsidR="00081749" w:rsidRPr="00575511">
        <w:rPr>
          <w:rFonts w:ascii="Bembo Std" w:eastAsia="Times New Roman" w:hAnsi="Bembo Std" w:cs="Calibri"/>
          <w:sz w:val="20"/>
          <w:szCs w:val="20"/>
          <w:lang w:eastAsia="es-SV"/>
        </w:rPr>
        <w:t xml:space="preserve"> presentó solicitud de información</w:t>
      </w:r>
      <w:r w:rsidR="00CA37EB" w:rsidRPr="00575511">
        <w:rPr>
          <w:rFonts w:ascii="Bembo Std" w:eastAsia="Times New Roman" w:hAnsi="Bembo Std" w:cs="Calibri"/>
          <w:sz w:val="20"/>
          <w:szCs w:val="20"/>
          <w:lang w:eastAsia="es-SV"/>
        </w:rPr>
        <w:t xml:space="preserve"> </w:t>
      </w:r>
      <w:r w:rsidR="00081749" w:rsidRPr="00575511">
        <w:rPr>
          <w:rFonts w:ascii="Bembo Std" w:eastAsia="Times New Roman" w:hAnsi="Bembo Std" w:cs="Calibri"/>
          <w:sz w:val="20"/>
          <w:szCs w:val="20"/>
          <w:lang w:eastAsia="es-SV"/>
        </w:rPr>
        <w:t xml:space="preserve">el día </w:t>
      </w:r>
      <w:r w:rsidR="00101174" w:rsidRPr="00575511">
        <w:rPr>
          <w:rFonts w:ascii="Bembo Std" w:eastAsia="Times New Roman" w:hAnsi="Bembo Std" w:cs="Calibri"/>
          <w:i/>
          <w:color w:val="002060"/>
          <w:sz w:val="20"/>
          <w:szCs w:val="20"/>
          <w:lang w:eastAsia="es-SV"/>
        </w:rPr>
        <w:t>veinti</w:t>
      </w:r>
      <w:r>
        <w:rPr>
          <w:rFonts w:ascii="Bembo Std" w:eastAsia="Times New Roman" w:hAnsi="Bembo Std" w:cs="Calibri"/>
          <w:i/>
          <w:color w:val="002060"/>
          <w:sz w:val="20"/>
          <w:szCs w:val="20"/>
          <w:lang w:eastAsia="es-SV"/>
        </w:rPr>
        <w:t xml:space="preserve">cinco </w:t>
      </w:r>
      <w:r w:rsidR="00DA377B" w:rsidRPr="00575511">
        <w:rPr>
          <w:rFonts w:ascii="Bembo Std" w:eastAsia="Times New Roman" w:hAnsi="Bembo Std" w:cs="Calibri"/>
          <w:i/>
          <w:color w:val="002060"/>
          <w:sz w:val="20"/>
          <w:szCs w:val="20"/>
          <w:lang w:eastAsia="es-SV"/>
        </w:rPr>
        <w:t>d</w:t>
      </w:r>
      <w:r w:rsidR="00040935" w:rsidRPr="00575511">
        <w:rPr>
          <w:rFonts w:ascii="Bembo Std" w:eastAsia="Times New Roman" w:hAnsi="Bembo Std" w:cs="Calibri"/>
          <w:i/>
          <w:color w:val="002060"/>
          <w:sz w:val="20"/>
          <w:szCs w:val="20"/>
          <w:lang w:eastAsia="es-SV"/>
        </w:rPr>
        <w:t xml:space="preserve">e </w:t>
      </w:r>
      <w:r>
        <w:rPr>
          <w:rFonts w:ascii="Bembo Std" w:eastAsia="Times New Roman" w:hAnsi="Bembo Std" w:cs="Calibri"/>
          <w:i/>
          <w:color w:val="002060"/>
          <w:sz w:val="20"/>
          <w:szCs w:val="20"/>
          <w:lang w:eastAsia="es-SV"/>
        </w:rPr>
        <w:t>mayo</w:t>
      </w:r>
      <w:r w:rsidR="000F0727" w:rsidRPr="00575511">
        <w:rPr>
          <w:rFonts w:ascii="Bembo Std" w:eastAsia="Times New Roman" w:hAnsi="Bembo Std" w:cs="Calibri"/>
          <w:i/>
          <w:color w:val="002060"/>
          <w:sz w:val="20"/>
          <w:szCs w:val="20"/>
          <w:lang w:eastAsia="es-SV"/>
        </w:rPr>
        <w:t xml:space="preserve"> </w:t>
      </w:r>
      <w:r w:rsidR="001047E3" w:rsidRPr="00575511">
        <w:rPr>
          <w:rFonts w:ascii="Bembo Std" w:eastAsia="Times New Roman" w:hAnsi="Bembo Std" w:cs="Calibri"/>
          <w:i/>
          <w:sz w:val="20"/>
          <w:szCs w:val="20"/>
          <w:lang w:eastAsia="es-SV"/>
        </w:rPr>
        <w:t xml:space="preserve">de </w:t>
      </w:r>
      <w:r w:rsidR="00081749" w:rsidRPr="00575511">
        <w:rPr>
          <w:rFonts w:ascii="Bembo Std" w:eastAsia="Times New Roman" w:hAnsi="Bembo Std" w:cs="Calibri"/>
          <w:i/>
          <w:sz w:val="20"/>
          <w:szCs w:val="20"/>
          <w:lang w:eastAsia="es-SV"/>
        </w:rPr>
        <w:t xml:space="preserve">dos mil </w:t>
      </w:r>
      <w:r w:rsidR="002E6705" w:rsidRPr="00575511">
        <w:rPr>
          <w:rFonts w:ascii="Bembo Std" w:eastAsia="Times New Roman" w:hAnsi="Bembo Std" w:cs="Calibri"/>
          <w:i/>
          <w:sz w:val="20"/>
          <w:szCs w:val="20"/>
          <w:lang w:eastAsia="es-SV"/>
        </w:rPr>
        <w:t>veint</w:t>
      </w:r>
      <w:r w:rsidR="001047E3" w:rsidRPr="00575511">
        <w:rPr>
          <w:rFonts w:ascii="Bembo Std" w:eastAsia="Times New Roman" w:hAnsi="Bembo Std" w:cs="Calibri"/>
          <w:i/>
          <w:sz w:val="20"/>
          <w:szCs w:val="20"/>
          <w:lang w:eastAsia="es-SV"/>
        </w:rPr>
        <w:t>iuno</w:t>
      </w:r>
      <w:r w:rsidR="00FA1D1B" w:rsidRPr="00575511">
        <w:rPr>
          <w:rFonts w:ascii="Bembo Std" w:eastAsia="Times New Roman" w:hAnsi="Bembo Std" w:cs="Calibri"/>
          <w:i/>
          <w:sz w:val="20"/>
          <w:szCs w:val="20"/>
          <w:lang w:eastAsia="es-SV"/>
        </w:rPr>
        <w:t xml:space="preserve">, </w:t>
      </w:r>
      <w:r>
        <w:rPr>
          <w:rFonts w:ascii="Bembo Std" w:eastAsia="Times New Roman" w:hAnsi="Bembo Std" w:cs="Calibri"/>
          <w:sz w:val="20"/>
          <w:szCs w:val="20"/>
          <w:lang w:eastAsia="es-SV"/>
        </w:rPr>
        <w:t>de manera</w:t>
      </w:r>
      <w:r w:rsidRPr="00067662">
        <w:rPr>
          <w:rFonts w:ascii="Bembo Std" w:eastAsia="Times New Roman" w:hAnsi="Bembo Std" w:cs="Calibri"/>
          <w:i/>
          <w:sz w:val="20"/>
          <w:szCs w:val="20"/>
          <w:lang w:eastAsia="es-SV"/>
        </w:rPr>
        <w:t xml:space="preserve"> presencial</w:t>
      </w:r>
      <w:r>
        <w:rPr>
          <w:rFonts w:ascii="Bembo Std" w:eastAsia="Times New Roman" w:hAnsi="Bembo Std" w:cs="Calibri"/>
          <w:sz w:val="20"/>
          <w:szCs w:val="20"/>
          <w:lang w:eastAsia="es-SV"/>
        </w:rPr>
        <w:t xml:space="preserve"> en la </w:t>
      </w:r>
      <w:r w:rsidR="002E6705" w:rsidRPr="00575511">
        <w:rPr>
          <w:rFonts w:ascii="Bembo Std" w:eastAsia="Times New Roman" w:hAnsi="Bembo Std" w:cs="Calibri"/>
          <w:sz w:val="20"/>
          <w:szCs w:val="20"/>
          <w:lang w:eastAsia="es-SV"/>
        </w:rPr>
        <w:t>OIR</w:t>
      </w:r>
      <w:r w:rsidR="00081749" w:rsidRPr="00575511">
        <w:rPr>
          <w:rFonts w:ascii="Bembo Std" w:eastAsia="Times New Roman" w:hAnsi="Bembo Std" w:cs="Calibri"/>
          <w:sz w:val="20"/>
          <w:szCs w:val="20"/>
          <w:lang w:eastAsia="es-SV"/>
        </w:rPr>
        <w:t>, siendo admitida el</w:t>
      </w:r>
      <w:r w:rsidR="00CA37EB" w:rsidRPr="00575511">
        <w:rPr>
          <w:rFonts w:ascii="Bembo Std" w:eastAsia="Times New Roman" w:hAnsi="Bembo Std" w:cs="Calibri"/>
          <w:sz w:val="20"/>
          <w:szCs w:val="20"/>
          <w:lang w:eastAsia="es-SV"/>
        </w:rPr>
        <w:t xml:space="preserve"> </w:t>
      </w:r>
      <w:r w:rsidR="00481410">
        <w:rPr>
          <w:rFonts w:ascii="Bembo Std" w:eastAsia="Times New Roman" w:hAnsi="Bembo Std" w:cs="Calibri"/>
          <w:i/>
          <w:color w:val="002060"/>
          <w:sz w:val="20"/>
          <w:szCs w:val="20"/>
          <w:lang w:eastAsia="es-SV"/>
        </w:rPr>
        <w:t xml:space="preserve">veintiséis </w:t>
      </w:r>
      <w:r w:rsidR="000F0727" w:rsidRPr="00575511">
        <w:rPr>
          <w:rFonts w:ascii="Bembo Std" w:eastAsia="Times New Roman" w:hAnsi="Bembo Std" w:cs="Calibri"/>
          <w:i/>
          <w:color w:val="002060"/>
          <w:sz w:val="20"/>
          <w:szCs w:val="20"/>
          <w:lang w:eastAsia="es-SV"/>
        </w:rPr>
        <w:t xml:space="preserve">de </w:t>
      </w:r>
      <w:r w:rsidR="00862E3F">
        <w:rPr>
          <w:rFonts w:ascii="Bembo Std" w:eastAsia="Times New Roman" w:hAnsi="Bembo Std" w:cs="Calibri"/>
          <w:i/>
          <w:color w:val="002060"/>
          <w:sz w:val="20"/>
          <w:szCs w:val="20"/>
          <w:lang w:eastAsia="es-SV"/>
        </w:rPr>
        <w:t>mayo</w:t>
      </w:r>
      <w:r w:rsidR="00481410">
        <w:rPr>
          <w:rFonts w:ascii="Bembo Std" w:eastAsia="Times New Roman" w:hAnsi="Bembo Std" w:cs="Calibri"/>
          <w:i/>
          <w:color w:val="002060"/>
          <w:sz w:val="20"/>
          <w:szCs w:val="20"/>
          <w:lang w:eastAsia="es-SV"/>
        </w:rPr>
        <w:t xml:space="preserve"> </w:t>
      </w:r>
      <w:r w:rsidR="00040935" w:rsidRPr="00575511">
        <w:rPr>
          <w:rFonts w:ascii="Bembo Std" w:eastAsia="Times New Roman" w:hAnsi="Bembo Std" w:cs="Calibri"/>
          <w:sz w:val="20"/>
          <w:szCs w:val="20"/>
          <w:lang w:eastAsia="es-SV"/>
        </w:rPr>
        <w:t>de ese mismo año</w:t>
      </w:r>
      <w:r w:rsidR="00346713" w:rsidRPr="00575511">
        <w:rPr>
          <w:rFonts w:ascii="Bembo Std" w:eastAsia="Times New Roman" w:hAnsi="Bembo Std" w:cs="Calibri"/>
          <w:sz w:val="20"/>
          <w:szCs w:val="20"/>
          <w:lang w:eastAsia="es-SV"/>
        </w:rPr>
        <w:t>,</w:t>
      </w:r>
      <w:r w:rsidR="00CA37EB" w:rsidRPr="00575511">
        <w:rPr>
          <w:rFonts w:ascii="Bembo Std" w:eastAsia="Times New Roman" w:hAnsi="Bembo Std" w:cs="Calibri"/>
          <w:sz w:val="20"/>
          <w:szCs w:val="20"/>
          <w:lang w:eastAsia="es-SV"/>
        </w:rPr>
        <w:t xml:space="preserve"> </w:t>
      </w:r>
      <w:r w:rsidR="00081749" w:rsidRPr="00575511">
        <w:rPr>
          <w:rFonts w:ascii="Bembo Std" w:eastAsia="Times New Roman" w:hAnsi="Bembo Std" w:cs="Calibri"/>
          <w:sz w:val="20"/>
          <w:szCs w:val="20"/>
          <w:lang w:eastAsia="es-SV"/>
        </w:rPr>
        <w:t>en la cual solicita lo siguiente:</w:t>
      </w:r>
    </w:p>
    <w:p w:rsidR="00067662" w:rsidRPr="00575511" w:rsidRDefault="00067662" w:rsidP="00067662">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sz w:val="20"/>
          <w:szCs w:val="20"/>
          <w:lang w:eastAsia="es-SV"/>
        </w:rPr>
      </w:pPr>
    </w:p>
    <w:p w:rsidR="00067662" w:rsidRPr="00067662" w:rsidRDefault="00067662" w:rsidP="00067662">
      <w:pPr>
        <w:pStyle w:val="Prrafodelista"/>
        <w:widowControl w:val="0"/>
        <w:numPr>
          <w:ilvl w:val="0"/>
          <w:numId w:val="21"/>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color w:val="002060"/>
          <w:sz w:val="20"/>
          <w:szCs w:val="20"/>
          <w:lang w:eastAsia="es-SV"/>
        </w:rPr>
      </w:pPr>
      <w:r w:rsidRPr="00067662">
        <w:rPr>
          <w:rFonts w:ascii="Bembo Std" w:eastAsia="Times New Roman" w:hAnsi="Bembo Std" w:cs="Calibri"/>
          <w:color w:val="002060"/>
          <w:sz w:val="20"/>
          <w:szCs w:val="20"/>
          <w:lang w:eastAsia="es-SV"/>
        </w:rPr>
        <w:t>Matriz de riesgo de la Dirección Ge</w:t>
      </w:r>
      <w:r w:rsidR="001D55EF">
        <w:rPr>
          <w:rFonts w:ascii="Bembo Std" w:eastAsia="Times New Roman" w:hAnsi="Bembo Std" w:cs="Calibri"/>
          <w:color w:val="002060"/>
          <w:sz w:val="20"/>
          <w:szCs w:val="20"/>
          <w:lang w:eastAsia="es-SV"/>
        </w:rPr>
        <w:t>neral de Ganadería del año 2020</w:t>
      </w:r>
    </w:p>
    <w:p w:rsidR="00067662" w:rsidRPr="00067662" w:rsidRDefault="00067662" w:rsidP="00067662">
      <w:pPr>
        <w:pStyle w:val="Prrafodelista"/>
        <w:widowControl w:val="0"/>
        <w:numPr>
          <w:ilvl w:val="0"/>
          <w:numId w:val="21"/>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color w:val="002060"/>
          <w:sz w:val="20"/>
          <w:szCs w:val="20"/>
          <w:lang w:eastAsia="es-SV"/>
        </w:rPr>
      </w:pPr>
      <w:r w:rsidRPr="00067662">
        <w:rPr>
          <w:rFonts w:ascii="Bembo Std" w:eastAsia="Times New Roman" w:hAnsi="Bembo Std" w:cs="Calibri"/>
          <w:color w:val="002060"/>
          <w:sz w:val="20"/>
          <w:szCs w:val="20"/>
          <w:lang w:eastAsia="es-SV"/>
        </w:rPr>
        <w:t>Metodología de medición de satisfacción para l</w:t>
      </w:r>
      <w:r w:rsidR="001D55EF">
        <w:rPr>
          <w:rFonts w:ascii="Bembo Std" w:eastAsia="Times New Roman" w:hAnsi="Bembo Std" w:cs="Calibri"/>
          <w:color w:val="002060"/>
          <w:sz w:val="20"/>
          <w:szCs w:val="20"/>
          <w:lang w:eastAsia="es-SV"/>
        </w:rPr>
        <w:t>a División Registro Veterinario</w:t>
      </w:r>
    </w:p>
    <w:p w:rsidR="00067662" w:rsidRPr="00067662" w:rsidRDefault="00067662" w:rsidP="00067662">
      <w:pPr>
        <w:pStyle w:val="Prrafodelista"/>
        <w:widowControl w:val="0"/>
        <w:numPr>
          <w:ilvl w:val="0"/>
          <w:numId w:val="21"/>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color w:val="002060"/>
          <w:sz w:val="20"/>
          <w:szCs w:val="20"/>
          <w:lang w:eastAsia="es-SV"/>
        </w:rPr>
      </w:pPr>
      <w:r w:rsidRPr="00067662">
        <w:rPr>
          <w:rFonts w:ascii="Bembo Std" w:eastAsia="Times New Roman" w:hAnsi="Bembo Std" w:cs="Calibri"/>
          <w:color w:val="002060"/>
          <w:sz w:val="20"/>
          <w:szCs w:val="20"/>
          <w:lang w:eastAsia="es-SV"/>
        </w:rPr>
        <w:t>Indicadores de servicios prestados</w:t>
      </w:r>
    </w:p>
    <w:p w:rsidR="00067662" w:rsidRPr="00067662" w:rsidRDefault="00067662" w:rsidP="00067662">
      <w:pPr>
        <w:pStyle w:val="Prrafodelista"/>
        <w:widowControl w:val="0"/>
        <w:numPr>
          <w:ilvl w:val="0"/>
          <w:numId w:val="21"/>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color w:val="002060"/>
          <w:sz w:val="20"/>
          <w:szCs w:val="20"/>
          <w:lang w:eastAsia="es-SV"/>
        </w:rPr>
      </w:pPr>
      <w:r w:rsidRPr="00067662">
        <w:rPr>
          <w:rFonts w:ascii="Bembo Std" w:eastAsia="Times New Roman" w:hAnsi="Bembo Std" w:cs="Calibri"/>
          <w:color w:val="002060"/>
          <w:sz w:val="20"/>
          <w:szCs w:val="20"/>
          <w:lang w:eastAsia="es-SV"/>
        </w:rPr>
        <w:t>Indicadores de satisfacción al usuario</w:t>
      </w:r>
    </w:p>
    <w:p w:rsidR="00067662" w:rsidRPr="00067662" w:rsidRDefault="001D55EF" w:rsidP="00067662">
      <w:pPr>
        <w:pStyle w:val="Prrafodelista"/>
        <w:widowControl w:val="0"/>
        <w:numPr>
          <w:ilvl w:val="0"/>
          <w:numId w:val="21"/>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color w:val="002060"/>
          <w:sz w:val="20"/>
          <w:szCs w:val="20"/>
          <w:lang w:eastAsia="es-SV"/>
        </w:rPr>
      </w:pPr>
      <w:r>
        <w:rPr>
          <w:rFonts w:ascii="Bembo Std" w:eastAsia="Times New Roman" w:hAnsi="Bembo Std" w:cs="Calibri"/>
          <w:color w:val="002060"/>
          <w:sz w:val="20"/>
          <w:szCs w:val="20"/>
          <w:lang w:eastAsia="es-SV"/>
        </w:rPr>
        <w:t>Indicador de quejas</w:t>
      </w:r>
    </w:p>
    <w:p w:rsidR="00067662" w:rsidRPr="00067662" w:rsidRDefault="00067662" w:rsidP="00067662">
      <w:pPr>
        <w:pStyle w:val="Prrafodelista"/>
        <w:widowControl w:val="0"/>
        <w:numPr>
          <w:ilvl w:val="0"/>
          <w:numId w:val="21"/>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color w:val="002060"/>
          <w:sz w:val="20"/>
          <w:szCs w:val="20"/>
          <w:lang w:eastAsia="es-SV"/>
        </w:rPr>
      </w:pPr>
      <w:r w:rsidRPr="00067662">
        <w:rPr>
          <w:rFonts w:ascii="Bembo Std" w:eastAsia="Times New Roman" w:hAnsi="Bembo Std" w:cs="Calibri"/>
          <w:color w:val="002060"/>
          <w:sz w:val="20"/>
          <w:szCs w:val="20"/>
          <w:lang w:eastAsia="es-SV"/>
        </w:rPr>
        <w:t>Clasificación de quejas</w:t>
      </w:r>
    </w:p>
    <w:p w:rsidR="00067662" w:rsidRPr="00067662" w:rsidRDefault="00067662" w:rsidP="00067662">
      <w:pPr>
        <w:pStyle w:val="Prrafodelista"/>
        <w:widowControl w:val="0"/>
        <w:numPr>
          <w:ilvl w:val="0"/>
          <w:numId w:val="21"/>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color w:val="002060"/>
          <w:sz w:val="20"/>
          <w:szCs w:val="20"/>
          <w:lang w:eastAsia="es-SV"/>
        </w:rPr>
      </w:pPr>
      <w:r w:rsidRPr="00067662">
        <w:rPr>
          <w:rFonts w:ascii="Bembo Std" w:eastAsia="Times New Roman" w:hAnsi="Bembo Std" w:cs="Calibri"/>
          <w:color w:val="002060"/>
          <w:sz w:val="20"/>
          <w:szCs w:val="20"/>
          <w:lang w:eastAsia="es-SV"/>
        </w:rPr>
        <w:t>Seguimiento de quejas</w:t>
      </w:r>
    </w:p>
    <w:p w:rsidR="00067662" w:rsidRPr="00067662" w:rsidRDefault="00067662" w:rsidP="00067662">
      <w:pPr>
        <w:pStyle w:val="Prrafodelista"/>
        <w:widowControl w:val="0"/>
        <w:numPr>
          <w:ilvl w:val="0"/>
          <w:numId w:val="21"/>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color w:val="002060"/>
          <w:sz w:val="20"/>
          <w:szCs w:val="20"/>
          <w:lang w:eastAsia="es-SV"/>
        </w:rPr>
      </w:pPr>
      <w:r w:rsidRPr="00067662">
        <w:rPr>
          <w:rFonts w:ascii="Bembo Std" w:eastAsia="Times New Roman" w:hAnsi="Bembo Std" w:cs="Calibri"/>
          <w:color w:val="002060"/>
          <w:sz w:val="20"/>
          <w:szCs w:val="20"/>
          <w:lang w:eastAsia="es-SV"/>
        </w:rPr>
        <w:t>Seguimiento de sugerencias</w:t>
      </w:r>
    </w:p>
    <w:p w:rsidR="00067662" w:rsidRPr="00067662" w:rsidRDefault="00067662" w:rsidP="00067662">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color w:val="002060"/>
          <w:sz w:val="20"/>
          <w:szCs w:val="20"/>
          <w:lang w:eastAsia="es-SV"/>
        </w:rPr>
      </w:pPr>
    </w:p>
    <w:p w:rsidR="00E3713A" w:rsidRDefault="00067662" w:rsidP="00067662">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color w:val="002060"/>
          <w:sz w:val="20"/>
          <w:szCs w:val="20"/>
          <w:lang w:eastAsia="es-SV"/>
        </w:rPr>
      </w:pPr>
      <w:r w:rsidRPr="00067662">
        <w:rPr>
          <w:rFonts w:ascii="Bembo Std" w:eastAsia="Times New Roman" w:hAnsi="Bembo Std" w:cs="Calibri"/>
          <w:color w:val="002060"/>
          <w:sz w:val="20"/>
          <w:szCs w:val="20"/>
          <w:lang w:eastAsia="es-SV"/>
        </w:rPr>
        <w:t xml:space="preserve">(Del numeral </w:t>
      </w:r>
      <w:r w:rsidR="00862E3F">
        <w:rPr>
          <w:rFonts w:ascii="Bembo Std" w:eastAsia="Times New Roman" w:hAnsi="Bembo Std" w:cs="Calibri"/>
          <w:color w:val="002060"/>
          <w:sz w:val="20"/>
          <w:szCs w:val="20"/>
          <w:lang w:eastAsia="es-SV"/>
        </w:rPr>
        <w:t>b)</w:t>
      </w:r>
      <w:r w:rsidRPr="00067662">
        <w:rPr>
          <w:rFonts w:ascii="Bembo Std" w:eastAsia="Times New Roman" w:hAnsi="Bembo Std" w:cs="Calibri"/>
          <w:color w:val="002060"/>
          <w:sz w:val="20"/>
          <w:szCs w:val="20"/>
          <w:lang w:eastAsia="es-SV"/>
        </w:rPr>
        <w:t xml:space="preserve"> al </w:t>
      </w:r>
      <w:r w:rsidR="00862E3F">
        <w:rPr>
          <w:rFonts w:ascii="Bembo Std" w:eastAsia="Times New Roman" w:hAnsi="Bembo Std" w:cs="Calibri"/>
          <w:color w:val="002060"/>
          <w:sz w:val="20"/>
          <w:szCs w:val="20"/>
          <w:lang w:eastAsia="es-SV"/>
        </w:rPr>
        <w:t>h)</w:t>
      </w:r>
      <w:r w:rsidRPr="00067662">
        <w:rPr>
          <w:rFonts w:ascii="Bembo Std" w:eastAsia="Times New Roman" w:hAnsi="Bembo Std" w:cs="Calibri"/>
          <w:color w:val="002060"/>
          <w:sz w:val="20"/>
          <w:szCs w:val="20"/>
          <w:lang w:eastAsia="es-SV"/>
        </w:rPr>
        <w:t xml:space="preserve"> están relacionados al buzón ubicado en la División de Cuarentena y Registro de Secretaria de Estado del año 2020)</w:t>
      </w:r>
    </w:p>
    <w:p w:rsidR="00067662" w:rsidRPr="00575511" w:rsidRDefault="00067662" w:rsidP="00067662">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color w:val="002060"/>
          <w:sz w:val="20"/>
          <w:szCs w:val="20"/>
          <w:lang w:eastAsia="es-SV"/>
        </w:rPr>
      </w:pPr>
    </w:p>
    <w:p w:rsidR="00067662" w:rsidRDefault="00081749" w:rsidP="00067662">
      <w:pPr>
        <w:pStyle w:val="Prrafodelista"/>
        <w:widowControl w:val="0"/>
        <w:numPr>
          <w:ilvl w:val="0"/>
          <w:numId w:val="1"/>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sz w:val="20"/>
          <w:szCs w:val="20"/>
          <w:lang w:eastAsia="es-SV"/>
        </w:rPr>
      </w:pPr>
      <w:r w:rsidRPr="00067662">
        <w:rPr>
          <w:rFonts w:ascii="Bembo Std" w:eastAsia="Times New Roman" w:hAnsi="Bembo Std" w:cs="Calibri"/>
          <w:sz w:val="20"/>
          <w:szCs w:val="20"/>
          <w:lang w:eastAsia="es-SV"/>
        </w:rPr>
        <w:t xml:space="preserve">Se verificó el cumplimiento de los requisitos para solicitar información  tal como lo señala  el Art. 66 de la Ley de Acceso a la Información </w:t>
      </w:r>
      <w:r w:rsidR="002E6705" w:rsidRPr="00067662">
        <w:rPr>
          <w:rFonts w:ascii="Bembo Std" w:eastAsia="Times New Roman" w:hAnsi="Bembo Std" w:cs="Calibri"/>
          <w:sz w:val="20"/>
          <w:szCs w:val="20"/>
          <w:lang w:eastAsia="es-SV"/>
        </w:rPr>
        <w:t>Pública</w:t>
      </w:r>
      <w:r w:rsidRPr="00067662">
        <w:rPr>
          <w:rFonts w:ascii="Bembo Std" w:eastAsia="Times New Roman" w:hAnsi="Bembo Std" w:cs="Calibri"/>
          <w:sz w:val="20"/>
          <w:szCs w:val="20"/>
          <w:lang w:eastAsia="es-SV"/>
        </w:rPr>
        <w:t xml:space="preserve"> (en lo consiguiente LAIP), y se procedió a emitir la constancia  de recepción respectiva;</w:t>
      </w:r>
    </w:p>
    <w:p w:rsidR="00067662" w:rsidRDefault="00067662" w:rsidP="00067662">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sz w:val="20"/>
          <w:szCs w:val="20"/>
          <w:lang w:eastAsia="es-SV"/>
        </w:rPr>
      </w:pPr>
    </w:p>
    <w:p w:rsidR="00FB7F74" w:rsidRPr="00067662" w:rsidRDefault="00081749" w:rsidP="00067662">
      <w:pPr>
        <w:pStyle w:val="Prrafodelista"/>
        <w:widowControl w:val="0"/>
        <w:numPr>
          <w:ilvl w:val="0"/>
          <w:numId w:val="1"/>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sz w:val="20"/>
          <w:szCs w:val="20"/>
          <w:lang w:eastAsia="es-SV"/>
        </w:rPr>
      </w:pPr>
      <w:r w:rsidRPr="00067662">
        <w:rPr>
          <w:rFonts w:ascii="Bembo Std" w:eastAsia="Times New Roman" w:hAnsi="Bembo Std" w:cs="Calibri"/>
          <w:sz w:val="20"/>
          <w:szCs w:val="20"/>
          <w:lang w:eastAsia="es-SV"/>
        </w:rPr>
        <w:t xml:space="preserve">Con base a las atribuciones de las letras d), i) y j) del </w:t>
      </w:r>
      <w:r w:rsidR="001622E3" w:rsidRPr="00067662">
        <w:rPr>
          <w:rFonts w:ascii="Bembo Std" w:eastAsia="Times New Roman" w:hAnsi="Bembo Std" w:cs="Calibri"/>
          <w:sz w:val="20"/>
          <w:szCs w:val="20"/>
          <w:lang w:eastAsia="es-SV"/>
        </w:rPr>
        <w:t xml:space="preserve">artículo número 50 de la LAIP le corresponde al </w:t>
      </w:r>
      <w:r w:rsidR="00F2028F" w:rsidRPr="00067662">
        <w:rPr>
          <w:rFonts w:ascii="Bembo Std" w:eastAsia="Times New Roman" w:hAnsi="Bembo Std" w:cs="Calibri"/>
          <w:sz w:val="20"/>
          <w:szCs w:val="20"/>
          <w:lang w:eastAsia="es-SV"/>
        </w:rPr>
        <w:t>Oficial de</w:t>
      </w:r>
      <w:r w:rsidR="001622E3" w:rsidRPr="00067662">
        <w:rPr>
          <w:rFonts w:ascii="Bembo Std" w:eastAsia="Times New Roman" w:hAnsi="Bembo Std" w:cs="Calibri"/>
          <w:sz w:val="20"/>
          <w:szCs w:val="20"/>
          <w:lang w:eastAsia="es-SV"/>
        </w:rPr>
        <w:t xml:space="preserve"> </w:t>
      </w:r>
      <w:r w:rsidR="00F2028F" w:rsidRPr="00067662">
        <w:rPr>
          <w:rFonts w:ascii="Bembo Std" w:eastAsia="Times New Roman" w:hAnsi="Bembo Std" w:cs="Calibri"/>
          <w:sz w:val="20"/>
          <w:szCs w:val="20"/>
          <w:lang w:eastAsia="es-SV"/>
        </w:rPr>
        <w:t>Información realizar</w:t>
      </w:r>
      <w:r w:rsidR="001622E3" w:rsidRPr="00067662">
        <w:rPr>
          <w:rFonts w:ascii="Bembo Std" w:eastAsia="Times New Roman" w:hAnsi="Bembo Std" w:cs="Calibri"/>
          <w:sz w:val="20"/>
          <w:szCs w:val="20"/>
          <w:lang w:eastAsia="es-SV"/>
        </w:rPr>
        <w:t xml:space="preserve"> los </w:t>
      </w:r>
      <w:r w:rsidR="00F2028F" w:rsidRPr="00067662">
        <w:rPr>
          <w:rFonts w:ascii="Bembo Std" w:eastAsia="Times New Roman" w:hAnsi="Bembo Std" w:cs="Calibri"/>
          <w:sz w:val="20"/>
          <w:szCs w:val="20"/>
          <w:lang w:eastAsia="es-SV"/>
        </w:rPr>
        <w:t>trámites necesarios para</w:t>
      </w:r>
      <w:r w:rsidR="001622E3" w:rsidRPr="00067662">
        <w:rPr>
          <w:rFonts w:ascii="Bembo Std" w:eastAsia="Times New Roman" w:hAnsi="Bembo Std" w:cs="Calibri"/>
          <w:sz w:val="20"/>
          <w:szCs w:val="20"/>
          <w:lang w:eastAsia="es-SV"/>
        </w:rPr>
        <w:t xml:space="preserve"> la localización </w:t>
      </w:r>
      <w:r w:rsidR="00734780" w:rsidRPr="00067662">
        <w:rPr>
          <w:rFonts w:ascii="Bembo Std" w:eastAsia="Times New Roman" w:hAnsi="Bembo Std" w:cs="Calibri"/>
          <w:sz w:val="20"/>
          <w:szCs w:val="20"/>
          <w:lang w:eastAsia="es-SV"/>
        </w:rPr>
        <w:t xml:space="preserve">y entrega de la información solicitada por los particulares, y resolver sobre </w:t>
      </w:r>
      <w:r w:rsidR="00F2028F" w:rsidRPr="00067662">
        <w:rPr>
          <w:rFonts w:ascii="Bembo Std" w:eastAsia="Times New Roman" w:hAnsi="Bembo Std" w:cs="Calibri"/>
          <w:sz w:val="20"/>
          <w:szCs w:val="20"/>
          <w:lang w:eastAsia="es-SV"/>
        </w:rPr>
        <w:t>las solicitudes de información que se sometan a su conocimiento;</w:t>
      </w:r>
    </w:p>
    <w:p w:rsidR="00102605" w:rsidRPr="00575511" w:rsidRDefault="00102605" w:rsidP="00101153">
      <w:pPr>
        <w:pStyle w:val="Prrafodelista"/>
        <w:spacing w:after="0" w:line="276" w:lineRule="auto"/>
        <w:rPr>
          <w:rFonts w:ascii="Bembo Std" w:eastAsia="Times New Roman" w:hAnsi="Bembo Std" w:cs="Calibri"/>
          <w:sz w:val="20"/>
          <w:szCs w:val="20"/>
          <w:lang w:eastAsia="es-SV"/>
        </w:rPr>
      </w:pPr>
    </w:p>
    <w:p w:rsidR="00AD5584" w:rsidRPr="00575511" w:rsidRDefault="00F2028F" w:rsidP="00101153">
      <w:pPr>
        <w:pStyle w:val="Prrafodelista"/>
        <w:widowControl w:val="0"/>
        <w:numPr>
          <w:ilvl w:val="0"/>
          <w:numId w:val="1"/>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sz w:val="20"/>
          <w:szCs w:val="20"/>
          <w:lang w:eastAsia="es-SV"/>
        </w:rPr>
      </w:pPr>
      <w:r w:rsidRPr="00575511">
        <w:rPr>
          <w:rFonts w:ascii="Bembo Std" w:eastAsia="Times New Roman" w:hAnsi="Bembo Std" w:cs="Calibri"/>
          <w:sz w:val="20"/>
          <w:szCs w:val="20"/>
          <w:lang w:eastAsia="es-SV"/>
        </w:rPr>
        <w:t>Que la petición s</w:t>
      </w:r>
      <w:r w:rsidR="002D528D" w:rsidRPr="00575511">
        <w:rPr>
          <w:rFonts w:ascii="Bembo Std" w:eastAsia="Times New Roman" w:hAnsi="Bembo Std" w:cs="Calibri"/>
          <w:sz w:val="20"/>
          <w:szCs w:val="20"/>
          <w:lang w:eastAsia="es-SV"/>
        </w:rPr>
        <w:t>e fundamenta en el artículo de la LAIP, mediante el cual concede a los ciudadanos el derecho de acceso a la información  generada  en las instituciones públicas; y a los principios que rigen la LAIP en su artículo 4;</w:t>
      </w:r>
    </w:p>
    <w:p w:rsidR="00AD5584" w:rsidRPr="00575511" w:rsidRDefault="00AD5584" w:rsidP="00101153">
      <w:pPr>
        <w:pStyle w:val="Prrafodelista"/>
        <w:spacing w:line="276" w:lineRule="auto"/>
        <w:rPr>
          <w:rFonts w:ascii="Bembo Std" w:eastAsia="Times New Roman" w:hAnsi="Bembo Std" w:cs="Calibri"/>
          <w:sz w:val="20"/>
          <w:szCs w:val="20"/>
          <w:lang w:eastAsia="es-SV"/>
        </w:rPr>
      </w:pPr>
    </w:p>
    <w:p w:rsidR="000B1BDF" w:rsidRPr="00575511" w:rsidRDefault="002D528D" w:rsidP="00101153">
      <w:pPr>
        <w:pStyle w:val="Prrafodelista"/>
        <w:widowControl w:val="0"/>
        <w:numPr>
          <w:ilvl w:val="0"/>
          <w:numId w:val="1"/>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sz w:val="20"/>
          <w:szCs w:val="20"/>
          <w:lang w:eastAsia="es-SV"/>
        </w:rPr>
      </w:pPr>
      <w:r w:rsidRPr="00575511">
        <w:rPr>
          <w:rFonts w:ascii="Bembo Std" w:eastAsia="Times New Roman" w:hAnsi="Bembo Std" w:cs="Calibri"/>
          <w:sz w:val="20"/>
          <w:szCs w:val="20"/>
          <w:lang w:eastAsia="es-SV"/>
        </w:rPr>
        <w:t>Que</w:t>
      </w:r>
      <w:r w:rsidR="00774C37" w:rsidRPr="00575511">
        <w:rPr>
          <w:rFonts w:ascii="Bembo Std" w:eastAsia="Times New Roman" w:hAnsi="Bembo Std" w:cs="Calibri"/>
          <w:sz w:val="20"/>
          <w:szCs w:val="20"/>
          <w:lang w:eastAsia="es-SV"/>
        </w:rPr>
        <w:t xml:space="preserve"> </w:t>
      </w:r>
      <w:r w:rsidRPr="00575511">
        <w:rPr>
          <w:rFonts w:ascii="Bembo Std" w:eastAsia="Times New Roman" w:hAnsi="Bembo Std" w:cs="Calibri"/>
          <w:sz w:val="20"/>
          <w:szCs w:val="20"/>
          <w:lang w:eastAsia="es-SV"/>
        </w:rPr>
        <w:t xml:space="preserve">lo requerido </w:t>
      </w:r>
      <w:r w:rsidR="00774C37" w:rsidRPr="00575511">
        <w:rPr>
          <w:rFonts w:ascii="Bembo Std" w:eastAsia="Times New Roman" w:hAnsi="Bembo Std" w:cs="Calibri"/>
          <w:i/>
          <w:color w:val="C00000"/>
          <w:sz w:val="20"/>
          <w:szCs w:val="20"/>
          <w:lang w:eastAsia="es-SV"/>
        </w:rPr>
        <w:t xml:space="preserve">no </w:t>
      </w:r>
      <w:r w:rsidRPr="00575511">
        <w:rPr>
          <w:rFonts w:ascii="Bembo Std" w:eastAsia="Times New Roman" w:hAnsi="Bembo Std" w:cs="Calibri"/>
          <w:i/>
          <w:color w:val="C00000"/>
          <w:sz w:val="20"/>
          <w:szCs w:val="20"/>
          <w:lang w:eastAsia="es-SV"/>
        </w:rPr>
        <w:t>se encuentra</w:t>
      </w:r>
      <w:r w:rsidRPr="00575511">
        <w:rPr>
          <w:rFonts w:ascii="Bembo Std" w:eastAsia="Times New Roman" w:hAnsi="Bembo Std" w:cs="Calibri"/>
          <w:color w:val="C00000"/>
          <w:sz w:val="20"/>
          <w:szCs w:val="20"/>
          <w:lang w:eastAsia="es-SV"/>
        </w:rPr>
        <w:t xml:space="preserve"> </w:t>
      </w:r>
      <w:r w:rsidRPr="00575511">
        <w:rPr>
          <w:rFonts w:ascii="Bembo Std" w:eastAsia="Times New Roman" w:hAnsi="Bembo Std" w:cs="Calibri"/>
          <w:sz w:val="20"/>
          <w:szCs w:val="20"/>
          <w:lang w:eastAsia="es-SV"/>
        </w:rPr>
        <w:t>en las excepciones enumeradas en los artículos 19 y 24 de la Ley, y 19 del Reglamento;</w:t>
      </w:r>
    </w:p>
    <w:p w:rsidR="00E3713A" w:rsidRPr="00575511" w:rsidRDefault="00E3713A" w:rsidP="00101153">
      <w:pPr>
        <w:pStyle w:val="Prrafodelista"/>
        <w:spacing w:line="276" w:lineRule="auto"/>
        <w:rPr>
          <w:rFonts w:ascii="Bembo Std" w:eastAsia="Times New Roman" w:hAnsi="Bembo Std" w:cs="Calibri"/>
          <w:sz w:val="20"/>
          <w:szCs w:val="20"/>
          <w:lang w:eastAsia="es-SV"/>
        </w:rPr>
      </w:pPr>
    </w:p>
    <w:p w:rsidR="001D55EF" w:rsidRDefault="001D55EF" w:rsidP="001D55EF">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sz w:val="20"/>
          <w:szCs w:val="20"/>
          <w:lang w:eastAsia="es-SV"/>
        </w:rPr>
      </w:pPr>
    </w:p>
    <w:p w:rsidR="00481410" w:rsidRDefault="00E3713A" w:rsidP="00101153">
      <w:pPr>
        <w:pStyle w:val="Prrafodelista"/>
        <w:widowControl w:val="0"/>
        <w:numPr>
          <w:ilvl w:val="0"/>
          <w:numId w:val="1"/>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sz w:val="20"/>
          <w:szCs w:val="20"/>
          <w:lang w:eastAsia="es-SV"/>
        </w:rPr>
      </w:pPr>
      <w:r w:rsidRPr="00575511">
        <w:rPr>
          <w:rFonts w:ascii="Bembo Std" w:eastAsia="Times New Roman" w:hAnsi="Bembo Std" w:cs="Calibri"/>
          <w:sz w:val="20"/>
          <w:szCs w:val="20"/>
          <w:lang w:eastAsia="es-SV"/>
        </w:rPr>
        <w:lastRenderedPageBreak/>
        <w:t>Que se procedió a solicitar la información a</w:t>
      </w:r>
      <w:r w:rsidR="00481410">
        <w:rPr>
          <w:rFonts w:ascii="Bembo Std" w:eastAsia="Times New Roman" w:hAnsi="Bembo Std" w:cs="Calibri"/>
          <w:sz w:val="20"/>
          <w:szCs w:val="20"/>
          <w:lang w:eastAsia="es-SV"/>
        </w:rPr>
        <w:t xml:space="preserve"> diferentes dependencias de este ministerio que podrían tener los datos solici</w:t>
      </w:r>
      <w:r w:rsidR="001D55EF">
        <w:rPr>
          <w:rFonts w:ascii="Bembo Std" w:eastAsia="Times New Roman" w:hAnsi="Bembo Std" w:cs="Calibri"/>
          <w:sz w:val="20"/>
          <w:szCs w:val="20"/>
          <w:lang w:eastAsia="es-SV"/>
        </w:rPr>
        <w:t>tados, pero debido a que no toda</w:t>
      </w:r>
      <w:r w:rsidR="00481410">
        <w:rPr>
          <w:rFonts w:ascii="Bembo Std" w:eastAsia="Times New Roman" w:hAnsi="Bembo Std" w:cs="Calibri"/>
          <w:sz w:val="20"/>
          <w:szCs w:val="20"/>
          <w:lang w:eastAsia="es-SV"/>
        </w:rPr>
        <w:t xml:space="preserve">s </w:t>
      </w:r>
      <w:r w:rsidR="001D55EF">
        <w:rPr>
          <w:rFonts w:ascii="Bembo Std" w:eastAsia="Times New Roman" w:hAnsi="Bembo Std" w:cs="Calibri"/>
          <w:sz w:val="20"/>
          <w:szCs w:val="20"/>
          <w:lang w:eastAsia="es-SV"/>
        </w:rPr>
        <w:t xml:space="preserve">las unidades administrativas </w:t>
      </w:r>
      <w:r w:rsidR="00481410">
        <w:rPr>
          <w:rFonts w:ascii="Bembo Std" w:eastAsia="Times New Roman" w:hAnsi="Bembo Std" w:cs="Calibri"/>
          <w:sz w:val="20"/>
          <w:szCs w:val="20"/>
          <w:lang w:eastAsia="es-SV"/>
        </w:rPr>
        <w:t>remitieron la información en tiempo y forma</w:t>
      </w:r>
      <w:r w:rsidR="001D55EF">
        <w:rPr>
          <w:rFonts w:ascii="Bembo Std" w:eastAsia="Times New Roman" w:hAnsi="Bembo Std" w:cs="Calibri"/>
          <w:sz w:val="20"/>
          <w:szCs w:val="20"/>
          <w:lang w:eastAsia="es-SV"/>
        </w:rPr>
        <w:t>,</w:t>
      </w:r>
      <w:r w:rsidR="00481410">
        <w:rPr>
          <w:rFonts w:ascii="Bembo Std" w:eastAsia="Times New Roman" w:hAnsi="Bembo Std" w:cs="Calibri"/>
          <w:sz w:val="20"/>
          <w:szCs w:val="20"/>
          <w:lang w:eastAsia="es-SV"/>
        </w:rPr>
        <w:t xml:space="preserve"> esta oficina procedió</w:t>
      </w:r>
      <w:r w:rsidR="001D55EF">
        <w:rPr>
          <w:rFonts w:ascii="Bembo Std" w:eastAsia="Times New Roman" w:hAnsi="Bembo Std" w:cs="Calibri"/>
          <w:sz w:val="20"/>
          <w:szCs w:val="20"/>
          <w:lang w:eastAsia="es-SV"/>
        </w:rPr>
        <w:t xml:space="preserve"> </w:t>
      </w:r>
      <w:r w:rsidR="00481410">
        <w:rPr>
          <w:rFonts w:ascii="Bembo Std" w:eastAsia="Times New Roman" w:hAnsi="Bembo Std" w:cs="Calibri"/>
          <w:sz w:val="20"/>
          <w:szCs w:val="20"/>
          <w:lang w:eastAsia="es-SV"/>
        </w:rPr>
        <w:t>a</w:t>
      </w:r>
      <w:r w:rsidR="001D55EF">
        <w:rPr>
          <w:rFonts w:ascii="Bembo Std" w:eastAsia="Times New Roman" w:hAnsi="Bembo Std" w:cs="Calibri"/>
          <w:sz w:val="20"/>
          <w:szCs w:val="20"/>
          <w:lang w:eastAsia="es-SV"/>
        </w:rPr>
        <w:t xml:space="preserve"> </w:t>
      </w:r>
      <w:r w:rsidR="00481410" w:rsidRPr="00EA02B0">
        <w:rPr>
          <w:rFonts w:ascii="Bembo Std" w:eastAsia="Times New Roman" w:hAnsi="Bembo Std" w:cs="Calibri"/>
          <w:i/>
          <w:sz w:val="20"/>
          <w:szCs w:val="20"/>
          <w:lang w:eastAsia="es-SV"/>
        </w:rPr>
        <w:t>extender el plazo por un período de cinco días hábiles</w:t>
      </w:r>
      <w:r w:rsidR="00481410">
        <w:rPr>
          <w:rFonts w:ascii="Bembo Std" w:eastAsia="Times New Roman" w:hAnsi="Bembo Std" w:cs="Calibri"/>
          <w:sz w:val="20"/>
          <w:szCs w:val="20"/>
          <w:lang w:eastAsia="es-SV"/>
        </w:rPr>
        <w:t xml:space="preserve"> más de acuerdo a lo dispuesto en el artículo </w:t>
      </w:r>
      <w:r w:rsidR="00481410" w:rsidRPr="00EA02B0">
        <w:rPr>
          <w:rFonts w:ascii="Bembo Std" w:eastAsia="Times New Roman" w:hAnsi="Bembo Std" w:cs="Calibri"/>
          <w:i/>
          <w:sz w:val="20"/>
          <w:szCs w:val="20"/>
          <w:lang w:eastAsia="es-SV"/>
        </w:rPr>
        <w:t>71 inciso 2° de la LAIP</w:t>
      </w:r>
      <w:r w:rsidR="00481410">
        <w:rPr>
          <w:rFonts w:ascii="Bembo Std" w:eastAsia="Times New Roman" w:hAnsi="Bembo Std" w:cs="Calibri"/>
          <w:sz w:val="20"/>
          <w:szCs w:val="20"/>
          <w:lang w:eastAsia="es-SV"/>
        </w:rPr>
        <w:t>, siendo la nueva fecha de respuesta el día</w:t>
      </w:r>
      <w:r w:rsidR="001D55EF">
        <w:rPr>
          <w:rFonts w:ascii="Bembo Std" w:eastAsia="Times New Roman" w:hAnsi="Bembo Std" w:cs="Calibri"/>
          <w:sz w:val="20"/>
          <w:szCs w:val="20"/>
          <w:lang w:eastAsia="es-SV"/>
        </w:rPr>
        <w:t xml:space="preserve"> 15 de junio de los corrientes</w:t>
      </w:r>
      <w:r w:rsidR="00481410">
        <w:rPr>
          <w:rFonts w:ascii="Bembo Std" w:eastAsia="Times New Roman" w:hAnsi="Bembo Std" w:cs="Calibri"/>
          <w:sz w:val="20"/>
          <w:szCs w:val="20"/>
          <w:lang w:eastAsia="es-SV"/>
        </w:rPr>
        <w:t>;</w:t>
      </w:r>
    </w:p>
    <w:p w:rsidR="001D55EF" w:rsidRDefault="001D55EF" w:rsidP="001D55EF">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sz w:val="20"/>
          <w:szCs w:val="20"/>
          <w:lang w:eastAsia="es-SV"/>
        </w:rPr>
      </w:pPr>
    </w:p>
    <w:p w:rsidR="00481410" w:rsidRDefault="00481410" w:rsidP="00101153">
      <w:pPr>
        <w:pStyle w:val="Prrafodelista"/>
        <w:widowControl w:val="0"/>
        <w:numPr>
          <w:ilvl w:val="0"/>
          <w:numId w:val="1"/>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sz w:val="20"/>
          <w:szCs w:val="20"/>
          <w:lang w:eastAsia="es-SV"/>
        </w:rPr>
      </w:pPr>
      <w:r>
        <w:rPr>
          <w:rFonts w:ascii="Bembo Std" w:eastAsia="Times New Roman" w:hAnsi="Bembo Std" w:cs="Calibri"/>
          <w:sz w:val="20"/>
          <w:szCs w:val="20"/>
          <w:lang w:eastAsia="es-SV"/>
        </w:rPr>
        <w:t xml:space="preserve">Que las unidades administrativas respondieron </w:t>
      </w:r>
      <w:r w:rsidR="001D55EF">
        <w:rPr>
          <w:rFonts w:ascii="Bembo Std" w:eastAsia="Times New Roman" w:hAnsi="Bembo Std" w:cs="Calibri"/>
          <w:sz w:val="20"/>
          <w:szCs w:val="20"/>
          <w:lang w:eastAsia="es-SV"/>
        </w:rPr>
        <w:t>antes de la fecha determinada por la LAIP,</w:t>
      </w:r>
      <w:r>
        <w:rPr>
          <w:rFonts w:ascii="Bembo Std" w:eastAsia="Times New Roman" w:hAnsi="Bembo Std" w:cs="Calibri"/>
          <w:sz w:val="20"/>
          <w:szCs w:val="20"/>
          <w:lang w:eastAsia="es-SV"/>
        </w:rPr>
        <w:t xml:space="preserve"> respuestas que a continuación </w:t>
      </w:r>
      <w:r w:rsidR="001D55EF">
        <w:rPr>
          <w:rFonts w:ascii="Bembo Std" w:eastAsia="Times New Roman" w:hAnsi="Bembo Std" w:cs="Calibri"/>
          <w:sz w:val="20"/>
          <w:szCs w:val="20"/>
          <w:lang w:eastAsia="es-SV"/>
        </w:rPr>
        <w:t>describo</w:t>
      </w:r>
      <w:r>
        <w:rPr>
          <w:rFonts w:ascii="Bembo Std" w:eastAsia="Times New Roman" w:hAnsi="Bembo Std" w:cs="Calibri"/>
          <w:sz w:val="20"/>
          <w:szCs w:val="20"/>
          <w:lang w:eastAsia="es-SV"/>
        </w:rPr>
        <w:t>:</w:t>
      </w:r>
    </w:p>
    <w:p w:rsidR="001B2650" w:rsidRDefault="001B2650" w:rsidP="001D55EF">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sz w:val="20"/>
          <w:szCs w:val="20"/>
          <w:lang w:eastAsia="es-SV"/>
        </w:rPr>
      </w:pPr>
    </w:p>
    <w:p w:rsidR="001D55EF" w:rsidRPr="001D55EF" w:rsidRDefault="001D55EF" w:rsidP="001D55EF">
      <w:pPr>
        <w:pStyle w:val="Prrafodelista"/>
        <w:widowControl w:val="0"/>
        <w:numPr>
          <w:ilvl w:val="0"/>
          <w:numId w:val="27"/>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b/>
          <w:color w:val="002060"/>
          <w:sz w:val="20"/>
          <w:szCs w:val="20"/>
          <w:lang w:eastAsia="es-SV"/>
        </w:rPr>
      </w:pPr>
      <w:r w:rsidRPr="001D55EF">
        <w:rPr>
          <w:rFonts w:ascii="Bembo Std" w:eastAsia="Times New Roman" w:hAnsi="Bembo Std" w:cs="Calibri"/>
          <w:b/>
          <w:color w:val="002060"/>
          <w:sz w:val="20"/>
          <w:szCs w:val="20"/>
          <w:lang w:eastAsia="es-SV"/>
        </w:rPr>
        <w:t>Matriz de riesgo de la Dirección General de Ganadería del año 2020</w:t>
      </w:r>
      <w:r w:rsidRPr="001D55EF">
        <w:rPr>
          <w:rFonts w:ascii="Bembo Std" w:eastAsia="Times New Roman" w:hAnsi="Bembo Std" w:cs="Calibri"/>
          <w:b/>
          <w:color w:val="002060"/>
          <w:sz w:val="20"/>
          <w:szCs w:val="20"/>
          <w:lang w:eastAsia="es-SV"/>
        </w:rPr>
        <w:t>:</w:t>
      </w:r>
    </w:p>
    <w:p w:rsidR="00862E3F" w:rsidRDefault="00862E3F" w:rsidP="001D55EF">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ind w:left="1080"/>
        <w:jc w:val="both"/>
        <w:rPr>
          <w:rFonts w:ascii="Bembo Std" w:eastAsia="Times New Roman" w:hAnsi="Bembo Std" w:cs="Calibri"/>
          <w:sz w:val="20"/>
          <w:szCs w:val="20"/>
          <w:lang w:eastAsia="es-SV"/>
        </w:rPr>
      </w:pPr>
    </w:p>
    <w:p w:rsidR="001D55EF" w:rsidRDefault="001D55EF" w:rsidP="001D55EF">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ind w:left="1080"/>
        <w:jc w:val="both"/>
        <w:rPr>
          <w:rFonts w:ascii="Bembo Std" w:eastAsia="Times New Roman" w:hAnsi="Bembo Std" w:cs="Calibri"/>
          <w:sz w:val="20"/>
          <w:szCs w:val="20"/>
          <w:lang w:eastAsia="es-SV"/>
        </w:rPr>
      </w:pPr>
      <w:r w:rsidRPr="001D55EF">
        <w:rPr>
          <w:rFonts w:ascii="Bembo Std" w:eastAsia="Times New Roman" w:hAnsi="Bembo Std" w:cs="Calibri"/>
          <w:sz w:val="20"/>
          <w:szCs w:val="20"/>
          <w:lang w:eastAsia="es-SV"/>
        </w:rPr>
        <w:t xml:space="preserve">Se adjunta documento en formato Excel consistente en la </w:t>
      </w:r>
      <w:r w:rsidRPr="001D55EF">
        <w:rPr>
          <w:rFonts w:ascii="Bembo Std" w:eastAsia="Times New Roman" w:hAnsi="Bembo Std" w:cs="Calibri"/>
          <w:i/>
          <w:color w:val="002060"/>
          <w:sz w:val="20"/>
          <w:szCs w:val="20"/>
          <w:lang w:eastAsia="es-SV"/>
        </w:rPr>
        <w:t>Matriz del Plan de Riesgo de la Dirección General de Ganadería-DGG</w:t>
      </w:r>
      <w:r w:rsidRPr="001D55EF">
        <w:rPr>
          <w:rFonts w:ascii="Bembo Std" w:eastAsia="Times New Roman" w:hAnsi="Bembo Std" w:cs="Calibri"/>
          <w:sz w:val="20"/>
          <w:szCs w:val="20"/>
          <w:lang w:eastAsia="es-SV"/>
        </w:rPr>
        <w:t xml:space="preserve"> con las siguientes explicaciones: l</w:t>
      </w:r>
      <w:r w:rsidRPr="001D55EF">
        <w:rPr>
          <w:rFonts w:ascii="Bembo Std" w:eastAsia="Times New Roman" w:hAnsi="Bembo Std" w:cs="Calibri"/>
          <w:sz w:val="20"/>
          <w:szCs w:val="20"/>
          <w:lang w:eastAsia="es-SV"/>
        </w:rPr>
        <w:t>os procesos de planificación estratégica, sectorial y operativa, se elaboran con</w:t>
      </w:r>
      <w:r>
        <w:rPr>
          <w:rFonts w:ascii="Bembo Std" w:eastAsia="Times New Roman" w:hAnsi="Bembo Std" w:cs="Calibri"/>
          <w:sz w:val="20"/>
          <w:szCs w:val="20"/>
          <w:lang w:eastAsia="es-SV"/>
        </w:rPr>
        <w:t xml:space="preserve"> </w:t>
      </w:r>
      <w:r w:rsidRPr="001D55EF">
        <w:rPr>
          <w:rFonts w:ascii="Bembo Std" w:eastAsia="Times New Roman" w:hAnsi="Bembo Std" w:cs="Calibri"/>
          <w:sz w:val="20"/>
          <w:szCs w:val="20"/>
          <w:lang w:eastAsia="es-SV"/>
        </w:rPr>
        <w:t>base a los planes de gobierno a las políticas y estrategias sectoriales para la</w:t>
      </w:r>
      <w:r>
        <w:rPr>
          <w:rFonts w:ascii="Bembo Std" w:eastAsia="Times New Roman" w:hAnsi="Bembo Std" w:cs="Calibri"/>
          <w:sz w:val="20"/>
          <w:szCs w:val="20"/>
          <w:lang w:eastAsia="es-SV"/>
        </w:rPr>
        <w:t xml:space="preserve"> </w:t>
      </w:r>
      <w:r w:rsidRPr="001D55EF">
        <w:rPr>
          <w:rFonts w:ascii="Bembo Std" w:eastAsia="Times New Roman" w:hAnsi="Bembo Std" w:cs="Calibri"/>
          <w:sz w:val="20"/>
          <w:szCs w:val="20"/>
          <w:lang w:eastAsia="es-SV"/>
        </w:rPr>
        <w:t>institución</w:t>
      </w:r>
      <w:r>
        <w:rPr>
          <w:rFonts w:ascii="Bembo Std" w:eastAsia="Times New Roman" w:hAnsi="Bembo Std" w:cs="Calibri"/>
          <w:sz w:val="20"/>
          <w:szCs w:val="20"/>
          <w:lang w:eastAsia="es-SV"/>
        </w:rPr>
        <w:t xml:space="preserve">; la </w:t>
      </w:r>
      <w:r w:rsidRPr="001D55EF">
        <w:rPr>
          <w:rFonts w:ascii="Bembo Std" w:eastAsia="Times New Roman" w:hAnsi="Bembo Std" w:cs="Calibri"/>
          <w:sz w:val="20"/>
          <w:szCs w:val="20"/>
          <w:lang w:eastAsia="es-SV"/>
        </w:rPr>
        <w:t>Dirección</w:t>
      </w:r>
      <w:r>
        <w:rPr>
          <w:rFonts w:ascii="Bembo Std" w:eastAsia="Times New Roman" w:hAnsi="Bembo Std" w:cs="Calibri"/>
          <w:sz w:val="20"/>
          <w:szCs w:val="20"/>
          <w:lang w:eastAsia="es-SV"/>
        </w:rPr>
        <w:t xml:space="preserve"> </w:t>
      </w:r>
      <w:r w:rsidR="009263F1">
        <w:rPr>
          <w:rFonts w:ascii="Bembo Std" w:eastAsia="Times New Roman" w:hAnsi="Bembo Std" w:cs="Calibri"/>
          <w:sz w:val="20"/>
          <w:szCs w:val="20"/>
          <w:lang w:eastAsia="es-SV"/>
        </w:rPr>
        <w:t>General</w:t>
      </w:r>
      <w:r>
        <w:rPr>
          <w:rFonts w:ascii="Bembo Std" w:eastAsia="Times New Roman" w:hAnsi="Bembo Std" w:cs="Calibri"/>
          <w:sz w:val="20"/>
          <w:szCs w:val="20"/>
          <w:lang w:eastAsia="es-SV"/>
        </w:rPr>
        <w:t xml:space="preserve"> </w:t>
      </w:r>
      <w:r w:rsidRPr="001D55EF">
        <w:rPr>
          <w:rFonts w:ascii="Bembo Std" w:eastAsia="Times New Roman" w:hAnsi="Bembo Std" w:cs="Calibri"/>
          <w:sz w:val="20"/>
          <w:szCs w:val="20"/>
          <w:lang w:eastAsia="es-SV"/>
        </w:rPr>
        <w:t>de Ganadería</w:t>
      </w:r>
      <w:r w:rsidR="009263F1">
        <w:rPr>
          <w:rFonts w:ascii="Bembo Std" w:eastAsia="Times New Roman" w:hAnsi="Bembo Std" w:cs="Calibri"/>
          <w:sz w:val="20"/>
          <w:szCs w:val="20"/>
          <w:lang w:eastAsia="es-SV"/>
        </w:rPr>
        <w:t>-DGG</w:t>
      </w:r>
      <w:r w:rsidRPr="001D55EF">
        <w:rPr>
          <w:rFonts w:ascii="Bembo Std" w:eastAsia="Times New Roman" w:hAnsi="Bembo Std" w:cs="Calibri"/>
          <w:sz w:val="20"/>
          <w:szCs w:val="20"/>
          <w:lang w:eastAsia="es-SV"/>
        </w:rPr>
        <w:t>, dispone</w:t>
      </w:r>
      <w:r w:rsidR="009263F1">
        <w:rPr>
          <w:rFonts w:ascii="Bembo Std" w:eastAsia="Times New Roman" w:hAnsi="Bembo Std" w:cs="Calibri"/>
          <w:sz w:val="20"/>
          <w:szCs w:val="20"/>
          <w:lang w:eastAsia="es-SV"/>
        </w:rPr>
        <w:t xml:space="preserve"> </w:t>
      </w:r>
      <w:r w:rsidRPr="001D55EF">
        <w:rPr>
          <w:rFonts w:ascii="Bembo Std" w:eastAsia="Times New Roman" w:hAnsi="Bembo Std" w:cs="Calibri"/>
          <w:sz w:val="20"/>
          <w:szCs w:val="20"/>
          <w:lang w:eastAsia="es-SV"/>
        </w:rPr>
        <w:t>de una Matriz de Riesgo,</w:t>
      </w:r>
      <w:r>
        <w:rPr>
          <w:rFonts w:ascii="Bembo Std" w:eastAsia="Times New Roman" w:hAnsi="Bembo Std" w:cs="Calibri"/>
          <w:sz w:val="20"/>
          <w:szCs w:val="20"/>
          <w:lang w:eastAsia="es-SV"/>
        </w:rPr>
        <w:t xml:space="preserve"> q</w:t>
      </w:r>
      <w:r w:rsidRPr="001D55EF">
        <w:rPr>
          <w:rFonts w:ascii="Bembo Std" w:eastAsia="Times New Roman" w:hAnsi="Bembo Std" w:cs="Calibri"/>
          <w:sz w:val="20"/>
          <w:szCs w:val="20"/>
          <w:lang w:eastAsia="es-SV"/>
        </w:rPr>
        <w:t xml:space="preserve">ue funciona </w:t>
      </w:r>
      <w:r w:rsidR="009263F1">
        <w:rPr>
          <w:rFonts w:ascii="Bembo Std" w:eastAsia="Times New Roman" w:hAnsi="Bembo Std" w:cs="Calibri"/>
          <w:sz w:val="20"/>
          <w:szCs w:val="20"/>
          <w:lang w:eastAsia="es-SV"/>
        </w:rPr>
        <w:t xml:space="preserve">de </w:t>
      </w:r>
      <w:r w:rsidRPr="001D55EF">
        <w:rPr>
          <w:rFonts w:ascii="Bembo Std" w:eastAsia="Times New Roman" w:hAnsi="Bembo Std" w:cs="Calibri"/>
          <w:sz w:val="20"/>
          <w:szCs w:val="20"/>
          <w:lang w:eastAsia="es-SV"/>
        </w:rPr>
        <w:t>a</w:t>
      </w:r>
      <w:r w:rsidR="009263F1">
        <w:rPr>
          <w:rFonts w:ascii="Bembo Std" w:eastAsia="Times New Roman" w:hAnsi="Bembo Std" w:cs="Calibri"/>
          <w:sz w:val="20"/>
          <w:szCs w:val="20"/>
          <w:lang w:eastAsia="es-SV"/>
        </w:rPr>
        <w:t>cuerdo a</w:t>
      </w:r>
      <w:r w:rsidRPr="001D55EF">
        <w:rPr>
          <w:rFonts w:ascii="Bembo Std" w:eastAsia="Times New Roman" w:hAnsi="Bembo Std" w:cs="Calibri"/>
          <w:sz w:val="20"/>
          <w:szCs w:val="20"/>
          <w:lang w:eastAsia="es-SV"/>
        </w:rPr>
        <w:t xml:space="preserve"> los problemas de la ejecución a nivel de políticas, planes,</w:t>
      </w:r>
      <w:r>
        <w:rPr>
          <w:rFonts w:ascii="Bembo Std" w:eastAsia="Times New Roman" w:hAnsi="Bembo Std" w:cs="Calibri"/>
          <w:sz w:val="20"/>
          <w:szCs w:val="20"/>
          <w:lang w:eastAsia="es-SV"/>
        </w:rPr>
        <w:t xml:space="preserve"> </w:t>
      </w:r>
      <w:r w:rsidRPr="001D55EF">
        <w:rPr>
          <w:rFonts w:ascii="Bembo Std" w:eastAsia="Times New Roman" w:hAnsi="Bembo Std" w:cs="Calibri"/>
          <w:sz w:val="20"/>
          <w:szCs w:val="20"/>
          <w:lang w:eastAsia="es-SV"/>
        </w:rPr>
        <w:t>programas, proyectos y acciones.</w:t>
      </w:r>
      <w:r>
        <w:rPr>
          <w:rFonts w:ascii="Bembo Std" w:eastAsia="Times New Roman" w:hAnsi="Bembo Std" w:cs="Calibri"/>
          <w:sz w:val="20"/>
          <w:szCs w:val="20"/>
          <w:lang w:eastAsia="es-SV"/>
        </w:rPr>
        <w:t xml:space="preserve"> </w:t>
      </w:r>
      <w:r w:rsidRPr="001D55EF">
        <w:rPr>
          <w:rFonts w:ascii="Bembo Std" w:eastAsia="Times New Roman" w:hAnsi="Bembo Std" w:cs="Calibri"/>
          <w:sz w:val="20"/>
          <w:szCs w:val="20"/>
          <w:lang w:eastAsia="es-SV"/>
        </w:rPr>
        <w:t>La Matriz y/o plan de riesgo, implica partir de la planificación y hacer un</w:t>
      </w:r>
      <w:r>
        <w:rPr>
          <w:rFonts w:ascii="Bembo Std" w:eastAsia="Times New Roman" w:hAnsi="Bembo Std" w:cs="Calibri"/>
          <w:sz w:val="20"/>
          <w:szCs w:val="20"/>
          <w:lang w:eastAsia="es-SV"/>
        </w:rPr>
        <w:t xml:space="preserve"> seguimiento al Plan Operativo </w:t>
      </w:r>
      <w:r w:rsidRPr="001D55EF">
        <w:rPr>
          <w:rFonts w:ascii="Bembo Std" w:eastAsia="Times New Roman" w:hAnsi="Bembo Std" w:cs="Calibri"/>
          <w:sz w:val="20"/>
          <w:szCs w:val="20"/>
          <w:lang w:eastAsia="es-SV"/>
        </w:rPr>
        <w:t>Anual, a fin de respaldar el avance de la ejecución</w:t>
      </w:r>
      <w:r>
        <w:rPr>
          <w:rFonts w:ascii="Bembo Std" w:eastAsia="Times New Roman" w:hAnsi="Bembo Std" w:cs="Calibri"/>
          <w:sz w:val="20"/>
          <w:szCs w:val="20"/>
          <w:lang w:eastAsia="es-SV"/>
        </w:rPr>
        <w:t xml:space="preserve"> </w:t>
      </w:r>
      <w:r w:rsidRPr="001D55EF">
        <w:rPr>
          <w:rFonts w:ascii="Bembo Std" w:eastAsia="Times New Roman" w:hAnsi="Bembo Std" w:cs="Calibri"/>
          <w:sz w:val="20"/>
          <w:szCs w:val="20"/>
          <w:lang w:eastAsia="es-SV"/>
        </w:rPr>
        <w:t xml:space="preserve">física para alcanzar los resultados programados. Se Anexa </w:t>
      </w:r>
      <w:r w:rsidRPr="00862E3F">
        <w:rPr>
          <w:rFonts w:ascii="Bembo Std" w:eastAsia="Times New Roman" w:hAnsi="Bembo Std" w:cs="Calibri"/>
          <w:b/>
          <w:color w:val="002060"/>
          <w:sz w:val="20"/>
          <w:szCs w:val="20"/>
          <w:lang w:eastAsia="es-SV"/>
        </w:rPr>
        <w:t>Matriz/Plan de Riesgo</w:t>
      </w:r>
      <w:r w:rsidRPr="00862E3F">
        <w:rPr>
          <w:rFonts w:ascii="Bembo Std" w:eastAsia="Times New Roman" w:hAnsi="Bembo Std" w:cs="Calibri"/>
          <w:b/>
          <w:color w:val="002060"/>
          <w:sz w:val="20"/>
          <w:szCs w:val="20"/>
          <w:lang w:eastAsia="es-SV"/>
        </w:rPr>
        <w:t xml:space="preserve"> </w:t>
      </w:r>
      <w:r w:rsidRPr="00862E3F">
        <w:rPr>
          <w:rFonts w:ascii="Bembo Std" w:eastAsia="Times New Roman" w:hAnsi="Bembo Std" w:cs="Calibri"/>
          <w:b/>
          <w:color w:val="002060"/>
          <w:sz w:val="20"/>
          <w:szCs w:val="20"/>
          <w:lang w:eastAsia="es-SV"/>
        </w:rPr>
        <w:t>2020</w:t>
      </w:r>
      <w:r w:rsidRPr="001D55EF">
        <w:rPr>
          <w:rFonts w:ascii="Bembo Std" w:eastAsia="Times New Roman" w:hAnsi="Bembo Std" w:cs="Calibri"/>
          <w:sz w:val="20"/>
          <w:szCs w:val="20"/>
          <w:lang w:eastAsia="es-SV"/>
        </w:rPr>
        <w:t>.</w:t>
      </w:r>
    </w:p>
    <w:p w:rsidR="001D55EF" w:rsidRPr="001D55EF" w:rsidRDefault="001D55EF" w:rsidP="001D55EF">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ind w:left="1080"/>
        <w:jc w:val="both"/>
        <w:rPr>
          <w:rFonts w:ascii="Bembo Std" w:eastAsia="Times New Roman" w:hAnsi="Bembo Std" w:cs="Calibri"/>
          <w:sz w:val="20"/>
          <w:szCs w:val="20"/>
          <w:lang w:eastAsia="es-SV"/>
        </w:rPr>
      </w:pPr>
    </w:p>
    <w:p w:rsidR="002956F7" w:rsidRDefault="001D55EF" w:rsidP="001D55EF">
      <w:pPr>
        <w:pStyle w:val="Prrafodelista"/>
        <w:widowControl w:val="0"/>
        <w:numPr>
          <w:ilvl w:val="0"/>
          <w:numId w:val="27"/>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b/>
          <w:color w:val="002060"/>
          <w:sz w:val="20"/>
          <w:szCs w:val="20"/>
          <w:lang w:eastAsia="es-SV"/>
        </w:rPr>
      </w:pPr>
      <w:r w:rsidRPr="009263F1">
        <w:rPr>
          <w:rFonts w:ascii="Bembo Std" w:eastAsia="Times New Roman" w:hAnsi="Bembo Std" w:cs="Calibri"/>
          <w:b/>
          <w:color w:val="002060"/>
          <w:sz w:val="20"/>
          <w:szCs w:val="20"/>
          <w:lang w:eastAsia="es-SV"/>
        </w:rPr>
        <w:t>Metodología de medición de satisfacción para la División Registro Veterinario</w:t>
      </w:r>
      <w:r w:rsidR="00B946BD">
        <w:rPr>
          <w:rFonts w:ascii="Bembo Std" w:eastAsia="Times New Roman" w:hAnsi="Bembo Std" w:cs="Calibri"/>
          <w:b/>
          <w:color w:val="002060"/>
          <w:sz w:val="20"/>
          <w:szCs w:val="20"/>
          <w:lang w:eastAsia="es-SV"/>
        </w:rPr>
        <w:t xml:space="preserve"> y;</w:t>
      </w:r>
    </w:p>
    <w:p w:rsidR="001D55EF" w:rsidRPr="009263F1" w:rsidRDefault="002956F7" w:rsidP="001D55EF">
      <w:pPr>
        <w:pStyle w:val="Prrafodelista"/>
        <w:widowControl w:val="0"/>
        <w:numPr>
          <w:ilvl w:val="0"/>
          <w:numId w:val="27"/>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b/>
          <w:color w:val="002060"/>
          <w:sz w:val="20"/>
          <w:szCs w:val="20"/>
          <w:lang w:eastAsia="es-SV"/>
        </w:rPr>
      </w:pPr>
      <w:r>
        <w:rPr>
          <w:rFonts w:ascii="Bembo Std" w:eastAsia="Times New Roman" w:hAnsi="Bembo Std" w:cs="Calibri"/>
          <w:b/>
          <w:color w:val="002060"/>
          <w:sz w:val="20"/>
          <w:szCs w:val="20"/>
          <w:lang w:eastAsia="es-SV"/>
        </w:rPr>
        <w:t>Indicadores de servicios prestados</w:t>
      </w:r>
      <w:r w:rsidR="009263F1" w:rsidRPr="009263F1">
        <w:rPr>
          <w:rFonts w:ascii="Bembo Std" w:eastAsia="Times New Roman" w:hAnsi="Bembo Std" w:cs="Calibri"/>
          <w:b/>
          <w:color w:val="002060"/>
          <w:sz w:val="20"/>
          <w:szCs w:val="20"/>
          <w:lang w:eastAsia="es-SV"/>
        </w:rPr>
        <w:t>:</w:t>
      </w:r>
    </w:p>
    <w:p w:rsidR="00862E3F" w:rsidRDefault="00862E3F" w:rsidP="00252F12">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ind w:left="1080"/>
        <w:jc w:val="both"/>
        <w:rPr>
          <w:rFonts w:ascii="Bembo Std" w:eastAsia="Times New Roman" w:hAnsi="Bembo Std" w:cs="Calibri"/>
          <w:sz w:val="20"/>
          <w:szCs w:val="20"/>
          <w:lang w:eastAsia="es-SV"/>
        </w:rPr>
      </w:pPr>
    </w:p>
    <w:p w:rsidR="00252F12" w:rsidRDefault="009263F1" w:rsidP="00252F12">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ind w:left="1080"/>
        <w:jc w:val="both"/>
        <w:rPr>
          <w:rFonts w:ascii="Bembo Std" w:eastAsia="Times New Roman" w:hAnsi="Bembo Std" w:cs="Calibri"/>
          <w:sz w:val="20"/>
          <w:szCs w:val="20"/>
          <w:lang w:eastAsia="es-SV"/>
        </w:rPr>
      </w:pPr>
      <w:r w:rsidRPr="009263F1">
        <w:rPr>
          <w:rFonts w:ascii="Bembo Std" w:eastAsia="Times New Roman" w:hAnsi="Bembo Std" w:cs="Calibri"/>
          <w:sz w:val="20"/>
          <w:szCs w:val="20"/>
          <w:lang w:eastAsia="es-SV"/>
        </w:rPr>
        <w:t>La División de Registro Veterinario</w:t>
      </w:r>
      <w:r>
        <w:rPr>
          <w:rFonts w:ascii="Bembo Std" w:eastAsia="Times New Roman" w:hAnsi="Bembo Std" w:cs="Calibri"/>
          <w:sz w:val="20"/>
          <w:szCs w:val="20"/>
          <w:lang w:eastAsia="es-SV"/>
        </w:rPr>
        <w:t xml:space="preserve"> de la DGG</w:t>
      </w:r>
      <w:r w:rsidRPr="009263F1">
        <w:rPr>
          <w:rFonts w:ascii="Bembo Std" w:eastAsia="Times New Roman" w:hAnsi="Bembo Std" w:cs="Calibri"/>
          <w:sz w:val="20"/>
          <w:szCs w:val="20"/>
          <w:lang w:eastAsia="es-SV"/>
        </w:rPr>
        <w:t>, no dispone de una metodología que haya</w:t>
      </w:r>
      <w:r>
        <w:rPr>
          <w:rFonts w:ascii="Bembo Std" w:eastAsia="Times New Roman" w:hAnsi="Bembo Std" w:cs="Calibri"/>
          <w:sz w:val="20"/>
          <w:szCs w:val="20"/>
          <w:lang w:eastAsia="es-SV"/>
        </w:rPr>
        <w:t xml:space="preserve"> </w:t>
      </w:r>
      <w:r w:rsidRPr="009263F1">
        <w:rPr>
          <w:rFonts w:ascii="Bembo Std" w:eastAsia="Times New Roman" w:hAnsi="Bembo Std" w:cs="Calibri"/>
          <w:sz w:val="20"/>
          <w:szCs w:val="20"/>
          <w:lang w:eastAsia="es-SV"/>
        </w:rPr>
        <w:t>aplicado sobre medición de satisfacción de los servicios que presta a los usuar</w:t>
      </w:r>
      <w:r>
        <w:rPr>
          <w:rFonts w:ascii="Bembo Std" w:eastAsia="Times New Roman" w:hAnsi="Bembo Std" w:cs="Calibri"/>
          <w:sz w:val="20"/>
          <w:szCs w:val="20"/>
          <w:lang w:eastAsia="es-SV"/>
        </w:rPr>
        <w:t>ios; p</w:t>
      </w:r>
      <w:r w:rsidRPr="009263F1">
        <w:rPr>
          <w:rFonts w:ascii="Bembo Std" w:eastAsia="Times New Roman" w:hAnsi="Bembo Std" w:cs="Calibri"/>
          <w:sz w:val="20"/>
          <w:szCs w:val="20"/>
          <w:lang w:eastAsia="es-SV"/>
        </w:rPr>
        <w:t>or otra parte, durante todo el año 2020, el acceso de los usuarios al buzón</w:t>
      </w:r>
      <w:r w:rsidR="00862E3F">
        <w:rPr>
          <w:rFonts w:ascii="Bembo Std" w:eastAsia="Times New Roman" w:hAnsi="Bembo Std" w:cs="Calibri"/>
          <w:sz w:val="20"/>
          <w:szCs w:val="20"/>
          <w:lang w:eastAsia="es-SV"/>
        </w:rPr>
        <w:t>,</w:t>
      </w:r>
      <w:r w:rsidRPr="009263F1">
        <w:rPr>
          <w:rFonts w:ascii="Bembo Std" w:eastAsia="Times New Roman" w:hAnsi="Bembo Std" w:cs="Calibri"/>
          <w:sz w:val="20"/>
          <w:szCs w:val="20"/>
          <w:lang w:eastAsia="es-SV"/>
        </w:rPr>
        <w:t xml:space="preserve"> ubicado</w:t>
      </w:r>
      <w:r>
        <w:rPr>
          <w:rFonts w:ascii="Bembo Std" w:eastAsia="Times New Roman" w:hAnsi="Bembo Std" w:cs="Calibri"/>
          <w:sz w:val="20"/>
          <w:szCs w:val="20"/>
          <w:lang w:eastAsia="es-SV"/>
        </w:rPr>
        <w:t xml:space="preserve"> </w:t>
      </w:r>
      <w:r w:rsidRPr="009263F1">
        <w:rPr>
          <w:rFonts w:ascii="Bembo Std" w:eastAsia="Times New Roman" w:hAnsi="Bembo Std" w:cs="Calibri"/>
          <w:sz w:val="20"/>
          <w:szCs w:val="20"/>
          <w:lang w:eastAsia="es-SV"/>
        </w:rPr>
        <w:t>en la División de Cuarentena y Registro-SEDE, al que se hace referencia en el oficio,</w:t>
      </w:r>
      <w:r>
        <w:rPr>
          <w:rFonts w:ascii="Bembo Std" w:eastAsia="Times New Roman" w:hAnsi="Bembo Std" w:cs="Calibri"/>
          <w:sz w:val="20"/>
          <w:szCs w:val="20"/>
          <w:lang w:eastAsia="es-SV"/>
        </w:rPr>
        <w:t xml:space="preserve"> </w:t>
      </w:r>
      <w:r w:rsidRPr="009263F1">
        <w:rPr>
          <w:rFonts w:ascii="Bembo Std" w:eastAsia="Times New Roman" w:hAnsi="Bembo Std" w:cs="Calibri"/>
          <w:sz w:val="20"/>
          <w:szCs w:val="20"/>
          <w:lang w:eastAsia="es-SV"/>
        </w:rPr>
        <w:t>e</w:t>
      </w:r>
      <w:r>
        <w:rPr>
          <w:rFonts w:ascii="Bembo Std" w:eastAsia="Times New Roman" w:hAnsi="Bembo Std" w:cs="Calibri"/>
          <w:sz w:val="20"/>
          <w:szCs w:val="20"/>
          <w:lang w:eastAsia="es-SV"/>
        </w:rPr>
        <w:t>stuvo</w:t>
      </w:r>
      <w:r w:rsidRPr="009263F1">
        <w:rPr>
          <w:rFonts w:ascii="Bembo Std" w:eastAsia="Times New Roman" w:hAnsi="Bembo Std" w:cs="Calibri"/>
          <w:sz w:val="20"/>
          <w:szCs w:val="20"/>
          <w:lang w:eastAsia="es-SV"/>
        </w:rPr>
        <w:t xml:space="preserve"> restringido, debido a medidas de bioseguridad por COVID-19, pues no</w:t>
      </w:r>
      <w:r>
        <w:rPr>
          <w:rFonts w:ascii="Bembo Std" w:eastAsia="Times New Roman" w:hAnsi="Bembo Std" w:cs="Calibri"/>
          <w:sz w:val="20"/>
          <w:szCs w:val="20"/>
          <w:lang w:eastAsia="es-SV"/>
        </w:rPr>
        <w:t xml:space="preserve"> </w:t>
      </w:r>
      <w:r w:rsidRPr="009263F1">
        <w:rPr>
          <w:rFonts w:ascii="Bembo Std" w:eastAsia="Times New Roman" w:hAnsi="Bembo Std" w:cs="Calibri"/>
          <w:sz w:val="20"/>
          <w:szCs w:val="20"/>
          <w:lang w:eastAsia="es-SV"/>
        </w:rPr>
        <w:t>ingresaban al edificio, lo cual se adoptó con el propósito de resguardar la salud del</w:t>
      </w:r>
      <w:r>
        <w:rPr>
          <w:rFonts w:ascii="Bembo Std" w:eastAsia="Times New Roman" w:hAnsi="Bembo Std" w:cs="Calibri"/>
          <w:sz w:val="20"/>
          <w:szCs w:val="20"/>
          <w:lang w:eastAsia="es-SV"/>
        </w:rPr>
        <w:t xml:space="preserve"> </w:t>
      </w:r>
      <w:r w:rsidRPr="009263F1">
        <w:rPr>
          <w:rFonts w:ascii="Bembo Std" w:eastAsia="Times New Roman" w:hAnsi="Bembo Std" w:cs="Calibri"/>
          <w:sz w:val="20"/>
          <w:szCs w:val="20"/>
          <w:lang w:eastAsia="es-SV"/>
        </w:rPr>
        <w:t xml:space="preserve">personal y </w:t>
      </w:r>
      <w:r w:rsidR="00862E3F">
        <w:rPr>
          <w:rFonts w:ascii="Bembo Std" w:eastAsia="Times New Roman" w:hAnsi="Bembo Std" w:cs="Calibri"/>
          <w:sz w:val="20"/>
          <w:szCs w:val="20"/>
          <w:lang w:eastAsia="es-SV"/>
        </w:rPr>
        <w:t xml:space="preserve">de </w:t>
      </w:r>
      <w:r w:rsidRPr="009263F1">
        <w:rPr>
          <w:rFonts w:ascii="Bembo Std" w:eastAsia="Times New Roman" w:hAnsi="Bembo Std" w:cs="Calibri"/>
          <w:sz w:val="20"/>
          <w:szCs w:val="20"/>
          <w:lang w:eastAsia="es-SV"/>
        </w:rPr>
        <w:t>nuestros usuarios</w:t>
      </w:r>
      <w:r>
        <w:rPr>
          <w:rFonts w:ascii="Bembo Std" w:eastAsia="Times New Roman" w:hAnsi="Bembo Std" w:cs="Calibri"/>
          <w:sz w:val="20"/>
          <w:szCs w:val="20"/>
          <w:lang w:eastAsia="es-SV"/>
        </w:rPr>
        <w:t>.</w:t>
      </w:r>
      <w:r w:rsidR="00252F12">
        <w:rPr>
          <w:rFonts w:ascii="Bembo Std" w:eastAsia="Times New Roman" w:hAnsi="Bembo Std" w:cs="Calibri"/>
          <w:sz w:val="20"/>
          <w:szCs w:val="20"/>
          <w:lang w:eastAsia="es-SV"/>
        </w:rPr>
        <w:t xml:space="preserve"> </w:t>
      </w:r>
    </w:p>
    <w:p w:rsidR="00252F12" w:rsidRDefault="00252F12" w:rsidP="00252F12">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ind w:left="1080"/>
        <w:jc w:val="both"/>
        <w:rPr>
          <w:rFonts w:ascii="Bembo Std" w:eastAsia="Times New Roman" w:hAnsi="Bembo Std" w:cs="Calibri"/>
          <w:sz w:val="20"/>
          <w:szCs w:val="20"/>
          <w:lang w:eastAsia="es-SV"/>
        </w:rPr>
      </w:pPr>
    </w:p>
    <w:p w:rsidR="009263F1" w:rsidRDefault="00252F12" w:rsidP="00252F12">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ind w:left="1080"/>
        <w:jc w:val="both"/>
        <w:rPr>
          <w:rFonts w:ascii="Bembo Std" w:eastAsia="Times New Roman" w:hAnsi="Bembo Std" w:cs="Calibri"/>
          <w:sz w:val="20"/>
          <w:szCs w:val="20"/>
          <w:lang w:eastAsia="es-SV"/>
        </w:rPr>
      </w:pPr>
      <w:r w:rsidRPr="00252F12">
        <w:rPr>
          <w:rFonts w:ascii="Bembo Std" w:eastAsia="Times New Roman" w:hAnsi="Bembo Std" w:cs="Calibri"/>
          <w:sz w:val="20"/>
          <w:szCs w:val="20"/>
          <w:lang w:eastAsia="es-SV"/>
        </w:rPr>
        <w:t>Asimismo, es importante seña</w:t>
      </w:r>
      <w:r w:rsidR="00862E3F">
        <w:rPr>
          <w:rFonts w:ascii="Bembo Std" w:eastAsia="Times New Roman" w:hAnsi="Bembo Std" w:cs="Calibri"/>
          <w:sz w:val="20"/>
          <w:szCs w:val="20"/>
          <w:lang w:eastAsia="es-SV"/>
        </w:rPr>
        <w:t>lar que la División de Registro</w:t>
      </w:r>
      <w:r w:rsidRPr="00252F12">
        <w:rPr>
          <w:rFonts w:ascii="Bembo Std" w:eastAsia="Times New Roman" w:hAnsi="Bembo Std" w:cs="Calibri"/>
          <w:sz w:val="20"/>
          <w:szCs w:val="20"/>
          <w:lang w:eastAsia="es-SV"/>
        </w:rPr>
        <w:t xml:space="preserve"> Veterinarios</w:t>
      </w:r>
      <w:r>
        <w:rPr>
          <w:rFonts w:ascii="Bembo Std" w:eastAsia="Times New Roman" w:hAnsi="Bembo Std" w:cs="Calibri"/>
          <w:sz w:val="20"/>
          <w:szCs w:val="20"/>
          <w:lang w:eastAsia="es-SV"/>
        </w:rPr>
        <w:t xml:space="preserve"> de la DGG</w:t>
      </w:r>
      <w:r w:rsidRPr="00252F12">
        <w:rPr>
          <w:rFonts w:ascii="Bembo Std" w:eastAsia="Times New Roman" w:hAnsi="Bembo Std" w:cs="Calibri"/>
          <w:sz w:val="20"/>
          <w:szCs w:val="20"/>
          <w:lang w:eastAsia="es-SV"/>
        </w:rPr>
        <w:t xml:space="preserve"> en</w:t>
      </w:r>
      <w:r>
        <w:rPr>
          <w:rFonts w:ascii="Bembo Std" w:eastAsia="Times New Roman" w:hAnsi="Bembo Std" w:cs="Calibri"/>
          <w:sz w:val="20"/>
          <w:szCs w:val="20"/>
          <w:lang w:eastAsia="es-SV"/>
        </w:rPr>
        <w:t xml:space="preserve"> </w:t>
      </w:r>
      <w:r w:rsidRPr="00252F12">
        <w:rPr>
          <w:rFonts w:ascii="Bembo Std" w:eastAsia="Times New Roman" w:hAnsi="Bembo Std" w:cs="Calibri"/>
          <w:sz w:val="20"/>
          <w:szCs w:val="20"/>
          <w:lang w:eastAsia="es-SV"/>
        </w:rPr>
        <w:t>el año 2020, e</w:t>
      </w:r>
      <w:r>
        <w:rPr>
          <w:rFonts w:ascii="Bembo Std" w:eastAsia="Times New Roman" w:hAnsi="Bembo Std" w:cs="Calibri"/>
          <w:sz w:val="20"/>
          <w:szCs w:val="20"/>
          <w:lang w:eastAsia="es-SV"/>
        </w:rPr>
        <w:t>ra parte</w:t>
      </w:r>
      <w:r w:rsidRPr="00252F12">
        <w:rPr>
          <w:rFonts w:ascii="Bembo Std" w:eastAsia="Times New Roman" w:hAnsi="Bembo Std" w:cs="Calibri"/>
          <w:sz w:val="20"/>
          <w:szCs w:val="20"/>
          <w:lang w:eastAsia="es-SV"/>
        </w:rPr>
        <w:t xml:space="preserve"> de la División de Cuarentena Animal</w:t>
      </w:r>
      <w:r>
        <w:rPr>
          <w:rFonts w:ascii="Bembo Std" w:eastAsia="Times New Roman" w:hAnsi="Bembo Std" w:cs="Calibri"/>
          <w:sz w:val="20"/>
          <w:szCs w:val="20"/>
          <w:lang w:eastAsia="es-SV"/>
        </w:rPr>
        <w:t xml:space="preserve"> </w:t>
      </w:r>
      <w:r w:rsidRPr="00252F12">
        <w:rPr>
          <w:rFonts w:ascii="Bembo Std" w:eastAsia="Times New Roman" w:hAnsi="Bembo Std" w:cs="Calibri"/>
          <w:sz w:val="20"/>
          <w:szCs w:val="20"/>
          <w:lang w:eastAsia="es-SV"/>
        </w:rPr>
        <w:t xml:space="preserve">como una Unidad, y fue a partir del 19 de febrero de 2021, que se </w:t>
      </w:r>
      <w:r w:rsidR="002956F7">
        <w:rPr>
          <w:rFonts w:ascii="Bembo Std" w:eastAsia="Times New Roman" w:hAnsi="Bembo Std" w:cs="Calibri"/>
          <w:sz w:val="20"/>
          <w:szCs w:val="20"/>
          <w:lang w:eastAsia="es-SV"/>
        </w:rPr>
        <w:t>creó la D</w:t>
      </w:r>
      <w:r w:rsidR="002956F7" w:rsidRPr="002956F7">
        <w:rPr>
          <w:rFonts w:ascii="Bembo Std" w:eastAsia="Times New Roman" w:hAnsi="Bembo Std" w:cs="Calibri"/>
          <w:sz w:val="20"/>
          <w:szCs w:val="20"/>
          <w:lang w:eastAsia="es-SV"/>
        </w:rPr>
        <w:t xml:space="preserve">ivisión de </w:t>
      </w:r>
      <w:r w:rsidR="002956F7">
        <w:rPr>
          <w:rFonts w:ascii="Bembo Std" w:eastAsia="Times New Roman" w:hAnsi="Bembo Std" w:cs="Calibri"/>
          <w:sz w:val="20"/>
          <w:szCs w:val="20"/>
          <w:lang w:eastAsia="es-SV"/>
        </w:rPr>
        <w:t>R</w:t>
      </w:r>
      <w:r w:rsidR="002956F7" w:rsidRPr="002956F7">
        <w:rPr>
          <w:rFonts w:ascii="Bembo Std" w:eastAsia="Times New Roman" w:hAnsi="Bembo Std" w:cs="Calibri"/>
          <w:sz w:val="20"/>
          <w:szCs w:val="20"/>
          <w:lang w:eastAsia="es-SV"/>
        </w:rPr>
        <w:t xml:space="preserve">egistro y </w:t>
      </w:r>
      <w:r w:rsidR="002956F7">
        <w:rPr>
          <w:rFonts w:ascii="Bembo Std" w:eastAsia="Times New Roman" w:hAnsi="Bembo Std" w:cs="Calibri"/>
          <w:sz w:val="20"/>
          <w:szCs w:val="20"/>
          <w:lang w:eastAsia="es-SV"/>
        </w:rPr>
        <w:t>F</w:t>
      </w:r>
      <w:r w:rsidR="002956F7" w:rsidRPr="002956F7">
        <w:rPr>
          <w:rFonts w:ascii="Bembo Std" w:eastAsia="Times New Roman" w:hAnsi="Bembo Std" w:cs="Calibri"/>
          <w:sz w:val="20"/>
          <w:szCs w:val="20"/>
          <w:lang w:eastAsia="es-SV"/>
        </w:rPr>
        <w:t>iscalizació</w:t>
      </w:r>
      <w:r w:rsidR="002956F7">
        <w:rPr>
          <w:rFonts w:ascii="Bembo Std" w:eastAsia="Times New Roman" w:hAnsi="Bembo Std" w:cs="Calibri"/>
          <w:sz w:val="20"/>
          <w:szCs w:val="20"/>
          <w:lang w:eastAsia="es-SV"/>
        </w:rPr>
        <w:t xml:space="preserve">n de Productos Veterinarios, </w:t>
      </w:r>
      <w:r w:rsidR="002956F7" w:rsidRPr="002956F7">
        <w:rPr>
          <w:rFonts w:ascii="Bembo Std" w:eastAsia="Times New Roman" w:hAnsi="Bembo Std" w:cs="Calibri"/>
          <w:sz w:val="20"/>
          <w:szCs w:val="20"/>
          <w:lang w:eastAsia="es-SV"/>
        </w:rPr>
        <w:t>y es hasta el mes de mayo</w:t>
      </w:r>
      <w:r w:rsidR="00862E3F">
        <w:rPr>
          <w:rFonts w:ascii="Bembo Std" w:eastAsia="Times New Roman" w:hAnsi="Bembo Std" w:cs="Calibri"/>
          <w:sz w:val="20"/>
          <w:szCs w:val="20"/>
          <w:lang w:eastAsia="es-SV"/>
        </w:rPr>
        <w:t xml:space="preserve"> de 2021, </w:t>
      </w:r>
      <w:r w:rsidR="002956F7" w:rsidRPr="002956F7">
        <w:rPr>
          <w:rFonts w:ascii="Bembo Std" w:eastAsia="Times New Roman" w:hAnsi="Bembo Std" w:cs="Calibri"/>
          <w:sz w:val="20"/>
          <w:szCs w:val="20"/>
          <w:lang w:eastAsia="es-SV"/>
        </w:rPr>
        <w:t>que se habilito el ingreso de usuarios al edificio</w:t>
      </w:r>
      <w:r w:rsidR="00862E3F">
        <w:rPr>
          <w:rFonts w:ascii="Bembo Std" w:eastAsia="Times New Roman" w:hAnsi="Bembo Std" w:cs="Calibri"/>
          <w:sz w:val="20"/>
          <w:szCs w:val="20"/>
          <w:lang w:eastAsia="es-SV"/>
        </w:rPr>
        <w:t>,</w:t>
      </w:r>
      <w:r w:rsidR="002956F7">
        <w:rPr>
          <w:rFonts w:ascii="Bembo Std" w:eastAsia="Times New Roman" w:hAnsi="Bembo Std" w:cs="Calibri"/>
          <w:sz w:val="20"/>
          <w:szCs w:val="20"/>
          <w:lang w:eastAsia="es-SV"/>
        </w:rPr>
        <w:t xml:space="preserve"> </w:t>
      </w:r>
      <w:r w:rsidR="002956F7" w:rsidRPr="002956F7">
        <w:rPr>
          <w:rFonts w:ascii="Bembo Std" w:eastAsia="Times New Roman" w:hAnsi="Bembo Std" w:cs="Calibri"/>
          <w:sz w:val="20"/>
          <w:szCs w:val="20"/>
          <w:lang w:eastAsia="es-SV"/>
        </w:rPr>
        <w:t>siempr</w:t>
      </w:r>
      <w:r w:rsidR="002956F7">
        <w:rPr>
          <w:rFonts w:ascii="Bembo Std" w:eastAsia="Times New Roman" w:hAnsi="Bembo Std" w:cs="Calibri"/>
          <w:sz w:val="20"/>
          <w:szCs w:val="20"/>
          <w:lang w:eastAsia="es-SV"/>
        </w:rPr>
        <w:t>e por medidas de biosegundad</w:t>
      </w:r>
      <w:r w:rsidR="00862E3F">
        <w:rPr>
          <w:rFonts w:ascii="Bembo Std" w:eastAsia="Times New Roman" w:hAnsi="Bembo Std" w:cs="Calibri"/>
          <w:sz w:val="20"/>
          <w:szCs w:val="20"/>
          <w:lang w:eastAsia="es-SV"/>
        </w:rPr>
        <w:t>. Además todavía</w:t>
      </w:r>
      <w:r w:rsidR="002956F7">
        <w:rPr>
          <w:rFonts w:ascii="Bembo Std" w:eastAsia="Times New Roman" w:hAnsi="Bembo Std" w:cs="Calibri"/>
          <w:sz w:val="20"/>
          <w:szCs w:val="20"/>
          <w:lang w:eastAsia="es-SV"/>
        </w:rPr>
        <w:t xml:space="preserve"> </w:t>
      </w:r>
      <w:r w:rsidRPr="00252F12">
        <w:rPr>
          <w:rFonts w:ascii="Bembo Std" w:eastAsia="Times New Roman" w:hAnsi="Bembo Std" w:cs="Calibri"/>
          <w:sz w:val="20"/>
          <w:szCs w:val="20"/>
          <w:lang w:eastAsia="es-SV"/>
        </w:rPr>
        <w:t>se está plan</w:t>
      </w:r>
      <w:r w:rsidR="002956F7">
        <w:rPr>
          <w:rFonts w:ascii="Bembo Std" w:eastAsia="Times New Roman" w:hAnsi="Bembo Std" w:cs="Calibri"/>
          <w:sz w:val="20"/>
          <w:szCs w:val="20"/>
          <w:lang w:eastAsia="es-SV"/>
        </w:rPr>
        <w:t>ificando la d</w:t>
      </w:r>
      <w:r w:rsidRPr="00252F12">
        <w:rPr>
          <w:rFonts w:ascii="Bembo Std" w:eastAsia="Times New Roman" w:hAnsi="Bembo Std" w:cs="Calibri"/>
          <w:sz w:val="20"/>
          <w:szCs w:val="20"/>
          <w:lang w:eastAsia="es-SV"/>
        </w:rPr>
        <w:t>efin</w:t>
      </w:r>
      <w:r w:rsidR="002956F7">
        <w:rPr>
          <w:rFonts w:ascii="Bembo Std" w:eastAsia="Times New Roman" w:hAnsi="Bembo Std" w:cs="Calibri"/>
          <w:sz w:val="20"/>
          <w:szCs w:val="20"/>
          <w:lang w:eastAsia="es-SV"/>
        </w:rPr>
        <w:t>ición de</w:t>
      </w:r>
      <w:r w:rsidRPr="00252F12">
        <w:rPr>
          <w:rFonts w:ascii="Bembo Std" w:eastAsia="Times New Roman" w:hAnsi="Bembo Std" w:cs="Calibri"/>
          <w:sz w:val="20"/>
          <w:szCs w:val="20"/>
          <w:lang w:eastAsia="es-SV"/>
        </w:rPr>
        <w:t xml:space="preserve"> la metodología e indicadores de</w:t>
      </w:r>
      <w:r>
        <w:rPr>
          <w:rFonts w:ascii="Bembo Std" w:eastAsia="Times New Roman" w:hAnsi="Bembo Std" w:cs="Calibri"/>
          <w:sz w:val="20"/>
          <w:szCs w:val="20"/>
          <w:lang w:eastAsia="es-SV"/>
        </w:rPr>
        <w:t xml:space="preserve"> </w:t>
      </w:r>
      <w:r w:rsidRPr="00252F12">
        <w:rPr>
          <w:rFonts w:ascii="Bembo Std" w:eastAsia="Times New Roman" w:hAnsi="Bembo Std" w:cs="Calibri"/>
          <w:sz w:val="20"/>
          <w:szCs w:val="20"/>
          <w:lang w:eastAsia="es-SV"/>
        </w:rPr>
        <w:t>satisfacción de los servicios que se prestan.</w:t>
      </w:r>
    </w:p>
    <w:p w:rsidR="009263F1" w:rsidRPr="001D55EF" w:rsidRDefault="009263F1" w:rsidP="009263F1">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ind w:left="1080"/>
        <w:jc w:val="both"/>
        <w:rPr>
          <w:rFonts w:ascii="Bembo Std" w:eastAsia="Times New Roman" w:hAnsi="Bembo Std" w:cs="Calibri"/>
          <w:sz w:val="20"/>
          <w:szCs w:val="20"/>
          <w:lang w:eastAsia="es-SV"/>
        </w:rPr>
      </w:pPr>
    </w:p>
    <w:p w:rsidR="001D55EF" w:rsidRPr="00862E3F" w:rsidRDefault="001D55EF" w:rsidP="001D55EF">
      <w:pPr>
        <w:pStyle w:val="Prrafodelista"/>
        <w:widowControl w:val="0"/>
        <w:numPr>
          <w:ilvl w:val="0"/>
          <w:numId w:val="27"/>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b/>
          <w:color w:val="002060"/>
          <w:sz w:val="20"/>
          <w:szCs w:val="20"/>
          <w:lang w:eastAsia="es-SV"/>
        </w:rPr>
      </w:pPr>
      <w:r w:rsidRPr="00862E3F">
        <w:rPr>
          <w:rFonts w:ascii="Bembo Std" w:eastAsia="Times New Roman" w:hAnsi="Bembo Std" w:cs="Calibri"/>
          <w:b/>
          <w:color w:val="002060"/>
          <w:sz w:val="20"/>
          <w:szCs w:val="20"/>
          <w:lang w:eastAsia="es-SV"/>
        </w:rPr>
        <w:t>Indicadores de satisfacción al usuario</w:t>
      </w:r>
      <w:r w:rsidR="00862E3F" w:rsidRPr="00862E3F">
        <w:rPr>
          <w:rFonts w:ascii="Bembo Std" w:eastAsia="Times New Roman" w:hAnsi="Bembo Std" w:cs="Calibri"/>
          <w:b/>
          <w:color w:val="002060"/>
          <w:sz w:val="20"/>
          <w:szCs w:val="20"/>
          <w:lang w:eastAsia="es-SV"/>
        </w:rPr>
        <w:t>; i</w:t>
      </w:r>
      <w:r w:rsidRPr="00862E3F">
        <w:rPr>
          <w:rFonts w:ascii="Bembo Std" w:eastAsia="Times New Roman" w:hAnsi="Bembo Std" w:cs="Calibri"/>
          <w:b/>
          <w:color w:val="002060"/>
          <w:sz w:val="20"/>
          <w:szCs w:val="20"/>
          <w:lang w:eastAsia="es-SV"/>
        </w:rPr>
        <w:t>ndicador de quejas</w:t>
      </w:r>
      <w:r w:rsidR="00862E3F" w:rsidRPr="00862E3F">
        <w:rPr>
          <w:rFonts w:ascii="Bembo Std" w:eastAsia="Times New Roman" w:hAnsi="Bembo Std" w:cs="Calibri"/>
          <w:b/>
          <w:color w:val="002060"/>
          <w:sz w:val="20"/>
          <w:szCs w:val="20"/>
          <w:lang w:eastAsia="es-SV"/>
        </w:rPr>
        <w:t>; c</w:t>
      </w:r>
      <w:r w:rsidRPr="00862E3F">
        <w:rPr>
          <w:rFonts w:ascii="Bembo Std" w:eastAsia="Times New Roman" w:hAnsi="Bembo Std" w:cs="Calibri"/>
          <w:b/>
          <w:color w:val="002060"/>
          <w:sz w:val="20"/>
          <w:szCs w:val="20"/>
          <w:lang w:eastAsia="es-SV"/>
        </w:rPr>
        <w:t>lasificación de quejas</w:t>
      </w:r>
      <w:r w:rsidR="00862E3F" w:rsidRPr="00862E3F">
        <w:rPr>
          <w:rFonts w:ascii="Bembo Std" w:eastAsia="Times New Roman" w:hAnsi="Bembo Std" w:cs="Calibri"/>
          <w:b/>
          <w:color w:val="002060"/>
          <w:sz w:val="20"/>
          <w:szCs w:val="20"/>
          <w:lang w:eastAsia="es-SV"/>
        </w:rPr>
        <w:t>; s</w:t>
      </w:r>
      <w:r w:rsidRPr="00862E3F">
        <w:rPr>
          <w:rFonts w:ascii="Bembo Std" w:eastAsia="Times New Roman" w:hAnsi="Bembo Std" w:cs="Calibri"/>
          <w:b/>
          <w:color w:val="002060"/>
          <w:sz w:val="20"/>
          <w:szCs w:val="20"/>
          <w:lang w:eastAsia="es-SV"/>
        </w:rPr>
        <w:t>eguimiento de quejas</w:t>
      </w:r>
      <w:r w:rsidR="00862E3F" w:rsidRPr="00862E3F">
        <w:rPr>
          <w:rFonts w:ascii="Bembo Std" w:eastAsia="Times New Roman" w:hAnsi="Bembo Std" w:cs="Calibri"/>
          <w:b/>
          <w:color w:val="002060"/>
          <w:sz w:val="20"/>
          <w:szCs w:val="20"/>
          <w:lang w:eastAsia="es-SV"/>
        </w:rPr>
        <w:t>; y</w:t>
      </w:r>
      <w:r w:rsidR="00862E3F">
        <w:rPr>
          <w:rFonts w:ascii="Bembo Std" w:eastAsia="Times New Roman" w:hAnsi="Bembo Std" w:cs="Calibri"/>
          <w:b/>
          <w:color w:val="002060"/>
          <w:sz w:val="20"/>
          <w:szCs w:val="20"/>
          <w:lang w:eastAsia="es-SV"/>
        </w:rPr>
        <w:t xml:space="preserve"> s</w:t>
      </w:r>
      <w:r w:rsidRPr="00862E3F">
        <w:rPr>
          <w:rFonts w:ascii="Bembo Std" w:eastAsia="Times New Roman" w:hAnsi="Bembo Std" w:cs="Calibri"/>
          <w:b/>
          <w:color w:val="002060"/>
          <w:sz w:val="20"/>
          <w:szCs w:val="20"/>
          <w:lang w:eastAsia="es-SV"/>
        </w:rPr>
        <w:t>eguimiento de sugerencias</w:t>
      </w:r>
      <w:r w:rsidR="00862E3F">
        <w:rPr>
          <w:rFonts w:ascii="Bembo Std" w:eastAsia="Times New Roman" w:hAnsi="Bembo Std" w:cs="Calibri"/>
          <w:b/>
          <w:color w:val="002060"/>
          <w:sz w:val="20"/>
          <w:szCs w:val="20"/>
          <w:lang w:eastAsia="es-SV"/>
        </w:rPr>
        <w:t>:</w:t>
      </w:r>
    </w:p>
    <w:p w:rsidR="00B946BD" w:rsidRDefault="00B946BD" w:rsidP="00B946BD">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ind w:left="1080"/>
        <w:jc w:val="both"/>
        <w:rPr>
          <w:rFonts w:ascii="Bembo Std" w:eastAsia="Times New Roman" w:hAnsi="Bembo Std" w:cs="Calibri"/>
          <w:b/>
          <w:color w:val="002060"/>
          <w:sz w:val="20"/>
          <w:szCs w:val="20"/>
          <w:lang w:eastAsia="es-SV"/>
        </w:rPr>
      </w:pPr>
    </w:p>
    <w:p w:rsidR="00862E3F" w:rsidRDefault="00862E3F" w:rsidP="00B946BD">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ind w:left="1080"/>
        <w:jc w:val="both"/>
        <w:rPr>
          <w:rFonts w:ascii="Bembo Std" w:eastAsia="Times New Roman" w:hAnsi="Bembo Std" w:cs="Calibri"/>
          <w:b/>
          <w:color w:val="002060"/>
          <w:sz w:val="20"/>
          <w:szCs w:val="20"/>
          <w:lang w:eastAsia="es-SV"/>
        </w:rPr>
      </w:pPr>
    </w:p>
    <w:p w:rsidR="00862E3F" w:rsidRDefault="00862E3F" w:rsidP="00B946BD">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ind w:left="1080"/>
        <w:jc w:val="both"/>
        <w:rPr>
          <w:rFonts w:ascii="Bembo Std" w:eastAsia="Times New Roman" w:hAnsi="Bembo Std" w:cs="Calibri"/>
          <w:b/>
          <w:color w:val="002060"/>
          <w:sz w:val="20"/>
          <w:szCs w:val="20"/>
          <w:lang w:eastAsia="es-SV"/>
        </w:rPr>
      </w:pPr>
    </w:p>
    <w:p w:rsidR="00862E3F" w:rsidRPr="00B946BD" w:rsidRDefault="00862E3F" w:rsidP="00B946BD">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ind w:left="1080"/>
        <w:jc w:val="both"/>
        <w:rPr>
          <w:rFonts w:ascii="Bembo Std" w:eastAsia="Times New Roman" w:hAnsi="Bembo Std" w:cs="Calibri"/>
          <w:b/>
          <w:color w:val="002060"/>
          <w:sz w:val="20"/>
          <w:szCs w:val="20"/>
          <w:lang w:eastAsia="es-SV"/>
        </w:rPr>
      </w:pPr>
    </w:p>
    <w:p w:rsidR="001D55EF" w:rsidRDefault="002956F7" w:rsidP="00862E3F">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ind w:left="1080"/>
        <w:jc w:val="both"/>
        <w:rPr>
          <w:rFonts w:ascii="Bembo Std" w:eastAsia="Times New Roman" w:hAnsi="Bembo Std" w:cs="Calibri"/>
          <w:sz w:val="20"/>
          <w:szCs w:val="20"/>
          <w:lang w:eastAsia="es-SV"/>
        </w:rPr>
      </w:pPr>
      <w:r w:rsidRPr="002956F7">
        <w:rPr>
          <w:rFonts w:ascii="Bembo Std" w:eastAsia="Times New Roman" w:hAnsi="Bembo Std" w:cs="Calibri"/>
          <w:sz w:val="20"/>
          <w:szCs w:val="20"/>
          <w:lang w:eastAsia="es-SV"/>
        </w:rPr>
        <w:t xml:space="preserve">En lo que respecta a los </w:t>
      </w:r>
      <w:r w:rsidRPr="00FC7373">
        <w:rPr>
          <w:rFonts w:ascii="Bembo Std" w:eastAsia="Times New Roman" w:hAnsi="Bembo Std" w:cs="Calibri"/>
          <w:b/>
          <w:i/>
          <w:color w:val="002060"/>
          <w:sz w:val="20"/>
          <w:szCs w:val="20"/>
          <w:lang w:eastAsia="es-SV"/>
        </w:rPr>
        <w:t>literales d, e, f, g y h</w:t>
      </w:r>
      <w:r w:rsidR="00862E3F">
        <w:rPr>
          <w:rFonts w:ascii="Bembo Std" w:eastAsia="Times New Roman" w:hAnsi="Bembo Std" w:cs="Calibri"/>
          <w:sz w:val="20"/>
          <w:szCs w:val="20"/>
          <w:lang w:eastAsia="es-SV"/>
        </w:rPr>
        <w:t xml:space="preserve"> descritas en este oficio,</w:t>
      </w:r>
      <w:r w:rsidRPr="002956F7">
        <w:rPr>
          <w:rFonts w:ascii="Bembo Std" w:eastAsia="Times New Roman" w:hAnsi="Bembo Std" w:cs="Calibri"/>
          <w:sz w:val="20"/>
          <w:szCs w:val="20"/>
          <w:lang w:eastAsia="es-SV"/>
        </w:rPr>
        <w:t xml:space="preserve"> según </w:t>
      </w:r>
      <w:r w:rsidR="00B946BD">
        <w:rPr>
          <w:rFonts w:ascii="Bembo Std" w:eastAsia="Times New Roman" w:hAnsi="Bembo Std" w:cs="Calibri"/>
          <w:sz w:val="20"/>
          <w:szCs w:val="20"/>
          <w:lang w:eastAsia="es-SV"/>
        </w:rPr>
        <w:t xml:space="preserve">la DGG y otras unidades </w:t>
      </w:r>
      <w:r w:rsidR="00862E3F">
        <w:rPr>
          <w:rFonts w:ascii="Bembo Std" w:eastAsia="Times New Roman" w:hAnsi="Bembo Std" w:cs="Calibri"/>
          <w:sz w:val="20"/>
          <w:szCs w:val="20"/>
          <w:lang w:eastAsia="es-SV"/>
        </w:rPr>
        <w:t xml:space="preserve">administrativas </w:t>
      </w:r>
      <w:r w:rsidR="00B946BD">
        <w:rPr>
          <w:rFonts w:ascii="Bembo Std" w:eastAsia="Times New Roman" w:hAnsi="Bembo Std" w:cs="Calibri"/>
          <w:sz w:val="20"/>
          <w:szCs w:val="20"/>
          <w:lang w:eastAsia="es-SV"/>
        </w:rPr>
        <w:t xml:space="preserve">consultadas, </w:t>
      </w:r>
      <w:r w:rsidR="00862E3F">
        <w:rPr>
          <w:rFonts w:ascii="Bembo Std" w:eastAsia="Times New Roman" w:hAnsi="Bembo Std" w:cs="Calibri"/>
          <w:sz w:val="20"/>
          <w:szCs w:val="20"/>
          <w:lang w:eastAsia="es-SV"/>
        </w:rPr>
        <w:t xml:space="preserve">dicha </w:t>
      </w:r>
      <w:r w:rsidRPr="002956F7">
        <w:rPr>
          <w:rFonts w:ascii="Bembo Std" w:eastAsia="Times New Roman" w:hAnsi="Bembo Std" w:cs="Calibri"/>
          <w:sz w:val="20"/>
          <w:szCs w:val="20"/>
          <w:lang w:eastAsia="es-SV"/>
        </w:rPr>
        <w:t>información</w:t>
      </w:r>
      <w:r w:rsidR="00B946BD">
        <w:rPr>
          <w:rFonts w:ascii="Bembo Std" w:eastAsia="Times New Roman" w:hAnsi="Bembo Std" w:cs="Calibri"/>
          <w:sz w:val="20"/>
          <w:szCs w:val="20"/>
          <w:lang w:eastAsia="es-SV"/>
        </w:rPr>
        <w:t xml:space="preserve"> es</w:t>
      </w:r>
      <w:r w:rsidRPr="002956F7">
        <w:rPr>
          <w:rFonts w:ascii="Bembo Std" w:eastAsia="Times New Roman" w:hAnsi="Bembo Std" w:cs="Calibri"/>
          <w:sz w:val="20"/>
          <w:szCs w:val="20"/>
          <w:lang w:eastAsia="es-SV"/>
        </w:rPr>
        <w:t xml:space="preserve"> </w:t>
      </w:r>
      <w:r w:rsidRPr="00B946BD">
        <w:rPr>
          <w:rFonts w:ascii="Bembo Std" w:eastAsia="Times New Roman" w:hAnsi="Bembo Std" w:cs="Calibri"/>
          <w:b/>
          <w:i/>
          <w:color w:val="002060"/>
          <w:sz w:val="20"/>
          <w:szCs w:val="20"/>
          <w:lang w:eastAsia="es-SV"/>
        </w:rPr>
        <w:t>inexistente</w:t>
      </w:r>
      <w:r w:rsidRPr="002956F7">
        <w:rPr>
          <w:rFonts w:ascii="Bembo Std" w:eastAsia="Times New Roman" w:hAnsi="Bembo Std" w:cs="Calibri"/>
          <w:sz w:val="20"/>
          <w:szCs w:val="20"/>
          <w:lang w:eastAsia="es-SV"/>
        </w:rPr>
        <w:t xml:space="preserve">, ya que </w:t>
      </w:r>
      <w:r w:rsidR="00B946BD">
        <w:rPr>
          <w:rFonts w:ascii="Bembo Std" w:eastAsia="Times New Roman" w:hAnsi="Bembo Std" w:cs="Calibri"/>
          <w:sz w:val="20"/>
          <w:szCs w:val="20"/>
          <w:lang w:eastAsia="es-SV"/>
        </w:rPr>
        <w:t>durante el año 2020</w:t>
      </w:r>
      <w:r w:rsidRPr="002956F7">
        <w:rPr>
          <w:rFonts w:ascii="Bembo Std" w:eastAsia="Times New Roman" w:hAnsi="Bembo Std" w:cs="Calibri"/>
          <w:sz w:val="20"/>
          <w:szCs w:val="20"/>
          <w:lang w:eastAsia="es-SV"/>
        </w:rPr>
        <w:t xml:space="preserve"> </w:t>
      </w:r>
      <w:r w:rsidR="00B946BD">
        <w:rPr>
          <w:rFonts w:ascii="Bembo Std" w:eastAsia="Times New Roman" w:hAnsi="Bembo Std" w:cs="Calibri"/>
          <w:sz w:val="20"/>
          <w:szCs w:val="20"/>
          <w:lang w:eastAsia="es-SV"/>
        </w:rPr>
        <w:t>ninguna dependencia de este ministerio, recolecto y/o sistematizó las boletas que se depositaron en el buzón en referencia.</w:t>
      </w:r>
    </w:p>
    <w:p w:rsidR="00FC7373" w:rsidRDefault="00FC7373" w:rsidP="002956F7">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ind w:left="360"/>
        <w:jc w:val="both"/>
        <w:rPr>
          <w:rFonts w:ascii="Bembo Std" w:eastAsia="Times New Roman" w:hAnsi="Bembo Std" w:cs="Calibri"/>
          <w:sz w:val="20"/>
          <w:szCs w:val="20"/>
          <w:lang w:eastAsia="es-SV"/>
        </w:rPr>
      </w:pPr>
    </w:p>
    <w:p w:rsidR="00FC7373" w:rsidRDefault="00FC7373" w:rsidP="00FC7373">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ind w:left="360"/>
        <w:jc w:val="both"/>
        <w:rPr>
          <w:rFonts w:ascii="Bembo Std" w:eastAsia="Times New Roman" w:hAnsi="Bembo Std" w:cs="Calibri"/>
          <w:sz w:val="20"/>
          <w:szCs w:val="20"/>
          <w:lang w:eastAsia="es-SV"/>
        </w:rPr>
      </w:pPr>
      <w:r>
        <w:rPr>
          <w:rFonts w:ascii="Bembo Std" w:eastAsia="Times New Roman" w:hAnsi="Bembo Std" w:cs="Calibri"/>
          <w:sz w:val="20"/>
          <w:szCs w:val="20"/>
          <w:lang w:eastAsia="es-SV"/>
        </w:rPr>
        <w:t>En esos términos la suscrita Oficial de Información RESUELVE lo siguiente:</w:t>
      </w:r>
    </w:p>
    <w:p w:rsidR="00FC7373" w:rsidRDefault="00FC7373" w:rsidP="00FC7373">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ind w:left="360"/>
        <w:jc w:val="both"/>
        <w:rPr>
          <w:rFonts w:ascii="Bembo Std" w:eastAsia="Times New Roman" w:hAnsi="Bembo Std" w:cs="Calibri"/>
          <w:sz w:val="20"/>
          <w:szCs w:val="20"/>
          <w:lang w:eastAsia="es-SV"/>
        </w:rPr>
      </w:pPr>
    </w:p>
    <w:p w:rsidR="00FC7373" w:rsidRPr="00FC7373" w:rsidRDefault="00FC7373" w:rsidP="00FC7373">
      <w:pPr>
        <w:pStyle w:val="Prrafodelista"/>
        <w:widowControl w:val="0"/>
        <w:numPr>
          <w:ilvl w:val="0"/>
          <w:numId w:val="29"/>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sz w:val="20"/>
          <w:szCs w:val="20"/>
          <w:lang w:eastAsia="es-SV"/>
        </w:rPr>
      </w:pPr>
      <w:r w:rsidRPr="00FC7373">
        <w:rPr>
          <w:rFonts w:ascii="Bembo Std" w:eastAsia="Times New Roman" w:hAnsi="Bembo Std" w:cs="Calibri"/>
          <w:sz w:val="20"/>
          <w:szCs w:val="20"/>
          <w:lang w:eastAsia="es-SV"/>
        </w:rPr>
        <w:t xml:space="preserve">No entregar la información solicitada </w:t>
      </w:r>
      <w:r w:rsidRPr="00FC7373">
        <w:rPr>
          <w:rFonts w:ascii="Bembo Std" w:eastAsia="Times New Roman" w:hAnsi="Bembo Std" w:cs="Calibri"/>
          <w:sz w:val="20"/>
          <w:szCs w:val="20"/>
          <w:lang w:eastAsia="es-SV"/>
        </w:rPr>
        <w:t xml:space="preserve">en los </w:t>
      </w:r>
      <w:r w:rsidRPr="00FC7373">
        <w:rPr>
          <w:rFonts w:ascii="Bembo Std" w:eastAsia="Times New Roman" w:hAnsi="Bembo Std" w:cs="Calibri"/>
          <w:b/>
          <w:color w:val="002060"/>
          <w:sz w:val="20"/>
          <w:szCs w:val="20"/>
          <w:lang w:eastAsia="es-SV"/>
        </w:rPr>
        <w:t>literales del b) al h)</w:t>
      </w:r>
      <w:r w:rsidRPr="00FC7373">
        <w:rPr>
          <w:rFonts w:ascii="Bembo Std" w:eastAsia="Times New Roman" w:hAnsi="Bembo Std" w:cs="Calibri"/>
          <w:color w:val="002060"/>
          <w:sz w:val="20"/>
          <w:szCs w:val="20"/>
          <w:lang w:eastAsia="es-SV"/>
        </w:rPr>
        <w:t xml:space="preserve"> </w:t>
      </w:r>
      <w:r w:rsidRPr="00FC7373">
        <w:rPr>
          <w:rFonts w:ascii="Bembo Std" w:eastAsia="Times New Roman" w:hAnsi="Bembo Std" w:cs="Calibri"/>
          <w:sz w:val="20"/>
          <w:szCs w:val="20"/>
          <w:lang w:eastAsia="es-SV"/>
        </w:rPr>
        <w:t xml:space="preserve">por ser </w:t>
      </w:r>
      <w:r w:rsidRPr="00FC7373">
        <w:rPr>
          <w:rFonts w:ascii="Bembo Std" w:eastAsia="Times New Roman" w:hAnsi="Bembo Std" w:cs="Calibri"/>
          <w:b/>
          <w:color w:val="002060"/>
          <w:sz w:val="20"/>
          <w:szCs w:val="20"/>
          <w:lang w:eastAsia="es-SV"/>
        </w:rPr>
        <w:t xml:space="preserve">INEXISTENTE </w:t>
      </w:r>
      <w:r w:rsidRPr="00FC7373">
        <w:rPr>
          <w:rFonts w:ascii="Bembo Std" w:eastAsia="Times New Roman" w:hAnsi="Bembo Std" w:cs="Calibri"/>
          <w:sz w:val="20"/>
          <w:szCs w:val="20"/>
          <w:lang w:eastAsia="es-SV"/>
        </w:rPr>
        <w:t xml:space="preserve">en este ministerio, y según el artículo 73 de la LAIP, la OIR se encuentra imposibilitada para entregar dicha información; </w:t>
      </w:r>
    </w:p>
    <w:p w:rsidR="00FC7373" w:rsidRPr="00FC7373" w:rsidRDefault="00FC7373" w:rsidP="00FC7373">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ind w:left="340"/>
        <w:jc w:val="both"/>
        <w:rPr>
          <w:rFonts w:ascii="Bembo Std" w:eastAsia="Times New Roman" w:hAnsi="Bembo Std" w:cs="Calibri"/>
          <w:sz w:val="20"/>
          <w:szCs w:val="20"/>
          <w:lang w:eastAsia="es-SV"/>
        </w:rPr>
      </w:pPr>
    </w:p>
    <w:p w:rsidR="00FC7373" w:rsidRPr="00FC7373" w:rsidRDefault="00FC7373" w:rsidP="00FC7373">
      <w:pPr>
        <w:pStyle w:val="Prrafodelista"/>
        <w:widowControl w:val="0"/>
        <w:numPr>
          <w:ilvl w:val="0"/>
          <w:numId w:val="29"/>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sz w:val="20"/>
          <w:szCs w:val="20"/>
          <w:lang w:eastAsia="es-SV"/>
        </w:rPr>
      </w:pPr>
      <w:r w:rsidRPr="00FC7373">
        <w:rPr>
          <w:rFonts w:ascii="Bembo Std" w:eastAsia="Times New Roman" w:hAnsi="Bembo Std" w:cs="Calibri"/>
          <w:sz w:val="20"/>
          <w:szCs w:val="20"/>
          <w:lang w:eastAsia="es-SV"/>
        </w:rPr>
        <w:t xml:space="preserve">Asimismo el Instituto de Acceso a la Información Pública-IAIP se ha pronunciado en varias resoluciones en materia de inexistencia, expresando que las causas que pueden dar lugar a una inexistencia de la información son diversas, por ejemplo, porque nunca se generó el documento respectivo (ver en Líneas Resolutivas del IAIP el Ref. 039-A-2013 de fecha 28 de octubre de 2013: </w:t>
      </w:r>
      <w:hyperlink r:id="rId9" w:history="1">
        <w:r w:rsidRPr="00FC7373">
          <w:rPr>
            <w:rStyle w:val="Hipervnculo"/>
            <w:rFonts w:ascii="Bembo Std" w:eastAsia="Times New Roman" w:hAnsi="Bembo Std" w:cs="Calibri"/>
            <w:sz w:val="20"/>
            <w:szCs w:val="20"/>
            <w:lang w:eastAsia="es-SV"/>
          </w:rPr>
          <w:t>https://slr.iaip.gob.sv/</w:t>
        </w:r>
      </w:hyperlink>
      <w:r w:rsidRPr="00FC7373">
        <w:rPr>
          <w:rFonts w:ascii="Bembo Std" w:eastAsia="Times New Roman" w:hAnsi="Bembo Std" w:cs="Calibri"/>
          <w:sz w:val="20"/>
          <w:szCs w:val="20"/>
          <w:lang w:eastAsia="es-SV"/>
        </w:rPr>
        <w:t>);</w:t>
      </w:r>
    </w:p>
    <w:p w:rsidR="00FC7373" w:rsidRPr="00FC7373" w:rsidRDefault="00FC7373" w:rsidP="00FC7373">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ind w:left="340"/>
        <w:jc w:val="both"/>
        <w:rPr>
          <w:rFonts w:ascii="Bembo Std" w:eastAsia="Times New Roman" w:hAnsi="Bembo Std" w:cs="Calibri"/>
          <w:sz w:val="20"/>
          <w:szCs w:val="20"/>
          <w:lang w:eastAsia="es-SV"/>
        </w:rPr>
      </w:pPr>
    </w:p>
    <w:p w:rsidR="00FC7373" w:rsidRPr="00FC7373" w:rsidRDefault="00FC7373" w:rsidP="00FC7373">
      <w:pPr>
        <w:pStyle w:val="Prrafodelista"/>
        <w:widowControl w:val="0"/>
        <w:numPr>
          <w:ilvl w:val="0"/>
          <w:numId w:val="29"/>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sz w:val="20"/>
          <w:szCs w:val="20"/>
          <w:lang w:eastAsia="es-SV"/>
        </w:rPr>
      </w:pPr>
      <w:r w:rsidRPr="00FC7373">
        <w:rPr>
          <w:rFonts w:ascii="Bembo Std" w:eastAsia="Times New Roman" w:hAnsi="Bembo Std" w:cs="Calibri"/>
          <w:sz w:val="20"/>
          <w:szCs w:val="20"/>
          <w:lang w:eastAsia="es-SV"/>
        </w:rPr>
        <w:t xml:space="preserve">Además, agregan que la información es inexistente cuando no ha sido producida aún, o cuando no se encuentra en los archivos del ente obligado (ver en Líneas Resolutivas del IAIP el Ref. 6-ADP 2015 de fecha 8 de febrero de 2016: </w:t>
      </w:r>
      <w:hyperlink r:id="rId10" w:history="1">
        <w:r w:rsidRPr="00FC7373">
          <w:rPr>
            <w:rStyle w:val="Hipervnculo"/>
            <w:rFonts w:ascii="Bembo Std" w:eastAsia="Times New Roman" w:hAnsi="Bembo Std" w:cs="Calibri"/>
            <w:sz w:val="20"/>
            <w:szCs w:val="20"/>
            <w:lang w:eastAsia="es-SV"/>
          </w:rPr>
          <w:t>https://slr.iaip.gob.sv/</w:t>
        </w:r>
      </w:hyperlink>
      <w:r w:rsidRPr="00FC7373">
        <w:rPr>
          <w:rFonts w:ascii="Bembo Std" w:eastAsia="Times New Roman" w:hAnsi="Bembo Std" w:cs="Calibri"/>
          <w:sz w:val="20"/>
          <w:szCs w:val="20"/>
          <w:lang w:eastAsia="es-SV"/>
        </w:rPr>
        <w:t>;</w:t>
      </w:r>
    </w:p>
    <w:p w:rsidR="00101153" w:rsidRPr="00101153" w:rsidRDefault="00101153" w:rsidP="00101153">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ind w:left="1080"/>
        <w:jc w:val="both"/>
        <w:rPr>
          <w:rFonts w:ascii="Bembo Std" w:eastAsia="Times New Roman" w:hAnsi="Bembo Std" w:cs="Calibri"/>
          <w:sz w:val="20"/>
          <w:szCs w:val="20"/>
          <w:lang w:eastAsia="es-SV"/>
        </w:rPr>
      </w:pPr>
    </w:p>
    <w:p w:rsidR="00155DF5" w:rsidRPr="00E0326B" w:rsidRDefault="00155DF5" w:rsidP="00B946BD">
      <w:pPr>
        <w:pStyle w:val="Prrafodelista"/>
        <w:spacing w:line="276" w:lineRule="auto"/>
        <w:ind w:left="360"/>
        <w:jc w:val="both"/>
        <w:rPr>
          <w:rFonts w:ascii="Bembo Std" w:eastAsia="Times New Roman" w:hAnsi="Bembo Std" w:cs="Arial"/>
          <w:b/>
          <w:sz w:val="20"/>
          <w:szCs w:val="20"/>
          <w:lang w:val="es-ES" w:eastAsia="ar-SA"/>
        </w:rPr>
      </w:pPr>
      <w:r w:rsidRPr="00E0326B">
        <w:rPr>
          <w:rFonts w:ascii="Bembo Std" w:eastAsia="Times New Roman" w:hAnsi="Bembo Std" w:cs="Calibri"/>
          <w:b/>
          <w:bCs/>
          <w:sz w:val="20"/>
          <w:szCs w:val="20"/>
          <w:lang w:eastAsia="es-SV"/>
        </w:rPr>
        <w:t>NOTIFIQUESE</w:t>
      </w:r>
    </w:p>
    <w:p w:rsidR="00B118AC" w:rsidRDefault="00B118AC" w:rsidP="00101153">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napToGrid w:val="0"/>
        <w:spacing w:after="0" w:line="276" w:lineRule="auto"/>
        <w:jc w:val="center"/>
        <w:rPr>
          <w:rFonts w:ascii="Bembo Std" w:eastAsia="Times New Roman" w:hAnsi="Bembo Std" w:cs="Arial"/>
          <w:b/>
          <w:color w:val="002060"/>
          <w:sz w:val="20"/>
          <w:szCs w:val="20"/>
          <w:lang w:val="es-ES" w:eastAsia="ar-SA"/>
        </w:rPr>
      </w:pPr>
    </w:p>
    <w:p w:rsidR="00B118AC" w:rsidRDefault="00B118AC" w:rsidP="00101153">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napToGrid w:val="0"/>
        <w:spacing w:after="0" w:line="276" w:lineRule="auto"/>
        <w:jc w:val="center"/>
        <w:rPr>
          <w:rFonts w:ascii="Bembo Std" w:eastAsia="Times New Roman" w:hAnsi="Bembo Std" w:cs="Arial"/>
          <w:b/>
          <w:color w:val="002060"/>
          <w:sz w:val="20"/>
          <w:szCs w:val="20"/>
          <w:lang w:val="es-ES" w:eastAsia="ar-SA"/>
        </w:rPr>
      </w:pPr>
    </w:p>
    <w:p w:rsidR="00B118AC" w:rsidRDefault="00B118AC" w:rsidP="00101153">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napToGrid w:val="0"/>
        <w:spacing w:after="0" w:line="276" w:lineRule="auto"/>
        <w:jc w:val="center"/>
        <w:rPr>
          <w:rFonts w:ascii="Bembo Std" w:eastAsia="Times New Roman" w:hAnsi="Bembo Std" w:cs="Arial"/>
          <w:b/>
          <w:color w:val="002060"/>
          <w:sz w:val="20"/>
          <w:szCs w:val="20"/>
          <w:lang w:val="es-ES" w:eastAsia="ar-SA"/>
        </w:rPr>
      </w:pPr>
    </w:p>
    <w:p w:rsidR="000E44E8" w:rsidRPr="00B118AC" w:rsidRDefault="00D04A6D" w:rsidP="00101153">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napToGrid w:val="0"/>
        <w:spacing w:after="0" w:line="276" w:lineRule="auto"/>
        <w:jc w:val="center"/>
        <w:rPr>
          <w:rFonts w:ascii="Bembo Std" w:eastAsia="Times New Roman" w:hAnsi="Bembo Std" w:cs="Arial"/>
          <w:b/>
          <w:color w:val="002060"/>
          <w:sz w:val="20"/>
          <w:szCs w:val="20"/>
          <w:lang w:val="es-ES" w:eastAsia="ar-SA"/>
        </w:rPr>
      </w:pPr>
      <w:r w:rsidRPr="00B118AC">
        <w:rPr>
          <w:rFonts w:ascii="Bembo Std" w:eastAsia="Times New Roman" w:hAnsi="Bembo Std" w:cs="Arial"/>
          <w:b/>
          <w:color w:val="002060"/>
          <w:sz w:val="20"/>
          <w:szCs w:val="20"/>
          <w:lang w:val="es-ES" w:eastAsia="ar-SA"/>
        </w:rPr>
        <w:t xml:space="preserve">Lic. </w:t>
      </w:r>
      <w:r w:rsidR="000E44E8" w:rsidRPr="00B118AC">
        <w:rPr>
          <w:rFonts w:ascii="Bembo Std" w:eastAsia="Times New Roman" w:hAnsi="Bembo Std" w:cs="Arial"/>
          <w:b/>
          <w:color w:val="002060"/>
          <w:sz w:val="20"/>
          <w:szCs w:val="20"/>
          <w:lang w:val="es-ES" w:eastAsia="ar-SA"/>
        </w:rPr>
        <w:t>Ana Patricia Sánchez de Cruz</w:t>
      </w:r>
    </w:p>
    <w:p w:rsidR="00040935" w:rsidRPr="00B118AC" w:rsidRDefault="000E44E8" w:rsidP="00101153">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napToGrid w:val="0"/>
        <w:spacing w:after="0" w:line="276" w:lineRule="auto"/>
        <w:jc w:val="center"/>
        <w:rPr>
          <w:rFonts w:ascii="Bembo Std" w:eastAsia="Times New Roman" w:hAnsi="Bembo Std" w:cs="Calibri"/>
          <w:szCs w:val="20"/>
          <w:lang w:eastAsia="es-SV"/>
        </w:rPr>
        <w:sectPr w:rsidR="00040935" w:rsidRPr="00B118AC" w:rsidSect="00040935">
          <w:headerReference w:type="even" r:id="rId11"/>
          <w:headerReference w:type="default" r:id="rId12"/>
          <w:footerReference w:type="default" r:id="rId13"/>
          <w:headerReference w:type="first" r:id="rId14"/>
          <w:type w:val="continuous"/>
          <w:pgSz w:w="12240" w:h="15840" w:code="1"/>
          <w:pgMar w:top="992" w:right="1418" w:bottom="1418" w:left="1701" w:header="709" w:footer="720" w:gutter="0"/>
          <w:cols w:space="708"/>
          <w:docGrid w:linePitch="360"/>
        </w:sectPr>
      </w:pPr>
      <w:r w:rsidRPr="00B118AC">
        <w:rPr>
          <w:rFonts w:ascii="Bembo Std" w:eastAsia="Times New Roman" w:hAnsi="Bembo Std" w:cs="Arial"/>
          <w:b/>
          <w:color w:val="002060"/>
          <w:sz w:val="20"/>
          <w:szCs w:val="20"/>
          <w:lang w:val="es-ES" w:eastAsia="ar-SA"/>
        </w:rPr>
        <w:t>Oficial de Información MA</w:t>
      </w:r>
      <w:r w:rsidR="00575511" w:rsidRPr="00B118AC">
        <w:rPr>
          <w:rFonts w:ascii="Bembo Std" w:eastAsia="Times New Roman" w:hAnsi="Bembo Std" w:cs="Arial"/>
          <w:b/>
          <w:color w:val="002060"/>
          <w:sz w:val="20"/>
          <w:szCs w:val="20"/>
          <w:lang w:val="es-ES" w:eastAsia="ar-SA"/>
        </w:rPr>
        <w:t>G</w:t>
      </w:r>
    </w:p>
    <w:p w:rsidR="00784C57" w:rsidRDefault="00784C57" w:rsidP="00101153">
      <w:pPr>
        <w:spacing w:after="0" w:line="276" w:lineRule="auto"/>
        <w:rPr>
          <w:rFonts w:ascii="Bembo Std" w:hAnsi="Bembo Std"/>
          <w:sz w:val="20"/>
          <w:szCs w:val="20"/>
        </w:rPr>
      </w:pPr>
    </w:p>
    <w:p w:rsidR="00B118AC" w:rsidRDefault="00B118AC" w:rsidP="00101153">
      <w:pPr>
        <w:spacing w:after="0" w:line="276" w:lineRule="auto"/>
        <w:rPr>
          <w:rFonts w:ascii="Bembo Std" w:hAnsi="Bembo Std"/>
          <w:sz w:val="20"/>
          <w:szCs w:val="20"/>
        </w:rPr>
      </w:pPr>
    </w:p>
    <w:p w:rsidR="00B118AC" w:rsidRPr="00575511" w:rsidRDefault="00B118AC" w:rsidP="00101153">
      <w:pPr>
        <w:spacing w:after="0" w:line="276" w:lineRule="auto"/>
        <w:rPr>
          <w:rFonts w:ascii="Bembo Std" w:hAnsi="Bembo Std"/>
          <w:sz w:val="20"/>
          <w:szCs w:val="20"/>
        </w:rPr>
      </w:pPr>
    </w:p>
    <w:sectPr w:rsidR="00B118AC" w:rsidRPr="00575511" w:rsidSect="0074510D">
      <w:headerReference w:type="even" r:id="rId15"/>
      <w:headerReference w:type="default" r:id="rId16"/>
      <w:footerReference w:type="default" r:id="rId17"/>
      <w:headerReference w:type="first" r:id="rId18"/>
      <w:type w:val="continuous"/>
      <w:pgSz w:w="12240" w:h="15840"/>
      <w:pgMar w:top="0" w:right="1701" w:bottom="0" w:left="1701" w:header="709" w:footer="720"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337E" w:rsidRDefault="00F3337E" w:rsidP="00D6001B">
      <w:pPr>
        <w:spacing w:after="0" w:line="240" w:lineRule="auto"/>
      </w:pPr>
      <w:r>
        <w:separator/>
      </w:r>
    </w:p>
  </w:endnote>
  <w:endnote w:type="continuationSeparator" w:id="0">
    <w:p w:rsidR="00F3337E" w:rsidRDefault="00F3337E" w:rsidP="00D60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5511" w:rsidRDefault="00575511" w:rsidP="0074510D">
    <w:pPr>
      <w:pStyle w:val="Piedepgina"/>
      <w:jc w:val="center"/>
      <w:rPr>
        <w:rFonts w:ascii="Bembo Std" w:hAnsi="Bembo Std"/>
        <w:i/>
        <w:sz w:val="20"/>
        <w:szCs w:val="18"/>
      </w:rPr>
    </w:pPr>
  </w:p>
  <w:p w:rsidR="00040935" w:rsidRPr="00575511" w:rsidRDefault="00040935" w:rsidP="0074510D">
    <w:pPr>
      <w:pStyle w:val="Piedepgina"/>
      <w:jc w:val="center"/>
      <w:rPr>
        <w:rFonts w:ascii="Bembo Std" w:hAnsi="Bembo Std"/>
        <w:i/>
        <w:sz w:val="16"/>
        <w:szCs w:val="18"/>
      </w:rPr>
    </w:pPr>
    <w:r w:rsidRPr="00575511">
      <w:rPr>
        <w:rFonts w:ascii="Bembo Std" w:hAnsi="Bembo Std"/>
        <w:i/>
        <w:sz w:val="16"/>
        <w:szCs w:val="18"/>
      </w:rPr>
      <w:t>Aclárese al peticionario (a) que de no estar de acuerdo con la presente resolución, le asiste el derecho de interponer el recurso de apelación de conformidad lo normado en los artículos 72 inciso 2°, 82 y 83 de la LAIP; y 104 y 135 de la Ley de Procedimientos Administrativos-LPA</w:t>
    </w:r>
  </w:p>
  <w:p w:rsidR="00040935" w:rsidRPr="009865F0" w:rsidRDefault="00040935" w:rsidP="00C2313A">
    <w:pPr>
      <w:jc w:val="center"/>
      <w:rPr>
        <w:sz w:val="18"/>
        <w:szCs w:val="18"/>
      </w:rPr>
    </w:pPr>
  </w:p>
  <w:p w:rsidR="00040935" w:rsidRPr="00B118AC" w:rsidRDefault="00040935" w:rsidP="0074510D">
    <w:pPr>
      <w:pStyle w:val="Piedepgina"/>
      <w:jc w:val="center"/>
      <w:rPr>
        <w:rFonts w:ascii="Bembo Std" w:hAnsi="Bembo Std"/>
        <w:color w:val="7F7F7F" w:themeColor="text1" w:themeTint="80"/>
        <w:sz w:val="16"/>
        <w:szCs w:val="18"/>
      </w:rPr>
    </w:pPr>
    <w:r w:rsidRPr="00B118AC">
      <w:rPr>
        <w:rFonts w:ascii="Bembo Std" w:hAnsi="Bembo Std"/>
        <w:noProof/>
        <w:color w:val="7F7F7F" w:themeColor="text1" w:themeTint="80"/>
        <w:sz w:val="16"/>
        <w:szCs w:val="18"/>
        <w:lang w:eastAsia="es-SV"/>
      </w:rPr>
      <mc:AlternateContent>
        <mc:Choice Requires="wps">
          <w:drawing>
            <wp:anchor distT="0" distB="0" distL="114300" distR="114300" simplePos="0" relativeHeight="251672576" behindDoc="0" locked="0" layoutInCell="1" allowOverlap="1" wp14:anchorId="1DBEFEAD" wp14:editId="433CEC9E">
              <wp:simplePos x="0" y="0"/>
              <wp:positionH relativeFrom="column">
                <wp:posOffset>1629617</wp:posOffset>
              </wp:positionH>
              <wp:positionV relativeFrom="paragraph">
                <wp:posOffset>-60990</wp:posOffset>
              </wp:positionV>
              <wp:extent cx="2838893" cy="0"/>
              <wp:effectExtent l="0" t="0" r="19050" b="19050"/>
              <wp:wrapNone/>
              <wp:docPr id="1" name="1 Conector recto"/>
              <wp:cNvGraphicFramePr/>
              <a:graphic xmlns:a="http://schemas.openxmlformats.org/drawingml/2006/main">
                <a:graphicData uri="http://schemas.microsoft.com/office/word/2010/wordprocessingShape">
                  <wps:wsp>
                    <wps:cNvCnPr/>
                    <wps:spPr>
                      <a:xfrm>
                        <a:off x="0" y="0"/>
                        <a:ext cx="283889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1 Conector recto"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8.3pt,-4.8pt" to="351.8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" strokecolor="#4472c4 [3204]" strokeweight=".5pt">
              <v:stroke joinstyle="miter"/>
            </v:line>
          </w:pict>
        </mc:Fallback>
      </mc:AlternateContent>
    </w:r>
    <w:r w:rsidRPr="00B118AC">
      <w:rPr>
        <w:rFonts w:ascii="Bembo Std" w:hAnsi="Bembo Std"/>
        <w:color w:val="7F7F7F" w:themeColor="text1" w:themeTint="80"/>
        <w:sz w:val="16"/>
        <w:szCs w:val="18"/>
      </w:rPr>
      <w:t>Final 1a. Avenida Norte, 13 Calle Oriente y Av. Manuel Gallardo. Santa Tecla, La Libertad</w:t>
    </w:r>
  </w:p>
  <w:p w:rsidR="00040935" w:rsidRPr="00B118AC" w:rsidRDefault="00040935" w:rsidP="0074510D">
    <w:pPr>
      <w:pStyle w:val="Piedepgina"/>
      <w:jc w:val="center"/>
      <w:rPr>
        <w:rFonts w:ascii="Bembo Std" w:hAnsi="Bembo Std"/>
        <w:color w:val="7F7F7F" w:themeColor="text1" w:themeTint="80"/>
        <w:sz w:val="16"/>
        <w:szCs w:val="18"/>
      </w:rPr>
    </w:pPr>
    <w:r w:rsidRPr="00B118AC">
      <w:rPr>
        <w:rFonts w:ascii="Bembo Std" w:hAnsi="Bembo Std"/>
        <w:color w:val="7F7F7F" w:themeColor="text1" w:themeTint="80"/>
        <w:sz w:val="16"/>
        <w:szCs w:val="18"/>
      </w:rPr>
      <w:t xml:space="preserve">Tel: (503) 2210-1969 || Correo: </w:t>
    </w:r>
    <w:hyperlink r:id="rId1" w:history="1">
      <w:r w:rsidRPr="00B118AC">
        <w:rPr>
          <w:rStyle w:val="Hipervnculo"/>
          <w:rFonts w:ascii="Bembo Std" w:hAnsi="Bembo Std"/>
          <w:sz w:val="16"/>
          <w:szCs w:val="18"/>
        </w:rPr>
        <w:t>oir@mag.gob.sv</w:t>
      </w:r>
    </w:hyperlink>
  </w:p>
  <w:p w:rsidR="00040935" w:rsidRPr="00B118AC" w:rsidRDefault="00040935" w:rsidP="0074510D">
    <w:pPr>
      <w:pStyle w:val="Piedepgina"/>
      <w:jc w:val="center"/>
      <w:rPr>
        <w:rFonts w:ascii="Bembo Std" w:hAnsi="Bembo Std"/>
        <w:color w:val="A6A6A6" w:themeColor="background1" w:themeShade="A6"/>
        <w:sz w:val="16"/>
        <w:szCs w:val="18"/>
      </w:rPr>
    </w:pPr>
    <w:r w:rsidRPr="00B118AC">
      <w:rPr>
        <w:rFonts w:ascii="Bembo Std" w:hAnsi="Bembo Std"/>
        <w:color w:val="A6A6A6" w:themeColor="background1" w:themeShade="A6"/>
        <w:sz w:val="16"/>
        <w:szCs w:val="18"/>
        <w:lang w:val="es-ES"/>
      </w:rPr>
      <w:t xml:space="preserve">Página </w:t>
    </w:r>
    <w:r w:rsidRPr="00B118AC">
      <w:rPr>
        <w:rFonts w:ascii="Bembo Std" w:hAnsi="Bembo Std"/>
        <w:b/>
        <w:color w:val="A6A6A6" w:themeColor="background1" w:themeShade="A6"/>
        <w:sz w:val="16"/>
        <w:szCs w:val="18"/>
      </w:rPr>
      <w:fldChar w:fldCharType="begin"/>
    </w:r>
    <w:r w:rsidRPr="00B118AC">
      <w:rPr>
        <w:rFonts w:ascii="Bembo Std" w:hAnsi="Bembo Std"/>
        <w:b/>
        <w:color w:val="A6A6A6" w:themeColor="background1" w:themeShade="A6"/>
        <w:sz w:val="16"/>
        <w:szCs w:val="18"/>
      </w:rPr>
      <w:instrText>PAGE  \* Arabic  \* MERGEFORMAT</w:instrText>
    </w:r>
    <w:r w:rsidRPr="00B118AC">
      <w:rPr>
        <w:rFonts w:ascii="Bembo Std" w:hAnsi="Bembo Std"/>
        <w:b/>
        <w:color w:val="A6A6A6" w:themeColor="background1" w:themeShade="A6"/>
        <w:sz w:val="16"/>
        <w:szCs w:val="18"/>
      </w:rPr>
      <w:fldChar w:fldCharType="separate"/>
    </w:r>
    <w:r w:rsidR="0092518F" w:rsidRPr="0092518F">
      <w:rPr>
        <w:rFonts w:ascii="Bembo Std" w:hAnsi="Bembo Std"/>
        <w:b/>
        <w:noProof/>
        <w:color w:val="A6A6A6" w:themeColor="background1" w:themeShade="A6"/>
        <w:sz w:val="16"/>
        <w:szCs w:val="18"/>
        <w:lang w:val="es-ES"/>
      </w:rPr>
      <w:t>1</w:t>
    </w:r>
    <w:r w:rsidRPr="00B118AC">
      <w:rPr>
        <w:rFonts w:ascii="Bembo Std" w:hAnsi="Bembo Std"/>
        <w:b/>
        <w:color w:val="A6A6A6" w:themeColor="background1" w:themeShade="A6"/>
        <w:sz w:val="16"/>
        <w:szCs w:val="18"/>
      </w:rPr>
      <w:fldChar w:fldCharType="end"/>
    </w:r>
    <w:r w:rsidRPr="00B118AC">
      <w:rPr>
        <w:rFonts w:ascii="Bembo Std" w:hAnsi="Bembo Std"/>
        <w:color w:val="A6A6A6" w:themeColor="background1" w:themeShade="A6"/>
        <w:sz w:val="16"/>
        <w:szCs w:val="18"/>
        <w:lang w:val="es-ES"/>
      </w:rPr>
      <w:t xml:space="preserve"> de </w:t>
    </w:r>
    <w:r w:rsidRPr="00B118AC">
      <w:rPr>
        <w:rFonts w:ascii="Bembo Std" w:hAnsi="Bembo Std"/>
        <w:b/>
        <w:color w:val="A6A6A6" w:themeColor="background1" w:themeShade="A6"/>
        <w:sz w:val="16"/>
        <w:szCs w:val="18"/>
      </w:rPr>
      <w:fldChar w:fldCharType="begin"/>
    </w:r>
    <w:r w:rsidRPr="00B118AC">
      <w:rPr>
        <w:rFonts w:ascii="Bembo Std" w:hAnsi="Bembo Std"/>
        <w:b/>
        <w:color w:val="A6A6A6" w:themeColor="background1" w:themeShade="A6"/>
        <w:sz w:val="16"/>
        <w:szCs w:val="18"/>
      </w:rPr>
      <w:instrText>NUMPAGES  \* Arabic  \* MERGEFORMAT</w:instrText>
    </w:r>
    <w:r w:rsidRPr="00B118AC">
      <w:rPr>
        <w:rFonts w:ascii="Bembo Std" w:hAnsi="Bembo Std"/>
        <w:b/>
        <w:color w:val="A6A6A6" w:themeColor="background1" w:themeShade="A6"/>
        <w:sz w:val="16"/>
        <w:szCs w:val="18"/>
      </w:rPr>
      <w:fldChar w:fldCharType="separate"/>
    </w:r>
    <w:r w:rsidR="0092518F" w:rsidRPr="0092518F">
      <w:rPr>
        <w:rFonts w:ascii="Bembo Std" w:hAnsi="Bembo Std"/>
        <w:b/>
        <w:noProof/>
        <w:color w:val="A6A6A6" w:themeColor="background1" w:themeShade="A6"/>
        <w:sz w:val="16"/>
        <w:szCs w:val="18"/>
        <w:lang w:val="es-ES"/>
      </w:rPr>
      <w:t>3</w:t>
    </w:r>
    <w:r w:rsidRPr="00B118AC">
      <w:rPr>
        <w:rFonts w:ascii="Bembo Std" w:hAnsi="Bembo Std"/>
        <w:b/>
        <w:color w:val="A6A6A6" w:themeColor="background1" w:themeShade="A6"/>
        <w:sz w:val="16"/>
        <w:szCs w:val="18"/>
      </w:rPr>
      <w:fldChar w:fldCharType="end"/>
    </w:r>
  </w:p>
  <w:p w:rsidR="00040935" w:rsidRDefault="0004093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Default="00C8535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337E" w:rsidRDefault="00F3337E" w:rsidP="00D6001B">
      <w:pPr>
        <w:spacing w:after="0" w:line="240" w:lineRule="auto"/>
      </w:pPr>
      <w:r>
        <w:separator/>
      </w:r>
    </w:p>
  </w:footnote>
  <w:footnote w:type="continuationSeparator" w:id="0">
    <w:p w:rsidR="00F3337E" w:rsidRDefault="00F3337E" w:rsidP="00D600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935" w:rsidRDefault="00F3337E">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80" type="#_x0000_t75" style="position:absolute;margin-left:0;margin-top:0;width:612pt;height:11in;z-index:-251641856;mso-position-horizontal:center;mso-position-horizontal-relative:margin;mso-position-vertical:center;mso-position-vertical-relative:margin" o:allowincell="f">
          <v:imagedata r:id="rId1" o:title="hoj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935" w:rsidRPr="00C2313A" w:rsidRDefault="00F3337E" w:rsidP="00C8535A">
    <w:pPr>
      <w:pStyle w:val="Encabezado"/>
      <w:spacing w:line="276" w:lineRule="aut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81" type="#_x0000_t75" style="position:absolute;margin-left:-85.05pt;margin-top:-167pt;width:612pt;height:11in;z-index:-251640832;mso-position-horizontal-relative:margin;mso-position-vertical:absolute;mso-position-vertical-relative:margin" o:allowincell="f" filled="t" fillcolor="#7f7f7f [1612]">
          <v:imagedata r:id="rId1" o:title="hoja"/>
          <w10:wrap anchorx="margin" anchory="margin"/>
        </v:shape>
      </w:pict>
    </w:r>
    <w:r w:rsidR="00040935" w:rsidRPr="00C2313A">
      <w:rPr>
        <w:noProof/>
        <w:lang w:eastAsia="es-SV"/>
      </w:rPr>
      <w:drawing>
        <wp:inline distT="0" distB="0" distL="0" distR="0" wp14:anchorId="2949137C" wp14:editId="737D360A">
          <wp:extent cx="2400389" cy="947873"/>
          <wp:effectExtent l="0" t="0" r="0" b="508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2">
                    <a:extLst>
                      <a:ext uri="{28A0092B-C50C-407E-A947-70E740481C1C}">
                        <a14:useLocalDpi xmlns:a14="http://schemas.microsoft.com/office/drawing/2010/main" val="0"/>
                      </a:ext>
                    </a:extLst>
                  </a:blip>
                  <a:stretch>
                    <a:fillRect/>
                  </a:stretch>
                </pic:blipFill>
                <pic:spPr>
                  <a:xfrm>
                    <a:off x="0" y="0"/>
                    <a:ext cx="2400389" cy="947873"/>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935" w:rsidRDefault="00F3337E">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9" type="#_x0000_t75" style="position:absolute;margin-left:0;margin-top:0;width:612pt;height:11in;z-index:-251642880;mso-position-horizontal:center;mso-position-horizontal-relative:margin;mso-position-vertical:center;mso-position-vertical-relative:margin" o:allowincell="f">
          <v:imagedata r:id="rId1" o:title="hoja"/>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F3337E">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8" o:spid="_x0000_s2078" type="#_x0000_t75" style="position:absolute;margin-left:0;margin-top:0;width:612pt;height:11in;z-index:-251645952;mso-position-horizontal:center;mso-position-horizontal-relative:margin;mso-position-vertical:center;mso-position-vertical-relative:margin" o:allowincell="f">
          <v:imagedata r:id="rId1" o:title="hoja"/>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Pr="0074510D" w:rsidRDefault="00C8535A" w:rsidP="0074510D">
    <w:pPr>
      <w:pStyle w:val="Encabezad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F3337E">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7" o:spid="_x0000_s2077" type="#_x0000_t75" style="position:absolute;margin-left:0;margin-top:0;width:612pt;height:11in;z-index:-251646976;mso-position-horizontal:center;mso-position-horizontal-relative:margin;mso-position-vertical:center;mso-position-vertical-relative:margin" o:allowincell="f">
          <v:imagedata r:id="rId1" o:title="hoj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74B84"/>
    <w:multiLevelType w:val="hybridMultilevel"/>
    <w:tmpl w:val="A608F97E"/>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
    <w:nsid w:val="0364539F"/>
    <w:multiLevelType w:val="hybridMultilevel"/>
    <w:tmpl w:val="60E82902"/>
    <w:lvl w:ilvl="0" w:tplc="440A0001">
      <w:start w:val="1"/>
      <w:numFmt w:val="bullet"/>
      <w:lvlText w:val=""/>
      <w:lvlJc w:val="left"/>
      <w:pPr>
        <w:ind w:left="1440" w:hanging="360"/>
      </w:pPr>
      <w:rPr>
        <w:rFonts w:ascii="Symbol" w:hAnsi="Symbol"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
    <w:nsid w:val="04CB1B13"/>
    <w:multiLevelType w:val="hybridMultilevel"/>
    <w:tmpl w:val="A52E62E2"/>
    <w:lvl w:ilvl="0" w:tplc="DB0ACB52">
      <w:start w:val="1"/>
      <w:numFmt w:val="lowerRoman"/>
      <w:lvlText w:val="%1."/>
      <w:lvlJc w:val="left"/>
      <w:pPr>
        <w:ind w:left="720" w:hanging="360"/>
      </w:pPr>
      <w:rPr>
        <w:rFonts w:eastAsiaTheme="minorHAnsi" w:cstheme="minorHAnsi"/>
        <w:color w:val="auto"/>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
    <w:nsid w:val="06540635"/>
    <w:multiLevelType w:val="hybridMultilevel"/>
    <w:tmpl w:val="BB46F71A"/>
    <w:lvl w:ilvl="0" w:tplc="440A001B">
      <w:start w:val="1"/>
      <w:numFmt w:val="lowerRoman"/>
      <w:lvlText w:val="%1."/>
      <w:lvlJc w:val="righ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nsid w:val="07125FE0"/>
    <w:multiLevelType w:val="hybridMultilevel"/>
    <w:tmpl w:val="C880800C"/>
    <w:lvl w:ilvl="0" w:tplc="440A000F">
      <w:start w:val="1"/>
      <w:numFmt w:val="decimal"/>
      <w:lvlText w:val="%1."/>
      <w:lvlJc w:val="left"/>
      <w:pPr>
        <w:ind w:left="1068" w:hanging="360"/>
      </w:pPr>
    </w:lvl>
    <w:lvl w:ilvl="1" w:tplc="440A0001">
      <w:start w:val="1"/>
      <w:numFmt w:val="bullet"/>
      <w:lvlText w:val=""/>
      <w:lvlJc w:val="left"/>
      <w:pPr>
        <w:ind w:left="1788" w:hanging="360"/>
      </w:pPr>
      <w:rPr>
        <w:rFonts w:ascii="Symbol" w:hAnsi="Symbol" w:hint="default"/>
      </w:rPr>
    </w:lvl>
    <w:lvl w:ilvl="2" w:tplc="539C048E">
      <w:start w:val="1"/>
      <w:numFmt w:val="lowerLetter"/>
      <w:lvlText w:val="%3."/>
      <w:lvlJc w:val="left"/>
      <w:pPr>
        <w:ind w:left="2688" w:hanging="360"/>
      </w:pPr>
      <w:rPr>
        <w:rFonts w:hint="default"/>
      </w:rPr>
    </w:lvl>
    <w:lvl w:ilvl="3" w:tplc="440A0001">
      <w:start w:val="1"/>
      <w:numFmt w:val="bullet"/>
      <w:lvlText w:val=""/>
      <w:lvlJc w:val="left"/>
      <w:pPr>
        <w:ind w:left="3228" w:hanging="360"/>
      </w:pPr>
      <w:rPr>
        <w:rFonts w:ascii="Symbol" w:hAnsi="Symbol" w:hint="default"/>
      </w:r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
    <w:nsid w:val="0B44661D"/>
    <w:multiLevelType w:val="hybridMultilevel"/>
    <w:tmpl w:val="509E2368"/>
    <w:lvl w:ilvl="0" w:tplc="440A0019">
      <w:start w:val="1"/>
      <w:numFmt w:val="lowerLetter"/>
      <w:lvlText w:val="%1."/>
      <w:lvlJc w:val="left"/>
      <w:pPr>
        <w:ind w:left="1080" w:hanging="360"/>
      </w:pPr>
    </w:lvl>
    <w:lvl w:ilvl="1" w:tplc="440A0019">
      <w:start w:val="1"/>
      <w:numFmt w:val="lowerLetter"/>
      <w:lvlText w:val="%2."/>
      <w:lvlJc w:val="left"/>
      <w:pPr>
        <w:ind w:left="1800" w:hanging="360"/>
      </w:pPr>
    </w:lvl>
    <w:lvl w:ilvl="2" w:tplc="440A0019">
      <w:start w:val="1"/>
      <w:numFmt w:val="lowerLetter"/>
      <w:lvlText w:val="%3."/>
      <w:lvlJc w:val="lef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6">
    <w:nsid w:val="10C51541"/>
    <w:multiLevelType w:val="hybridMultilevel"/>
    <w:tmpl w:val="325A18C0"/>
    <w:lvl w:ilvl="0" w:tplc="71E003C0">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F3B44CF"/>
    <w:multiLevelType w:val="hybridMultilevel"/>
    <w:tmpl w:val="E9B8BD2C"/>
    <w:lvl w:ilvl="0" w:tplc="440A0019">
      <w:start w:val="1"/>
      <w:numFmt w:val="lowerLetter"/>
      <w:lvlText w:val="%1."/>
      <w:lvlJc w:val="left"/>
      <w:pPr>
        <w:ind w:left="1080" w:hanging="360"/>
      </w:pPr>
    </w:lvl>
    <w:lvl w:ilvl="1" w:tplc="440A0019">
      <w:start w:val="1"/>
      <w:numFmt w:val="lowerLetter"/>
      <w:lvlText w:val="%2."/>
      <w:lvlJc w:val="left"/>
      <w:pPr>
        <w:ind w:left="1800" w:hanging="360"/>
      </w:pPr>
    </w:lvl>
    <w:lvl w:ilvl="2" w:tplc="440A001B">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8">
    <w:nsid w:val="27FB7BF8"/>
    <w:multiLevelType w:val="hybridMultilevel"/>
    <w:tmpl w:val="560A11C6"/>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9">
    <w:nsid w:val="2B2A24FB"/>
    <w:multiLevelType w:val="hybridMultilevel"/>
    <w:tmpl w:val="EC062DAE"/>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2D961A28"/>
    <w:multiLevelType w:val="hybridMultilevel"/>
    <w:tmpl w:val="4952515C"/>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1">
    <w:nsid w:val="323D082D"/>
    <w:multiLevelType w:val="hybridMultilevel"/>
    <w:tmpl w:val="B47A4E3C"/>
    <w:lvl w:ilvl="0" w:tplc="71E003C0">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359A09FD"/>
    <w:multiLevelType w:val="hybridMultilevel"/>
    <w:tmpl w:val="BD80795C"/>
    <w:lvl w:ilvl="0" w:tplc="440A0001">
      <w:start w:val="1"/>
      <w:numFmt w:val="bullet"/>
      <w:lvlText w:val=""/>
      <w:lvlJc w:val="left"/>
      <w:pPr>
        <w:ind w:left="1068" w:hanging="360"/>
      </w:pPr>
      <w:rPr>
        <w:rFonts w:ascii="Symbol" w:hAnsi="Symbol" w:hint="default"/>
      </w:rPr>
    </w:lvl>
    <w:lvl w:ilvl="1" w:tplc="440A0001">
      <w:start w:val="1"/>
      <w:numFmt w:val="bullet"/>
      <w:lvlText w:val=""/>
      <w:lvlJc w:val="left"/>
      <w:pPr>
        <w:ind w:left="1788" w:hanging="360"/>
      </w:pPr>
      <w:rPr>
        <w:rFonts w:ascii="Symbol" w:hAnsi="Symbol" w:hint="default"/>
      </w:rPr>
    </w:lvl>
    <w:lvl w:ilvl="2" w:tplc="539C048E">
      <w:start w:val="1"/>
      <w:numFmt w:val="lowerLetter"/>
      <w:lvlText w:val="%3."/>
      <w:lvlJc w:val="left"/>
      <w:pPr>
        <w:ind w:left="2688" w:hanging="360"/>
      </w:pPr>
      <w:rPr>
        <w:rFonts w:hint="default"/>
      </w:rPr>
    </w:lvl>
    <w:lvl w:ilvl="3" w:tplc="440A0001">
      <w:start w:val="1"/>
      <w:numFmt w:val="bullet"/>
      <w:lvlText w:val=""/>
      <w:lvlJc w:val="left"/>
      <w:pPr>
        <w:ind w:left="3228" w:hanging="360"/>
      </w:pPr>
      <w:rPr>
        <w:rFonts w:ascii="Symbol" w:hAnsi="Symbol" w:hint="default"/>
      </w:r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
    <w:nsid w:val="35FF2A6A"/>
    <w:multiLevelType w:val="hybridMultilevel"/>
    <w:tmpl w:val="C8E8EFA8"/>
    <w:lvl w:ilvl="0" w:tplc="440A000F">
      <w:start w:val="1"/>
      <w:numFmt w:val="decimal"/>
      <w:lvlText w:val="%1."/>
      <w:lvlJc w:val="left"/>
      <w:pPr>
        <w:ind w:left="720" w:hanging="360"/>
      </w:pPr>
    </w:lvl>
    <w:lvl w:ilvl="1" w:tplc="FA727BF4">
      <w:start w:val="1"/>
      <w:numFmt w:val="decimal"/>
      <w:lvlText w:val="%2."/>
      <w:lvlJc w:val="left"/>
      <w:pPr>
        <w:ind w:left="1440" w:hanging="360"/>
      </w:pPr>
      <w:rPr>
        <w:rFonts w:hint="default"/>
      </w:rPr>
    </w:lvl>
    <w:lvl w:ilvl="2" w:tplc="539C048E">
      <w:start w:val="1"/>
      <w:numFmt w:val="lowerLetter"/>
      <w:lvlText w:val="%3."/>
      <w:lvlJc w:val="left"/>
      <w:pPr>
        <w:ind w:left="2340" w:hanging="360"/>
      </w:pPr>
      <w:rPr>
        <w:rFonts w:hint="default"/>
      </w:rPr>
    </w:lvl>
    <w:lvl w:ilvl="3" w:tplc="440A0001">
      <w:start w:val="1"/>
      <w:numFmt w:val="bullet"/>
      <w:lvlText w:val=""/>
      <w:lvlJc w:val="left"/>
      <w:pPr>
        <w:ind w:left="2880" w:hanging="360"/>
      </w:pPr>
      <w:rPr>
        <w:rFonts w:ascii="Symbol" w:hAnsi="Symbol" w:hint="default"/>
      </w:r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3CD15D71"/>
    <w:multiLevelType w:val="hybridMultilevel"/>
    <w:tmpl w:val="24D2F048"/>
    <w:lvl w:ilvl="0" w:tplc="440A0019">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15">
    <w:nsid w:val="40456250"/>
    <w:multiLevelType w:val="hybridMultilevel"/>
    <w:tmpl w:val="C5500098"/>
    <w:lvl w:ilvl="0" w:tplc="440A000F">
      <w:start w:val="1"/>
      <w:numFmt w:val="decimal"/>
      <w:lvlText w:val="%1."/>
      <w:lvlJc w:val="left"/>
      <w:pPr>
        <w:ind w:left="720" w:hanging="360"/>
      </w:pPr>
    </w:lvl>
    <w:lvl w:ilvl="1" w:tplc="FA727BF4">
      <w:start w:val="1"/>
      <w:numFmt w:val="decimal"/>
      <w:lvlText w:val="%2."/>
      <w:lvlJc w:val="left"/>
      <w:pPr>
        <w:ind w:left="1440" w:hanging="360"/>
      </w:pPr>
      <w:rPr>
        <w:rFonts w:hint="default"/>
      </w:rPr>
    </w:lvl>
    <w:lvl w:ilvl="2" w:tplc="539C048E">
      <w:start w:val="1"/>
      <w:numFmt w:val="lowerLetter"/>
      <w:lvlText w:val="%3."/>
      <w:lvlJc w:val="left"/>
      <w:pPr>
        <w:ind w:left="2340" w:hanging="360"/>
      </w:pPr>
      <w:rPr>
        <w:rFonts w:hint="default"/>
      </w:rPr>
    </w:lvl>
    <w:lvl w:ilvl="3" w:tplc="1E76FE40">
      <w:numFmt w:val="bullet"/>
      <w:lvlText w:val="•"/>
      <w:lvlJc w:val="left"/>
      <w:pPr>
        <w:ind w:left="2880" w:hanging="360"/>
      </w:pPr>
      <w:rPr>
        <w:rFonts w:ascii="Bembo Std" w:eastAsia="Times New Roman" w:hAnsi="Bembo Std" w:cs="Calibri" w:hint="default"/>
      </w:r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450633AF"/>
    <w:multiLevelType w:val="hybridMultilevel"/>
    <w:tmpl w:val="005AC962"/>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7">
    <w:nsid w:val="4AFA23A2"/>
    <w:multiLevelType w:val="hybridMultilevel"/>
    <w:tmpl w:val="661A8E8C"/>
    <w:lvl w:ilvl="0" w:tplc="440A0019">
      <w:start w:val="1"/>
      <w:numFmt w:val="lowerLetter"/>
      <w:lvlText w:val="%1."/>
      <w:lvlJc w:val="left"/>
      <w:pPr>
        <w:ind w:left="1440" w:hanging="360"/>
      </w:pPr>
    </w:lvl>
    <w:lvl w:ilvl="1" w:tplc="440A0019" w:tentative="1">
      <w:start w:val="1"/>
      <w:numFmt w:val="lowerLetter"/>
      <w:lvlText w:val="%2."/>
      <w:lvlJc w:val="left"/>
      <w:pPr>
        <w:ind w:left="2160" w:hanging="360"/>
      </w:pPr>
    </w:lvl>
    <w:lvl w:ilvl="2" w:tplc="440A001B">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8">
    <w:nsid w:val="4B023FAC"/>
    <w:multiLevelType w:val="hybridMultilevel"/>
    <w:tmpl w:val="B8E846E0"/>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51945FFA"/>
    <w:multiLevelType w:val="hybridMultilevel"/>
    <w:tmpl w:val="659440F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530E1174"/>
    <w:multiLevelType w:val="hybridMultilevel"/>
    <w:tmpl w:val="51E0875E"/>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60A43B3B"/>
    <w:multiLevelType w:val="hybridMultilevel"/>
    <w:tmpl w:val="10D2AA44"/>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2">
    <w:nsid w:val="64AE3146"/>
    <w:multiLevelType w:val="hybridMultilevel"/>
    <w:tmpl w:val="22765EDE"/>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3">
    <w:nsid w:val="677A063B"/>
    <w:multiLevelType w:val="hybridMultilevel"/>
    <w:tmpl w:val="61AC9AF2"/>
    <w:lvl w:ilvl="0" w:tplc="440A0019">
      <w:start w:val="1"/>
      <w:numFmt w:val="lowerLetter"/>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4">
    <w:nsid w:val="6B683C23"/>
    <w:multiLevelType w:val="hybridMultilevel"/>
    <w:tmpl w:val="86D89258"/>
    <w:lvl w:ilvl="0" w:tplc="440A0013">
      <w:start w:val="1"/>
      <w:numFmt w:val="upperRoman"/>
      <w:lvlText w:val="%1."/>
      <w:lvlJc w:val="righ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5">
    <w:nsid w:val="6DB2279D"/>
    <w:multiLevelType w:val="hybridMultilevel"/>
    <w:tmpl w:val="A0BAAE68"/>
    <w:lvl w:ilvl="0" w:tplc="440A0017">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6">
    <w:nsid w:val="756750B4"/>
    <w:multiLevelType w:val="hybridMultilevel"/>
    <w:tmpl w:val="A9D01970"/>
    <w:lvl w:ilvl="0" w:tplc="440A0017">
      <w:start w:val="1"/>
      <w:numFmt w:val="lowerLetter"/>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7">
    <w:nsid w:val="7F8D0C72"/>
    <w:multiLevelType w:val="hybridMultilevel"/>
    <w:tmpl w:val="58202284"/>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num w:numId="1">
    <w:abstractNumId w:val="15"/>
  </w:num>
  <w:num w:numId="2">
    <w:abstractNumId w:val="20"/>
  </w:num>
  <w:num w:numId="3">
    <w:abstractNumId w:val="23"/>
  </w:num>
  <w:num w:numId="4">
    <w:abstractNumId w:val="6"/>
  </w:num>
  <w:num w:numId="5">
    <w:abstractNumId w:val="11"/>
  </w:num>
  <w:num w:numId="6">
    <w:abstractNumId w:val="7"/>
  </w:num>
  <w:num w:numId="7">
    <w:abstractNumId w:val="14"/>
  </w:num>
  <w:num w:numId="8">
    <w:abstractNumId w:val="10"/>
  </w:num>
  <w:num w:numId="9">
    <w:abstractNumId w:val="13"/>
  </w:num>
  <w:num w:numId="10">
    <w:abstractNumId w:val="4"/>
  </w:num>
  <w:num w:numId="11">
    <w:abstractNumId w:val="12"/>
  </w:num>
  <w:num w:numId="12">
    <w:abstractNumId w:val="27"/>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num>
  <w:num w:numId="15">
    <w:abstractNumId w:val="19"/>
  </w:num>
  <w:num w:numId="16">
    <w:abstractNumId w:val="2"/>
  </w:num>
  <w:num w:numId="17">
    <w:abstractNumId w:val="8"/>
  </w:num>
  <w:num w:numId="18">
    <w:abstractNumId w:val="25"/>
  </w:num>
  <w:num w:numId="19">
    <w:abstractNumId w:val="1"/>
  </w:num>
  <w:num w:numId="20">
    <w:abstractNumId w:val="17"/>
  </w:num>
  <w:num w:numId="21">
    <w:abstractNumId w:val="5"/>
  </w:num>
  <w:num w:numId="22">
    <w:abstractNumId w:val="9"/>
  </w:num>
  <w:num w:numId="23">
    <w:abstractNumId w:val="21"/>
  </w:num>
  <w:num w:numId="24">
    <w:abstractNumId w:val="0"/>
  </w:num>
  <w:num w:numId="25">
    <w:abstractNumId w:val="22"/>
  </w:num>
  <w:num w:numId="26">
    <w:abstractNumId w:val="18"/>
  </w:num>
  <w:num w:numId="27">
    <w:abstractNumId w:val="16"/>
  </w:num>
  <w:num w:numId="28">
    <w:abstractNumId w:val="24"/>
  </w:num>
  <w:num w:numId="29">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208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01B"/>
    <w:rsid w:val="00022426"/>
    <w:rsid w:val="00023C7B"/>
    <w:rsid w:val="00024E50"/>
    <w:rsid w:val="00033F58"/>
    <w:rsid w:val="00040935"/>
    <w:rsid w:val="00051A26"/>
    <w:rsid w:val="00053940"/>
    <w:rsid w:val="000548B5"/>
    <w:rsid w:val="00055A49"/>
    <w:rsid w:val="00062576"/>
    <w:rsid w:val="00067662"/>
    <w:rsid w:val="0007144B"/>
    <w:rsid w:val="00071488"/>
    <w:rsid w:val="00072723"/>
    <w:rsid w:val="00081749"/>
    <w:rsid w:val="00083BAF"/>
    <w:rsid w:val="00087FF7"/>
    <w:rsid w:val="000971C6"/>
    <w:rsid w:val="00097870"/>
    <w:rsid w:val="000B0B6F"/>
    <w:rsid w:val="000B1BDF"/>
    <w:rsid w:val="000B20E2"/>
    <w:rsid w:val="000D7EEA"/>
    <w:rsid w:val="000E44E8"/>
    <w:rsid w:val="000F0727"/>
    <w:rsid w:val="00101153"/>
    <w:rsid w:val="00101174"/>
    <w:rsid w:val="0010220A"/>
    <w:rsid w:val="00102605"/>
    <w:rsid w:val="001047E3"/>
    <w:rsid w:val="001049E7"/>
    <w:rsid w:val="001107DC"/>
    <w:rsid w:val="00113551"/>
    <w:rsid w:val="00117768"/>
    <w:rsid w:val="001227B9"/>
    <w:rsid w:val="001319E9"/>
    <w:rsid w:val="00141923"/>
    <w:rsid w:val="00147D22"/>
    <w:rsid w:val="001543F8"/>
    <w:rsid w:val="00155DF5"/>
    <w:rsid w:val="00160ABB"/>
    <w:rsid w:val="001622E3"/>
    <w:rsid w:val="00190D72"/>
    <w:rsid w:val="001A4FF6"/>
    <w:rsid w:val="001B2650"/>
    <w:rsid w:val="001B3A24"/>
    <w:rsid w:val="001B63AF"/>
    <w:rsid w:val="001B65F6"/>
    <w:rsid w:val="001C06BB"/>
    <w:rsid w:val="001C58AB"/>
    <w:rsid w:val="001D55EF"/>
    <w:rsid w:val="00231560"/>
    <w:rsid w:val="002360C1"/>
    <w:rsid w:val="0024614E"/>
    <w:rsid w:val="00252F12"/>
    <w:rsid w:val="0026287D"/>
    <w:rsid w:val="0027483C"/>
    <w:rsid w:val="00283015"/>
    <w:rsid w:val="002920FB"/>
    <w:rsid w:val="0029214F"/>
    <w:rsid w:val="002956F7"/>
    <w:rsid w:val="002B1DF0"/>
    <w:rsid w:val="002B5B0D"/>
    <w:rsid w:val="002D37DB"/>
    <w:rsid w:val="002D499D"/>
    <w:rsid w:val="002D528D"/>
    <w:rsid w:val="002D6B47"/>
    <w:rsid w:val="002E2DBE"/>
    <w:rsid w:val="002E32DE"/>
    <w:rsid w:val="002E493E"/>
    <w:rsid w:val="002E6705"/>
    <w:rsid w:val="00304408"/>
    <w:rsid w:val="00307A50"/>
    <w:rsid w:val="00310DBB"/>
    <w:rsid w:val="003162E0"/>
    <w:rsid w:val="00333B15"/>
    <w:rsid w:val="00333CC9"/>
    <w:rsid w:val="0033680D"/>
    <w:rsid w:val="00343E00"/>
    <w:rsid w:val="00346517"/>
    <w:rsid w:val="00346713"/>
    <w:rsid w:val="00373214"/>
    <w:rsid w:val="00375C47"/>
    <w:rsid w:val="00381B56"/>
    <w:rsid w:val="003A49AB"/>
    <w:rsid w:val="003B2836"/>
    <w:rsid w:val="003B6B9C"/>
    <w:rsid w:val="003E24D6"/>
    <w:rsid w:val="003E36EB"/>
    <w:rsid w:val="003E61E3"/>
    <w:rsid w:val="003E6891"/>
    <w:rsid w:val="003F129B"/>
    <w:rsid w:val="00401B4C"/>
    <w:rsid w:val="00423736"/>
    <w:rsid w:val="00427954"/>
    <w:rsid w:val="004315C5"/>
    <w:rsid w:val="0045370A"/>
    <w:rsid w:val="004552EE"/>
    <w:rsid w:val="00481410"/>
    <w:rsid w:val="004A3AD2"/>
    <w:rsid w:val="004A5310"/>
    <w:rsid w:val="004D4805"/>
    <w:rsid w:val="004D54B2"/>
    <w:rsid w:val="004D7EB4"/>
    <w:rsid w:val="004F7AAB"/>
    <w:rsid w:val="005018E4"/>
    <w:rsid w:val="00507F7C"/>
    <w:rsid w:val="00521C3D"/>
    <w:rsid w:val="00524A1F"/>
    <w:rsid w:val="00530F98"/>
    <w:rsid w:val="00572D10"/>
    <w:rsid w:val="005747D3"/>
    <w:rsid w:val="00575511"/>
    <w:rsid w:val="005772B7"/>
    <w:rsid w:val="00586AC5"/>
    <w:rsid w:val="005931C6"/>
    <w:rsid w:val="005A73E4"/>
    <w:rsid w:val="005B3D10"/>
    <w:rsid w:val="005C6F24"/>
    <w:rsid w:val="005D47D3"/>
    <w:rsid w:val="005E1D19"/>
    <w:rsid w:val="005F3227"/>
    <w:rsid w:val="0061346B"/>
    <w:rsid w:val="0061441C"/>
    <w:rsid w:val="006150F6"/>
    <w:rsid w:val="00615D6A"/>
    <w:rsid w:val="00617CCF"/>
    <w:rsid w:val="00656879"/>
    <w:rsid w:val="00661F53"/>
    <w:rsid w:val="00663980"/>
    <w:rsid w:val="00663B07"/>
    <w:rsid w:val="00692C39"/>
    <w:rsid w:val="006A3444"/>
    <w:rsid w:val="006A6450"/>
    <w:rsid w:val="006C4459"/>
    <w:rsid w:val="006D2794"/>
    <w:rsid w:val="006D38D9"/>
    <w:rsid w:val="006D3A36"/>
    <w:rsid w:val="006E671D"/>
    <w:rsid w:val="006F3A05"/>
    <w:rsid w:val="006F3B3B"/>
    <w:rsid w:val="006F47C1"/>
    <w:rsid w:val="006F7E83"/>
    <w:rsid w:val="0070531A"/>
    <w:rsid w:val="00711019"/>
    <w:rsid w:val="00733778"/>
    <w:rsid w:val="00734780"/>
    <w:rsid w:val="00734AF4"/>
    <w:rsid w:val="0074510D"/>
    <w:rsid w:val="00763728"/>
    <w:rsid w:val="007673B3"/>
    <w:rsid w:val="00774C37"/>
    <w:rsid w:val="00784C57"/>
    <w:rsid w:val="00793B8C"/>
    <w:rsid w:val="007A1E36"/>
    <w:rsid w:val="007B5E7E"/>
    <w:rsid w:val="007C1DA9"/>
    <w:rsid w:val="007D2BEF"/>
    <w:rsid w:val="007E7DE1"/>
    <w:rsid w:val="007F0515"/>
    <w:rsid w:val="00804FDF"/>
    <w:rsid w:val="00811227"/>
    <w:rsid w:val="008211DC"/>
    <w:rsid w:val="00833695"/>
    <w:rsid w:val="00862E3F"/>
    <w:rsid w:val="008640F7"/>
    <w:rsid w:val="008652D4"/>
    <w:rsid w:val="0086607C"/>
    <w:rsid w:val="008715AD"/>
    <w:rsid w:val="0087375C"/>
    <w:rsid w:val="00884D15"/>
    <w:rsid w:val="008872B6"/>
    <w:rsid w:val="008C04D4"/>
    <w:rsid w:val="008C5C43"/>
    <w:rsid w:val="008C7A3B"/>
    <w:rsid w:val="008D7B24"/>
    <w:rsid w:val="008F0154"/>
    <w:rsid w:val="008F326E"/>
    <w:rsid w:val="00906535"/>
    <w:rsid w:val="0091651A"/>
    <w:rsid w:val="00921448"/>
    <w:rsid w:val="00923017"/>
    <w:rsid w:val="0092518F"/>
    <w:rsid w:val="009263F1"/>
    <w:rsid w:val="00942349"/>
    <w:rsid w:val="009451DD"/>
    <w:rsid w:val="00961ECA"/>
    <w:rsid w:val="00970975"/>
    <w:rsid w:val="009740B8"/>
    <w:rsid w:val="00980A26"/>
    <w:rsid w:val="009E2B29"/>
    <w:rsid w:val="009F73BF"/>
    <w:rsid w:val="009F7751"/>
    <w:rsid w:val="00A06AE6"/>
    <w:rsid w:val="00A1265F"/>
    <w:rsid w:val="00A1484A"/>
    <w:rsid w:val="00A30990"/>
    <w:rsid w:val="00A359C5"/>
    <w:rsid w:val="00A440EA"/>
    <w:rsid w:val="00A90B93"/>
    <w:rsid w:val="00A92F02"/>
    <w:rsid w:val="00A96479"/>
    <w:rsid w:val="00AB49D0"/>
    <w:rsid w:val="00AB59E6"/>
    <w:rsid w:val="00AC1490"/>
    <w:rsid w:val="00AC4179"/>
    <w:rsid w:val="00AC5997"/>
    <w:rsid w:val="00AD5584"/>
    <w:rsid w:val="00AE42AC"/>
    <w:rsid w:val="00AE4907"/>
    <w:rsid w:val="00AF39BF"/>
    <w:rsid w:val="00B118AC"/>
    <w:rsid w:val="00B14FBE"/>
    <w:rsid w:val="00B57A0C"/>
    <w:rsid w:val="00B62EF6"/>
    <w:rsid w:val="00B650CA"/>
    <w:rsid w:val="00B7559C"/>
    <w:rsid w:val="00B85898"/>
    <w:rsid w:val="00B946BD"/>
    <w:rsid w:val="00B962B4"/>
    <w:rsid w:val="00BA444E"/>
    <w:rsid w:val="00BA65E6"/>
    <w:rsid w:val="00BD106B"/>
    <w:rsid w:val="00BD4D09"/>
    <w:rsid w:val="00BD5994"/>
    <w:rsid w:val="00BE1A2F"/>
    <w:rsid w:val="00BF2363"/>
    <w:rsid w:val="00BF29C8"/>
    <w:rsid w:val="00BF5483"/>
    <w:rsid w:val="00C2313A"/>
    <w:rsid w:val="00C33D62"/>
    <w:rsid w:val="00C45C1C"/>
    <w:rsid w:val="00C54514"/>
    <w:rsid w:val="00C6157A"/>
    <w:rsid w:val="00C62A91"/>
    <w:rsid w:val="00C63B50"/>
    <w:rsid w:val="00C70F06"/>
    <w:rsid w:val="00C80AF0"/>
    <w:rsid w:val="00C83405"/>
    <w:rsid w:val="00C8535A"/>
    <w:rsid w:val="00C9745E"/>
    <w:rsid w:val="00C97F67"/>
    <w:rsid w:val="00CA37EB"/>
    <w:rsid w:val="00CA5212"/>
    <w:rsid w:val="00CB0C6B"/>
    <w:rsid w:val="00CE55F4"/>
    <w:rsid w:val="00CE5A9E"/>
    <w:rsid w:val="00D01368"/>
    <w:rsid w:val="00D01AA6"/>
    <w:rsid w:val="00D04A6D"/>
    <w:rsid w:val="00D15CA9"/>
    <w:rsid w:val="00D17D0E"/>
    <w:rsid w:val="00D26C5E"/>
    <w:rsid w:val="00D6001B"/>
    <w:rsid w:val="00D74E48"/>
    <w:rsid w:val="00D90156"/>
    <w:rsid w:val="00D94F78"/>
    <w:rsid w:val="00DA377B"/>
    <w:rsid w:val="00DA7D15"/>
    <w:rsid w:val="00DD4DB4"/>
    <w:rsid w:val="00DD5972"/>
    <w:rsid w:val="00DD6F61"/>
    <w:rsid w:val="00DE4CCF"/>
    <w:rsid w:val="00E0326B"/>
    <w:rsid w:val="00E3713A"/>
    <w:rsid w:val="00E53F9E"/>
    <w:rsid w:val="00E66A5D"/>
    <w:rsid w:val="00E702C8"/>
    <w:rsid w:val="00E8276F"/>
    <w:rsid w:val="00E83822"/>
    <w:rsid w:val="00E9172A"/>
    <w:rsid w:val="00E94CA0"/>
    <w:rsid w:val="00E96732"/>
    <w:rsid w:val="00EA02B0"/>
    <w:rsid w:val="00EA1C73"/>
    <w:rsid w:val="00EA23EB"/>
    <w:rsid w:val="00EB26E7"/>
    <w:rsid w:val="00EB4C99"/>
    <w:rsid w:val="00ED139F"/>
    <w:rsid w:val="00EE04E5"/>
    <w:rsid w:val="00EF3505"/>
    <w:rsid w:val="00F07FC2"/>
    <w:rsid w:val="00F178E7"/>
    <w:rsid w:val="00F2019E"/>
    <w:rsid w:val="00F2028F"/>
    <w:rsid w:val="00F23D8B"/>
    <w:rsid w:val="00F26276"/>
    <w:rsid w:val="00F26C1A"/>
    <w:rsid w:val="00F31BAA"/>
    <w:rsid w:val="00F3337E"/>
    <w:rsid w:val="00F42F12"/>
    <w:rsid w:val="00F45828"/>
    <w:rsid w:val="00F610DF"/>
    <w:rsid w:val="00F67301"/>
    <w:rsid w:val="00F74665"/>
    <w:rsid w:val="00F77C64"/>
    <w:rsid w:val="00F902BF"/>
    <w:rsid w:val="00F9183B"/>
    <w:rsid w:val="00FA1D1B"/>
    <w:rsid w:val="00FB15A8"/>
    <w:rsid w:val="00FB7F74"/>
    <w:rsid w:val="00FC7373"/>
    <w:rsid w:val="00FD5FF4"/>
    <w:rsid w:val="00FE30C6"/>
    <w:rsid w:val="00FF2840"/>
    <w:rsid w:val="00FF4D7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8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92518F"/>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paragraph" w:styleId="Sinespaciado">
    <w:name w:val="No Spacing"/>
    <w:uiPriority w:val="1"/>
    <w:qFormat/>
    <w:rsid w:val="00F26C1A"/>
    <w:pPr>
      <w:spacing w:after="0" w:line="240" w:lineRule="auto"/>
    </w:pPr>
  </w:style>
  <w:style w:type="paragraph" w:styleId="Prrafodelista">
    <w:name w:val="List Paragraph"/>
    <w:basedOn w:val="Normal"/>
    <w:uiPriority w:val="34"/>
    <w:qFormat/>
    <w:rsid w:val="004D7EB4"/>
    <w:pPr>
      <w:ind w:left="720"/>
      <w:contextualSpacing/>
    </w:pPr>
  </w:style>
  <w:style w:type="character" w:styleId="Textoennegrita">
    <w:name w:val="Strong"/>
    <w:basedOn w:val="Fuentedeprrafopredeter"/>
    <w:uiPriority w:val="22"/>
    <w:qFormat/>
    <w:rsid w:val="004D7EB4"/>
    <w:rPr>
      <w:b/>
      <w:bCs/>
    </w:rPr>
  </w:style>
  <w:style w:type="character" w:styleId="Hipervnculo">
    <w:name w:val="Hyperlink"/>
    <w:basedOn w:val="Fuentedeprrafopredeter"/>
    <w:uiPriority w:val="99"/>
    <w:unhideWhenUsed/>
    <w:rsid w:val="00BF29C8"/>
    <w:rPr>
      <w:color w:val="0563C1" w:themeColor="hyperlink"/>
      <w:u w:val="single"/>
    </w:rPr>
  </w:style>
  <w:style w:type="paragraph" w:styleId="Textonotapie">
    <w:name w:val="footnote text"/>
    <w:basedOn w:val="Normal"/>
    <w:link w:val="TextonotapieCar"/>
    <w:uiPriority w:val="99"/>
    <w:semiHidden/>
    <w:unhideWhenUsed/>
    <w:rsid w:val="0057551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75511"/>
    <w:rPr>
      <w:sz w:val="20"/>
      <w:szCs w:val="20"/>
    </w:rPr>
  </w:style>
  <w:style w:type="character" w:styleId="Refdenotaalpie">
    <w:name w:val="footnote reference"/>
    <w:basedOn w:val="Fuentedeprrafopredeter"/>
    <w:uiPriority w:val="99"/>
    <w:semiHidden/>
    <w:unhideWhenUsed/>
    <w:rsid w:val="00575511"/>
    <w:rPr>
      <w:vertAlign w:val="superscript"/>
    </w:rPr>
  </w:style>
  <w:style w:type="paragraph" w:styleId="Textonotaalfinal">
    <w:name w:val="endnote text"/>
    <w:basedOn w:val="Normal"/>
    <w:link w:val="TextonotaalfinalCar"/>
    <w:uiPriority w:val="99"/>
    <w:semiHidden/>
    <w:unhideWhenUsed/>
    <w:rsid w:val="00B118AC"/>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B118AC"/>
    <w:rPr>
      <w:sz w:val="20"/>
      <w:szCs w:val="20"/>
    </w:rPr>
  </w:style>
  <w:style w:type="character" w:styleId="Refdenotaalfinal">
    <w:name w:val="endnote reference"/>
    <w:basedOn w:val="Fuentedeprrafopredeter"/>
    <w:uiPriority w:val="99"/>
    <w:semiHidden/>
    <w:unhideWhenUsed/>
    <w:rsid w:val="00B118AC"/>
    <w:rPr>
      <w:vertAlign w:val="superscript"/>
    </w:rPr>
  </w:style>
  <w:style w:type="character" w:customStyle="1" w:styleId="Ttulo1Car">
    <w:name w:val="Título 1 Car"/>
    <w:basedOn w:val="Fuentedeprrafopredeter"/>
    <w:link w:val="Ttulo1"/>
    <w:uiPriority w:val="9"/>
    <w:rsid w:val="0092518F"/>
    <w:rPr>
      <w:rFonts w:asciiTheme="majorHAnsi" w:eastAsiaTheme="majorEastAsia" w:hAnsiTheme="majorHAnsi" w:cstheme="majorBidi"/>
      <w:b/>
      <w:bCs/>
      <w:color w:val="2F5496"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92518F"/>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paragraph" w:styleId="Sinespaciado">
    <w:name w:val="No Spacing"/>
    <w:uiPriority w:val="1"/>
    <w:qFormat/>
    <w:rsid w:val="00F26C1A"/>
    <w:pPr>
      <w:spacing w:after="0" w:line="240" w:lineRule="auto"/>
    </w:pPr>
  </w:style>
  <w:style w:type="paragraph" w:styleId="Prrafodelista">
    <w:name w:val="List Paragraph"/>
    <w:basedOn w:val="Normal"/>
    <w:uiPriority w:val="34"/>
    <w:qFormat/>
    <w:rsid w:val="004D7EB4"/>
    <w:pPr>
      <w:ind w:left="720"/>
      <w:contextualSpacing/>
    </w:pPr>
  </w:style>
  <w:style w:type="character" w:styleId="Textoennegrita">
    <w:name w:val="Strong"/>
    <w:basedOn w:val="Fuentedeprrafopredeter"/>
    <w:uiPriority w:val="22"/>
    <w:qFormat/>
    <w:rsid w:val="004D7EB4"/>
    <w:rPr>
      <w:b/>
      <w:bCs/>
    </w:rPr>
  </w:style>
  <w:style w:type="character" w:styleId="Hipervnculo">
    <w:name w:val="Hyperlink"/>
    <w:basedOn w:val="Fuentedeprrafopredeter"/>
    <w:uiPriority w:val="99"/>
    <w:unhideWhenUsed/>
    <w:rsid w:val="00BF29C8"/>
    <w:rPr>
      <w:color w:val="0563C1" w:themeColor="hyperlink"/>
      <w:u w:val="single"/>
    </w:rPr>
  </w:style>
  <w:style w:type="paragraph" w:styleId="Textonotapie">
    <w:name w:val="footnote text"/>
    <w:basedOn w:val="Normal"/>
    <w:link w:val="TextonotapieCar"/>
    <w:uiPriority w:val="99"/>
    <w:semiHidden/>
    <w:unhideWhenUsed/>
    <w:rsid w:val="0057551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75511"/>
    <w:rPr>
      <w:sz w:val="20"/>
      <w:szCs w:val="20"/>
    </w:rPr>
  </w:style>
  <w:style w:type="character" w:styleId="Refdenotaalpie">
    <w:name w:val="footnote reference"/>
    <w:basedOn w:val="Fuentedeprrafopredeter"/>
    <w:uiPriority w:val="99"/>
    <w:semiHidden/>
    <w:unhideWhenUsed/>
    <w:rsid w:val="00575511"/>
    <w:rPr>
      <w:vertAlign w:val="superscript"/>
    </w:rPr>
  </w:style>
  <w:style w:type="paragraph" w:styleId="Textonotaalfinal">
    <w:name w:val="endnote text"/>
    <w:basedOn w:val="Normal"/>
    <w:link w:val="TextonotaalfinalCar"/>
    <w:uiPriority w:val="99"/>
    <w:semiHidden/>
    <w:unhideWhenUsed/>
    <w:rsid w:val="00B118AC"/>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B118AC"/>
    <w:rPr>
      <w:sz w:val="20"/>
      <w:szCs w:val="20"/>
    </w:rPr>
  </w:style>
  <w:style w:type="character" w:styleId="Refdenotaalfinal">
    <w:name w:val="endnote reference"/>
    <w:basedOn w:val="Fuentedeprrafopredeter"/>
    <w:uiPriority w:val="99"/>
    <w:semiHidden/>
    <w:unhideWhenUsed/>
    <w:rsid w:val="00B118AC"/>
    <w:rPr>
      <w:vertAlign w:val="superscript"/>
    </w:rPr>
  </w:style>
  <w:style w:type="character" w:customStyle="1" w:styleId="Ttulo1Car">
    <w:name w:val="Título 1 Car"/>
    <w:basedOn w:val="Fuentedeprrafopredeter"/>
    <w:link w:val="Ttulo1"/>
    <w:uiPriority w:val="9"/>
    <w:rsid w:val="0092518F"/>
    <w:rPr>
      <w:rFonts w:asciiTheme="majorHAnsi" w:eastAsiaTheme="majorEastAsia" w:hAnsiTheme="majorHAnsi" w:cstheme="majorBidi"/>
      <w:b/>
      <w:bCs/>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5448894">
      <w:bodyDiv w:val="1"/>
      <w:marLeft w:val="0"/>
      <w:marRight w:val="0"/>
      <w:marTop w:val="0"/>
      <w:marBottom w:val="0"/>
      <w:divBdr>
        <w:top w:val="none" w:sz="0" w:space="0" w:color="auto"/>
        <w:left w:val="none" w:sz="0" w:space="0" w:color="auto"/>
        <w:bottom w:val="none" w:sz="0" w:space="0" w:color="auto"/>
        <w:right w:val="none" w:sz="0" w:space="0" w:color="auto"/>
      </w:divBdr>
    </w:div>
    <w:div w:id="762066061">
      <w:bodyDiv w:val="1"/>
      <w:marLeft w:val="0"/>
      <w:marRight w:val="0"/>
      <w:marTop w:val="0"/>
      <w:marBottom w:val="0"/>
      <w:divBdr>
        <w:top w:val="none" w:sz="0" w:space="0" w:color="auto"/>
        <w:left w:val="none" w:sz="0" w:space="0" w:color="auto"/>
        <w:bottom w:val="none" w:sz="0" w:space="0" w:color="auto"/>
        <w:right w:val="none" w:sz="0" w:space="0" w:color="auto"/>
      </w:divBdr>
    </w:div>
    <w:div w:id="1081442015">
      <w:bodyDiv w:val="1"/>
      <w:marLeft w:val="0"/>
      <w:marRight w:val="0"/>
      <w:marTop w:val="0"/>
      <w:marBottom w:val="0"/>
      <w:divBdr>
        <w:top w:val="none" w:sz="0" w:space="0" w:color="auto"/>
        <w:left w:val="none" w:sz="0" w:space="0" w:color="auto"/>
        <w:bottom w:val="none" w:sz="0" w:space="0" w:color="auto"/>
        <w:right w:val="none" w:sz="0" w:space="0" w:color="auto"/>
      </w:divBdr>
    </w:div>
    <w:div w:id="1132595898">
      <w:bodyDiv w:val="1"/>
      <w:marLeft w:val="0"/>
      <w:marRight w:val="0"/>
      <w:marTop w:val="0"/>
      <w:marBottom w:val="0"/>
      <w:divBdr>
        <w:top w:val="none" w:sz="0" w:space="0" w:color="auto"/>
        <w:left w:val="none" w:sz="0" w:space="0" w:color="auto"/>
        <w:bottom w:val="none" w:sz="0" w:space="0" w:color="auto"/>
        <w:right w:val="none" w:sz="0" w:space="0" w:color="auto"/>
      </w:divBdr>
    </w:div>
    <w:div w:id="1785077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s://slr.iaip.gob.sv/"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slr.iaip.gob.sv/" TargetMode="Externa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FAC1EA-675D-4F51-A3E4-FE1BD5841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1005</Words>
  <Characters>5533</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Diseño</dc:creator>
  <cp:lastModifiedBy>Ana Patricia Sanchez Cruz</cp:lastModifiedBy>
  <cp:revision>4</cp:revision>
  <cp:lastPrinted>2021-06-11T21:13:00Z</cp:lastPrinted>
  <dcterms:created xsi:type="dcterms:W3CDTF">2021-06-11T21:14:00Z</dcterms:created>
  <dcterms:modified xsi:type="dcterms:W3CDTF">2021-06-11T21:15:00Z</dcterms:modified>
</cp:coreProperties>
</file>