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AD2" w:rsidRPr="00427954" w:rsidRDefault="004A3AD2" w:rsidP="004F7AAB">
      <w:pPr>
        <w:pStyle w:val="Sinespaciado"/>
        <w:spacing w:line="276" w:lineRule="auto"/>
        <w:rPr>
          <w:rFonts w:ascii="Calibri" w:hAnsi="Calibri"/>
          <w:sz w:val="20"/>
        </w:rPr>
      </w:pPr>
    </w:p>
    <w:p w:rsidR="0061441C" w:rsidRDefault="0061441C" w:rsidP="00C54514">
      <w:pPr>
        <w:spacing w:after="0" w:line="240" w:lineRule="auto"/>
        <w:jc w:val="center"/>
        <w:rPr>
          <w:rFonts w:ascii="Bembo Std" w:eastAsia="Arial Unicode MS" w:hAnsi="Bembo Std" w:cs="Arial Unicode MS"/>
          <w:b/>
          <w:color w:val="000066"/>
          <w:szCs w:val="20"/>
          <w:lang w:eastAsia="es-SV"/>
        </w:rPr>
      </w:pPr>
    </w:p>
    <w:p w:rsidR="009E2B29" w:rsidRDefault="009E2B29" w:rsidP="00AD5584">
      <w:pPr>
        <w:spacing w:after="0" w:line="240" w:lineRule="auto"/>
        <w:jc w:val="center"/>
        <w:rPr>
          <w:rFonts w:ascii="Bembo Std" w:eastAsia="Arial Unicode MS" w:hAnsi="Bembo Std" w:cs="Arial Unicode MS"/>
          <w:b/>
          <w:color w:val="000066"/>
          <w:lang w:eastAsia="es-SV"/>
        </w:rPr>
      </w:pPr>
    </w:p>
    <w:p w:rsidR="00AE42AC" w:rsidRPr="009E2B29" w:rsidRDefault="009451DD" w:rsidP="00AD5584">
      <w:pPr>
        <w:spacing w:after="0" w:line="240" w:lineRule="auto"/>
        <w:jc w:val="center"/>
        <w:rPr>
          <w:rFonts w:ascii="Bembo Std" w:eastAsia="Arial Unicode MS" w:hAnsi="Bembo Std" w:cs="Arial Unicode MS"/>
          <w:b/>
          <w:color w:val="000066"/>
          <w:lang w:eastAsia="es-SV"/>
        </w:rPr>
      </w:pPr>
      <w:r w:rsidRPr="009E2B29">
        <w:rPr>
          <w:rFonts w:ascii="Bembo Std" w:eastAsia="Arial Unicode MS" w:hAnsi="Bembo Std" w:cs="Arial Unicode MS"/>
          <w:b/>
          <w:color w:val="000066"/>
          <w:lang w:eastAsia="es-SV"/>
        </w:rPr>
        <w:t>RESOLUCIÓN EN RESPUESTA A SOLICITUD DE INFORMACIÓN</w:t>
      </w:r>
      <w:r w:rsidR="00427954" w:rsidRPr="009E2B29">
        <w:rPr>
          <w:rFonts w:ascii="Bembo Std" w:eastAsia="Arial Unicode MS" w:hAnsi="Bembo Std" w:cs="Arial Unicode MS"/>
          <w:b/>
          <w:color w:val="000066"/>
          <w:lang w:eastAsia="es-SV"/>
        </w:rPr>
        <w:t xml:space="preserve"> </w:t>
      </w:r>
    </w:p>
    <w:p w:rsidR="009451DD" w:rsidRPr="009E2B29" w:rsidRDefault="00CA37EB" w:rsidP="00AD5584">
      <w:pPr>
        <w:spacing w:after="0" w:line="240" w:lineRule="auto"/>
        <w:jc w:val="center"/>
        <w:rPr>
          <w:rFonts w:ascii="Bembo Std" w:eastAsia="Arial Unicode MS" w:hAnsi="Bembo Std" w:cs="Arial Unicode MS"/>
          <w:b/>
          <w:color w:val="000066"/>
          <w:u w:val="single"/>
          <w:lang w:eastAsia="es-SV"/>
        </w:rPr>
      </w:pPr>
      <w:r w:rsidRPr="009E2B29">
        <w:rPr>
          <w:rFonts w:ascii="Bembo Std" w:eastAsia="Arial Unicode MS" w:hAnsi="Bembo Std" w:cs="Arial Unicode MS"/>
          <w:b/>
          <w:color w:val="000066"/>
          <w:u w:val="single"/>
          <w:lang w:eastAsia="es-SV"/>
        </w:rPr>
        <w:t xml:space="preserve">MAG OIR </w:t>
      </w:r>
      <w:r w:rsidR="009451DD" w:rsidRPr="009E2B29">
        <w:rPr>
          <w:rFonts w:ascii="Bembo Std" w:eastAsia="Arial Unicode MS" w:hAnsi="Bembo Std" w:cs="Arial Unicode MS"/>
          <w:b/>
          <w:color w:val="000066"/>
          <w:u w:val="single"/>
          <w:lang w:eastAsia="es-SV"/>
        </w:rPr>
        <w:t>N°</w:t>
      </w:r>
      <w:r w:rsidR="00427954" w:rsidRPr="009E2B29">
        <w:rPr>
          <w:rFonts w:ascii="Bembo Std" w:eastAsia="Arial Unicode MS" w:hAnsi="Bembo Std" w:cs="Arial Unicode MS"/>
          <w:b/>
          <w:color w:val="000066"/>
          <w:u w:val="single"/>
          <w:lang w:eastAsia="es-SV"/>
        </w:rPr>
        <w:t xml:space="preserve"> </w:t>
      </w:r>
      <w:r w:rsidR="00BA65E6">
        <w:rPr>
          <w:rFonts w:ascii="Bembo Std" w:eastAsia="Arial Unicode MS" w:hAnsi="Bembo Std" w:cs="Arial Unicode MS"/>
          <w:b/>
          <w:color w:val="000066"/>
          <w:u w:val="single"/>
          <w:lang w:eastAsia="es-SV"/>
        </w:rPr>
        <w:t>00</w:t>
      </w:r>
      <w:r w:rsidR="00AB59E6">
        <w:rPr>
          <w:rFonts w:ascii="Bembo Std" w:eastAsia="Arial Unicode MS" w:hAnsi="Bembo Std" w:cs="Arial Unicode MS"/>
          <w:b/>
          <w:color w:val="000066"/>
          <w:u w:val="single"/>
          <w:lang w:eastAsia="es-SV"/>
        </w:rPr>
        <w:t>3</w:t>
      </w:r>
      <w:r w:rsidR="00427954" w:rsidRPr="009E2B29">
        <w:rPr>
          <w:rFonts w:ascii="Bembo Std" w:eastAsia="Arial Unicode MS" w:hAnsi="Bembo Std" w:cs="Arial Unicode MS"/>
          <w:b/>
          <w:color w:val="000066"/>
          <w:u w:val="single"/>
          <w:lang w:eastAsia="es-SV"/>
        </w:rPr>
        <w:t>-</w:t>
      </w:r>
      <w:r w:rsidR="009451DD" w:rsidRPr="009E2B29">
        <w:rPr>
          <w:rFonts w:ascii="Bembo Std" w:eastAsia="Arial Unicode MS" w:hAnsi="Bembo Std" w:cs="Arial Unicode MS"/>
          <w:b/>
          <w:color w:val="000066"/>
          <w:u w:val="single"/>
          <w:lang w:eastAsia="es-SV"/>
        </w:rPr>
        <w:t>20</w:t>
      </w:r>
      <w:r w:rsidR="002E6705" w:rsidRPr="009E2B29">
        <w:rPr>
          <w:rFonts w:ascii="Bembo Std" w:eastAsia="Arial Unicode MS" w:hAnsi="Bembo Std" w:cs="Arial Unicode MS"/>
          <w:b/>
          <w:color w:val="000066"/>
          <w:u w:val="single"/>
          <w:lang w:eastAsia="es-SV"/>
        </w:rPr>
        <w:t>2</w:t>
      </w:r>
      <w:r w:rsidR="00BA65E6">
        <w:rPr>
          <w:rFonts w:ascii="Bembo Std" w:eastAsia="Arial Unicode MS" w:hAnsi="Bembo Std" w:cs="Arial Unicode MS"/>
          <w:b/>
          <w:color w:val="000066"/>
          <w:u w:val="single"/>
          <w:lang w:eastAsia="es-SV"/>
        </w:rPr>
        <w:t>1</w:t>
      </w:r>
    </w:p>
    <w:p w:rsidR="00190D72" w:rsidRPr="009E2B29" w:rsidRDefault="00190D72"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val="es-ES" w:eastAsia="es-SV"/>
        </w:rPr>
      </w:pPr>
    </w:p>
    <w:p w:rsidR="00572D10" w:rsidRDefault="00572D10"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val="es-ES" w:eastAsia="es-SV"/>
        </w:rPr>
      </w:pPr>
    </w:p>
    <w:p w:rsidR="00081749" w:rsidRPr="009E2B29" w:rsidRDefault="004D7EB4" w:rsidP="008C5C4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9E2B29">
        <w:rPr>
          <w:rFonts w:ascii="Bembo Std" w:eastAsia="Arial Unicode MS" w:hAnsi="Bembo Std" w:cs="Calibri"/>
          <w:w w:val="102"/>
          <w:lang w:val="es-ES" w:eastAsia="es-SV"/>
        </w:rPr>
        <w:t xml:space="preserve">Santa Tecla, Departamento de La Libertad a las </w:t>
      </w:r>
      <w:r w:rsidR="00AB59E6">
        <w:rPr>
          <w:rFonts w:ascii="Bembo Std" w:eastAsia="Arial Unicode MS" w:hAnsi="Bembo Std" w:cs="Calibri"/>
          <w:b/>
          <w:color w:val="000066"/>
          <w:w w:val="102"/>
          <w:lang w:val="es-ES" w:eastAsia="es-SV"/>
        </w:rPr>
        <w:t xml:space="preserve">quince </w:t>
      </w:r>
      <w:r w:rsidR="00427954" w:rsidRPr="009E2B29">
        <w:rPr>
          <w:rFonts w:ascii="Bembo Std" w:eastAsia="Arial Unicode MS" w:hAnsi="Bembo Std" w:cs="Calibri"/>
          <w:b/>
          <w:color w:val="000066"/>
          <w:w w:val="102"/>
          <w:lang w:val="es-ES" w:eastAsia="es-SV"/>
        </w:rPr>
        <w:t xml:space="preserve">horas con </w:t>
      </w:r>
      <w:r w:rsidR="00AB59E6">
        <w:rPr>
          <w:rFonts w:ascii="Bembo Std" w:eastAsia="Arial Unicode MS" w:hAnsi="Bembo Std" w:cs="Calibri"/>
          <w:b/>
          <w:color w:val="000066"/>
          <w:w w:val="102"/>
          <w:lang w:val="es-ES" w:eastAsia="es-SV"/>
        </w:rPr>
        <w:t xml:space="preserve">diez </w:t>
      </w:r>
      <w:r w:rsidR="00921448" w:rsidRPr="009E2B29">
        <w:rPr>
          <w:rFonts w:ascii="Bembo Std" w:eastAsia="Arial Unicode MS" w:hAnsi="Bembo Std" w:cs="Calibri"/>
          <w:b/>
          <w:color w:val="000066"/>
          <w:w w:val="102"/>
          <w:lang w:val="es-ES" w:eastAsia="es-SV"/>
        </w:rPr>
        <w:t xml:space="preserve">minutos del día </w:t>
      </w:r>
      <w:r w:rsidR="00AB59E6">
        <w:rPr>
          <w:rFonts w:ascii="Bembo Std" w:eastAsia="Arial Unicode MS" w:hAnsi="Bembo Std" w:cs="Calibri"/>
          <w:b/>
          <w:color w:val="000066"/>
          <w:w w:val="102"/>
          <w:lang w:val="es-ES" w:eastAsia="es-SV"/>
        </w:rPr>
        <w:t xml:space="preserve">veintiocho </w:t>
      </w:r>
      <w:r w:rsidR="00040935" w:rsidRPr="009E2B29">
        <w:rPr>
          <w:rFonts w:ascii="Bembo Std" w:eastAsia="Arial Unicode MS" w:hAnsi="Bembo Std" w:cs="Calibri"/>
          <w:b/>
          <w:color w:val="000066"/>
          <w:w w:val="102"/>
          <w:lang w:val="es-ES" w:eastAsia="es-SV"/>
        </w:rPr>
        <w:t xml:space="preserve">de enero de </w:t>
      </w:r>
      <w:r w:rsidR="00970975" w:rsidRPr="009E2B29">
        <w:rPr>
          <w:rFonts w:ascii="Bembo Std" w:eastAsia="Arial Unicode MS" w:hAnsi="Bembo Std" w:cs="Calibri"/>
          <w:b/>
          <w:color w:val="000066"/>
          <w:w w:val="102"/>
          <w:lang w:val="es-ES" w:eastAsia="es-SV"/>
        </w:rPr>
        <w:t>d</w:t>
      </w:r>
      <w:r w:rsidR="00FA1D1B" w:rsidRPr="009E2B29">
        <w:rPr>
          <w:rFonts w:ascii="Bembo Std" w:eastAsia="Arial Unicode MS" w:hAnsi="Bembo Std" w:cs="Calibri"/>
          <w:b/>
          <w:color w:val="000066"/>
          <w:w w:val="102"/>
          <w:lang w:val="es-ES" w:eastAsia="es-SV"/>
        </w:rPr>
        <w:t>os mil veint</w:t>
      </w:r>
      <w:r w:rsidR="00040935" w:rsidRPr="009E2B29">
        <w:rPr>
          <w:rFonts w:ascii="Bembo Std" w:eastAsia="Arial Unicode MS" w:hAnsi="Bembo Std" w:cs="Calibri"/>
          <w:b/>
          <w:color w:val="000066"/>
          <w:w w:val="102"/>
          <w:lang w:val="es-ES" w:eastAsia="es-SV"/>
        </w:rPr>
        <w:t>iuno</w:t>
      </w:r>
      <w:r w:rsidRPr="009E2B29">
        <w:rPr>
          <w:rFonts w:ascii="Bembo Std" w:eastAsia="Arial Unicode MS" w:hAnsi="Bembo Std" w:cs="Calibri"/>
          <w:w w:val="102"/>
          <w:lang w:val="es-ES" w:eastAsia="es-SV"/>
        </w:rPr>
        <w:t xml:space="preserve">, luego de haber recibido y admitido la solicitud de información </w:t>
      </w:r>
      <w:r w:rsidR="00A06AE6" w:rsidRPr="009E2B29">
        <w:rPr>
          <w:rFonts w:ascii="Bembo Std" w:eastAsia="Arial Unicode MS" w:hAnsi="Bembo Std" w:cs="Calibri"/>
          <w:b/>
          <w:color w:val="000066"/>
          <w:w w:val="102"/>
          <w:lang w:val="es-ES" w:eastAsia="es-SV"/>
        </w:rPr>
        <w:t>MAG OIR</w:t>
      </w:r>
      <w:r w:rsidR="00427954" w:rsidRPr="009E2B29">
        <w:rPr>
          <w:rFonts w:ascii="Bembo Std" w:eastAsia="Arial Unicode MS" w:hAnsi="Bembo Std" w:cs="Calibri"/>
          <w:b/>
          <w:color w:val="000066"/>
          <w:w w:val="102"/>
          <w:lang w:val="es-ES" w:eastAsia="es-SV"/>
        </w:rPr>
        <w:t xml:space="preserve"> </w:t>
      </w:r>
      <w:r w:rsidRPr="009E2B29">
        <w:rPr>
          <w:rFonts w:ascii="Bembo Std" w:eastAsia="Arial Unicode MS" w:hAnsi="Bembo Std" w:cs="Calibri"/>
          <w:b/>
          <w:color w:val="000066"/>
          <w:w w:val="102"/>
          <w:lang w:val="es-ES" w:eastAsia="es-SV"/>
        </w:rPr>
        <w:t>N°</w:t>
      </w:r>
      <w:r w:rsidR="00427954" w:rsidRPr="009E2B29">
        <w:rPr>
          <w:rFonts w:ascii="Bembo Std" w:eastAsia="Arial Unicode MS" w:hAnsi="Bembo Std" w:cs="Calibri"/>
          <w:b/>
          <w:color w:val="000066"/>
          <w:w w:val="102"/>
          <w:lang w:val="es-ES" w:eastAsia="es-SV"/>
        </w:rPr>
        <w:t xml:space="preserve"> </w:t>
      </w:r>
      <w:r w:rsidR="001047E3">
        <w:rPr>
          <w:rFonts w:ascii="Bembo Std" w:eastAsia="Arial Unicode MS" w:hAnsi="Bembo Std" w:cs="Calibri"/>
          <w:b/>
          <w:color w:val="000066"/>
          <w:w w:val="102"/>
          <w:lang w:val="es-ES" w:eastAsia="es-SV"/>
        </w:rPr>
        <w:t>00</w:t>
      </w:r>
      <w:r w:rsidR="00AB59E6">
        <w:rPr>
          <w:rFonts w:ascii="Bembo Std" w:eastAsia="Arial Unicode MS" w:hAnsi="Bembo Std" w:cs="Calibri"/>
          <w:b/>
          <w:color w:val="000066"/>
          <w:w w:val="102"/>
          <w:lang w:val="es-ES" w:eastAsia="es-SV"/>
        </w:rPr>
        <w:t>3</w:t>
      </w:r>
      <w:r w:rsidR="00A06AE6" w:rsidRPr="009E2B29">
        <w:rPr>
          <w:rFonts w:ascii="Bembo Std" w:eastAsia="Arial Unicode MS" w:hAnsi="Bembo Std" w:cs="Calibri"/>
          <w:b/>
          <w:color w:val="000066"/>
          <w:w w:val="102"/>
          <w:lang w:val="es-ES" w:eastAsia="es-SV"/>
        </w:rPr>
        <w:t>-20</w:t>
      </w:r>
      <w:r w:rsidR="002E6705" w:rsidRPr="009E2B29">
        <w:rPr>
          <w:rFonts w:ascii="Bembo Std" w:eastAsia="Arial Unicode MS" w:hAnsi="Bembo Std" w:cs="Calibri"/>
          <w:b/>
          <w:color w:val="000066"/>
          <w:w w:val="102"/>
          <w:lang w:val="es-ES" w:eastAsia="es-SV"/>
        </w:rPr>
        <w:t>20</w:t>
      </w:r>
      <w:r w:rsidR="00081749" w:rsidRPr="009E2B29">
        <w:rPr>
          <w:rFonts w:ascii="Bembo Std" w:eastAsia="Arial Unicode MS" w:hAnsi="Bembo Std" w:cs="Calibri"/>
          <w:b/>
          <w:w w:val="102"/>
          <w:lang w:val="es-ES" w:eastAsia="es-SV"/>
        </w:rPr>
        <w:t xml:space="preserve">, </w:t>
      </w:r>
      <w:r w:rsidR="00081749" w:rsidRPr="009E2B29">
        <w:rPr>
          <w:rFonts w:ascii="Bembo Std" w:eastAsia="Arial Unicode MS" w:hAnsi="Bembo Std" w:cs="Calibri"/>
          <w:w w:val="102"/>
          <w:lang w:val="es-ES" w:eastAsia="es-SV"/>
        </w:rPr>
        <w:t>presentada</w:t>
      </w:r>
      <w:r w:rsidR="00A06AE6" w:rsidRPr="009E2B29">
        <w:rPr>
          <w:rFonts w:ascii="Bembo Std" w:eastAsia="Arial Unicode MS" w:hAnsi="Bembo Std" w:cs="Calibri"/>
          <w:color w:val="000099"/>
          <w:w w:val="102"/>
          <w:lang w:val="es-ES" w:eastAsia="es-SV"/>
        </w:rPr>
        <w:t xml:space="preserve"> </w:t>
      </w:r>
      <w:r w:rsidRPr="009E2B29">
        <w:rPr>
          <w:rFonts w:ascii="Bembo Std" w:eastAsia="Arial Unicode MS" w:hAnsi="Bembo Std" w:cs="Calibri"/>
          <w:w w:val="102"/>
          <w:lang w:eastAsia="es-SV"/>
        </w:rPr>
        <w:t>ante la Oficina de Información y Respuesta de esta dependencia</w:t>
      </w:r>
      <w:r w:rsidR="00081749" w:rsidRPr="009E2B29">
        <w:rPr>
          <w:rFonts w:ascii="Bembo Std" w:eastAsia="Arial Unicode MS" w:hAnsi="Bembo Std" w:cs="Calibri"/>
          <w:w w:val="102"/>
          <w:lang w:eastAsia="es-SV"/>
        </w:rPr>
        <w:t>, por</w:t>
      </w:r>
      <w:r w:rsidRPr="009E2B29">
        <w:rPr>
          <w:rFonts w:ascii="Bembo Std" w:eastAsia="Arial Unicode MS" w:hAnsi="Bembo Std" w:cs="Calibri"/>
          <w:w w:val="102"/>
          <w:lang w:eastAsia="es-SV"/>
        </w:rPr>
        <w:t xml:space="preserve"> parte </w:t>
      </w:r>
      <w:r w:rsidR="004A5310" w:rsidRPr="009E2B29">
        <w:rPr>
          <w:rFonts w:ascii="Bembo Std" w:eastAsia="Arial Unicode MS" w:hAnsi="Bembo Std" w:cs="Calibri"/>
          <w:w w:val="102"/>
          <w:lang w:eastAsia="es-SV"/>
        </w:rPr>
        <w:t xml:space="preserve">de </w:t>
      </w:r>
      <w:r w:rsidR="00AB59E6">
        <w:rPr>
          <w:rFonts w:ascii="Bembo Std" w:hAnsi="Bembo Std" w:cs="Calibri"/>
          <w:b/>
        </w:rPr>
        <w:t>JONATHAN NEFTALI FUNES ALVARADO</w:t>
      </w:r>
      <w:r w:rsidR="00AC4179" w:rsidRPr="009E2B29">
        <w:rPr>
          <w:rFonts w:ascii="Bembo Std" w:hAnsi="Bembo Std" w:cs="Calibri"/>
          <w:b/>
        </w:rPr>
        <w:t>,</w:t>
      </w:r>
      <w:r w:rsidR="00A06AE6" w:rsidRPr="009E2B29">
        <w:rPr>
          <w:rFonts w:ascii="Bembo Std" w:eastAsia="Times New Roman" w:hAnsi="Bembo Std" w:cs="Calibri"/>
          <w:b/>
          <w:color w:val="000099"/>
          <w:lang w:eastAsia="es-SV"/>
        </w:rPr>
        <w:t xml:space="preserve"> </w:t>
      </w:r>
      <w:r w:rsidR="00A06AE6" w:rsidRPr="009E2B29">
        <w:rPr>
          <w:rFonts w:ascii="Bembo Std" w:eastAsia="Times New Roman" w:hAnsi="Bembo Std" w:cs="Calibri"/>
          <w:lang w:eastAsia="es-SV"/>
        </w:rPr>
        <w:t xml:space="preserve">de hoy en </w:t>
      </w:r>
      <w:r w:rsidR="00081749" w:rsidRPr="009E2B29">
        <w:rPr>
          <w:rFonts w:ascii="Bembo Std" w:eastAsia="Times New Roman" w:hAnsi="Bembo Std" w:cs="Calibri"/>
          <w:lang w:eastAsia="es-SV"/>
        </w:rPr>
        <w:t>adelante</w:t>
      </w:r>
      <w:r w:rsidR="00CA37EB" w:rsidRPr="009E2B29">
        <w:rPr>
          <w:rFonts w:ascii="Bembo Std" w:eastAsia="Times New Roman" w:hAnsi="Bembo Std" w:cs="Calibri"/>
          <w:lang w:eastAsia="es-SV"/>
        </w:rPr>
        <w:t xml:space="preserve"> </w:t>
      </w:r>
      <w:r w:rsidR="00AB59E6">
        <w:rPr>
          <w:rFonts w:ascii="Bembo Std" w:eastAsia="Times New Roman" w:hAnsi="Bembo Std" w:cs="Calibri"/>
          <w:lang w:eastAsia="es-SV"/>
        </w:rPr>
        <w:t>e</w:t>
      </w:r>
      <w:r w:rsidR="00CA37EB" w:rsidRPr="009E2B29">
        <w:rPr>
          <w:rFonts w:ascii="Bembo Std" w:eastAsia="Times New Roman" w:hAnsi="Bembo Std" w:cs="Calibri"/>
          <w:lang w:eastAsia="es-SV"/>
        </w:rPr>
        <w:t>l</w:t>
      </w:r>
      <w:r w:rsidR="00A06AE6" w:rsidRPr="009E2B29">
        <w:rPr>
          <w:rFonts w:ascii="Bembo Std" w:eastAsia="Times New Roman" w:hAnsi="Bembo Std" w:cs="Calibri"/>
          <w:lang w:eastAsia="es-SV"/>
        </w:rPr>
        <w:t xml:space="preserve"> PETICIONARI</w:t>
      </w:r>
      <w:r w:rsidR="00AB59E6">
        <w:rPr>
          <w:rFonts w:ascii="Bembo Std" w:eastAsia="Times New Roman" w:hAnsi="Bembo Std" w:cs="Calibri"/>
          <w:lang w:eastAsia="es-SV"/>
        </w:rPr>
        <w:t>O</w:t>
      </w:r>
      <w:r w:rsidR="00A06AE6" w:rsidRPr="009E2B29">
        <w:rPr>
          <w:rFonts w:ascii="Bembo Std" w:eastAsia="Times New Roman" w:hAnsi="Bembo Std" w:cs="Calibri"/>
          <w:lang w:eastAsia="es-SV"/>
        </w:rPr>
        <w:t>,</w:t>
      </w:r>
      <w:r w:rsidR="00081749" w:rsidRPr="009E2B29">
        <w:rPr>
          <w:rFonts w:ascii="Bembo Std" w:eastAsia="Times New Roman" w:hAnsi="Bembo Std" w:cs="Calibri"/>
          <w:b/>
          <w:lang w:eastAsia="es-SV"/>
        </w:rPr>
        <w:t xml:space="preserve"> </w:t>
      </w:r>
      <w:r w:rsidR="00081749" w:rsidRPr="009E2B29">
        <w:rPr>
          <w:rFonts w:ascii="Bembo Std" w:eastAsia="Times New Roman" w:hAnsi="Bembo Std" w:cs="Calibri"/>
          <w:lang w:eastAsia="es-SV"/>
        </w:rPr>
        <w:t>identificad</w:t>
      </w:r>
      <w:r w:rsidR="00AB59E6">
        <w:rPr>
          <w:rFonts w:ascii="Bembo Std" w:eastAsia="Times New Roman" w:hAnsi="Bembo Std" w:cs="Calibri"/>
          <w:lang w:eastAsia="es-SV"/>
        </w:rPr>
        <w:t>o</w:t>
      </w:r>
      <w:r w:rsidR="00CA37EB"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 xml:space="preserve">con </w:t>
      </w:r>
      <w:r w:rsidR="007D2BEF" w:rsidRPr="009E2B29">
        <w:rPr>
          <w:rFonts w:ascii="Bembo Std" w:hAnsi="Bembo Std" w:cs="Calibri"/>
          <w:b/>
        </w:rPr>
        <w:t xml:space="preserve">DUI </w:t>
      </w:r>
      <w:r w:rsidR="00AC4179" w:rsidRPr="009E2B29">
        <w:rPr>
          <w:rFonts w:ascii="Bembo Std" w:hAnsi="Bembo Std" w:cs="Calibri"/>
          <w:b/>
        </w:rPr>
        <w:t xml:space="preserve">N°: </w:t>
      </w:r>
      <w:r w:rsidR="00AB59E6">
        <w:rPr>
          <w:rFonts w:ascii="Bembo Std" w:hAnsi="Bembo Std" w:cs="Calibri"/>
          <w:b/>
        </w:rPr>
        <w:t>03398170-6</w:t>
      </w:r>
      <w:r w:rsidR="00081749" w:rsidRPr="009E2B29">
        <w:rPr>
          <w:rFonts w:ascii="Bembo Std" w:eastAsia="Times New Roman" w:hAnsi="Bembo Std" w:cs="Calibri"/>
          <w:b/>
          <w:lang w:eastAsia="es-SV"/>
        </w:rPr>
        <w:t xml:space="preserve">, </w:t>
      </w:r>
      <w:r w:rsidR="00081749" w:rsidRPr="009E2B29">
        <w:rPr>
          <w:rFonts w:ascii="Bembo Std" w:eastAsia="Times New Roman" w:hAnsi="Bembo Std" w:cs="Calibri"/>
          <w:lang w:eastAsia="es-SV"/>
        </w:rPr>
        <w:t>al respecto C</w:t>
      </w:r>
      <w:r w:rsidR="0061346B" w:rsidRPr="009E2B29">
        <w:rPr>
          <w:rFonts w:ascii="Bembo Std" w:eastAsia="Times New Roman" w:hAnsi="Bembo Std" w:cs="Calibri"/>
          <w:lang w:eastAsia="es-SV"/>
        </w:rPr>
        <w:t>O</w:t>
      </w:r>
      <w:r w:rsidR="00081749" w:rsidRPr="009E2B29">
        <w:rPr>
          <w:rFonts w:ascii="Bembo Std" w:eastAsia="Times New Roman" w:hAnsi="Bembo Std" w:cs="Calibri"/>
          <w:lang w:eastAsia="es-SV"/>
        </w:rPr>
        <w:t xml:space="preserve">NSIDERANDO que: </w:t>
      </w:r>
    </w:p>
    <w:p w:rsidR="00081749" w:rsidRPr="009E2B29" w:rsidRDefault="00081749"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3162E0" w:rsidRPr="009E2B29" w:rsidRDefault="00AB59E6" w:rsidP="003162E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Pr>
          <w:rFonts w:ascii="Bembo Std" w:eastAsia="Times New Roman" w:hAnsi="Bembo Std" w:cs="Calibri"/>
          <w:lang w:eastAsia="es-SV"/>
        </w:rPr>
        <w:t>El</w:t>
      </w:r>
      <w:r w:rsidR="00AD5584"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peticionari</w:t>
      </w:r>
      <w:r>
        <w:rPr>
          <w:rFonts w:ascii="Bembo Std" w:eastAsia="Times New Roman" w:hAnsi="Bembo Std" w:cs="Calibri"/>
          <w:lang w:eastAsia="es-SV"/>
        </w:rPr>
        <w:t>o</w:t>
      </w:r>
      <w:r w:rsidR="00081749" w:rsidRPr="009E2B29">
        <w:rPr>
          <w:rFonts w:ascii="Bembo Std" w:eastAsia="Times New Roman" w:hAnsi="Bembo Std" w:cs="Calibri"/>
          <w:lang w:eastAsia="es-SV"/>
        </w:rPr>
        <w:t xml:space="preserve"> presentó solicitud de información</w:t>
      </w:r>
      <w:r w:rsidR="00CA37EB"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 xml:space="preserve">el día </w:t>
      </w:r>
      <w:r>
        <w:rPr>
          <w:rFonts w:ascii="Bembo Std" w:eastAsia="Times New Roman" w:hAnsi="Bembo Std" w:cs="Calibri"/>
          <w:i/>
          <w:lang w:eastAsia="es-SV"/>
        </w:rPr>
        <w:t>doce</w:t>
      </w:r>
      <w:r w:rsidR="00040935" w:rsidRPr="009E2B29">
        <w:rPr>
          <w:rFonts w:ascii="Bembo Std" w:eastAsia="Times New Roman" w:hAnsi="Bembo Std" w:cs="Calibri"/>
          <w:i/>
          <w:lang w:eastAsia="es-SV"/>
        </w:rPr>
        <w:t xml:space="preserve"> de </w:t>
      </w:r>
      <w:r w:rsidR="001047E3">
        <w:rPr>
          <w:rFonts w:ascii="Bembo Std" w:eastAsia="Times New Roman" w:hAnsi="Bembo Std" w:cs="Calibri"/>
          <w:i/>
          <w:lang w:eastAsia="es-SV"/>
        </w:rPr>
        <w:t xml:space="preserve">enero de </w:t>
      </w:r>
      <w:r w:rsidR="00081749" w:rsidRPr="009E2B29">
        <w:rPr>
          <w:rFonts w:ascii="Bembo Std" w:eastAsia="Times New Roman" w:hAnsi="Bembo Std" w:cs="Calibri"/>
          <w:i/>
          <w:lang w:eastAsia="es-SV"/>
        </w:rPr>
        <w:t xml:space="preserve">dos mil </w:t>
      </w:r>
      <w:r w:rsidR="002E6705" w:rsidRPr="009E2B29">
        <w:rPr>
          <w:rFonts w:ascii="Bembo Std" w:eastAsia="Times New Roman" w:hAnsi="Bembo Std" w:cs="Calibri"/>
          <w:i/>
          <w:lang w:eastAsia="es-SV"/>
        </w:rPr>
        <w:t>veint</w:t>
      </w:r>
      <w:r w:rsidR="001047E3">
        <w:rPr>
          <w:rFonts w:ascii="Bembo Std" w:eastAsia="Times New Roman" w:hAnsi="Bembo Std" w:cs="Calibri"/>
          <w:i/>
          <w:lang w:eastAsia="es-SV"/>
        </w:rPr>
        <w:t>iuno</w:t>
      </w:r>
      <w:r w:rsidR="00FA1D1B" w:rsidRPr="009E2B29">
        <w:rPr>
          <w:rFonts w:ascii="Bembo Std" w:eastAsia="Times New Roman" w:hAnsi="Bembo Std" w:cs="Calibri"/>
          <w:i/>
          <w:lang w:eastAsia="es-SV"/>
        </w:rPr>
        <w:t xml:space="preserve">, </w:t>
      </w:r>
      <w:r w:rsidR="00BA444E" w:rsidRPr="009E2B29">
        <w:rPr>
          <w:rFonts w:ascii="Bembo Std" w:eastAsia="Times New Roman" w:hAnsi="Bembo Std" w:cs="Calibri"/>
          <w:lang w:eastAsia="es-SV"/>
        </w:rPr>
        <w:t>por correo electrónico a</w:t>
      </w:r>
      <w:r w:rsidR="002E6705" w:rsidRPr="009E2B29">
        <w:rPr>
          <w:rFonts w:ascii="Bembo Std" w:eastAsia="Times New Roman" w:hAnsi="Bembo Std" w:cs="Calibri"/>
          <w:lang w:eastAsia="es-SV"/>
        </w:rPr>
        <w:t xml:space="preserve"> la OIR</w:t>
      </w:r>
      <w:r w:rsidR="00081749" w:rsidRPr="009E2B29">
        <w:rPr>
          <w:rFonts w:ascii="Bembo Std" w:eastAsia="Times New Roman" w:hAnsi="Bembo Std" w:cs="Calibri"/>
          <w:lang w:eastAsia="es-SV"/>
        </w:rPr>
        <w:t>, siendo admitida el</w:t>
      </w:r>
      <w:r w:rsidR="00CA37EB" w:rsidRPr="009E2B29">
        <w:rPr>
          <w:rFonts w:ascii="Bembo Std" w:eastAsia="Times New Roman" w:hAnsi="Bembo Std" w:cs="Calibri"/>
          <w:lang w:eastAsia="es-SV"/>
        </w:rPr>
        <w:t xml:space="preserve"> </w:t>
      </w:r>
      <w:r w:rsidRPr="00AB59E6">
        <w:rPr>
          <w:rFonts w:ascii="Bembo Std" w:eastAsia="Times New Roman" w:hAnsi="Bembo Std" w:cs="Calibri"/>
          <w:i/>
          <w:lang w:eastAsia="es-SV"/>
        </w:rPr>
        <w:t xml:space="preserve">catorce </w:t>
      </w:r>
      <w:r w:rsidR="00040935" w:rsidRPr="009E2B29">
        <w:rPr>
          <w:rFonts w:ascii="Bembo Std" w:eastAsia="Times New Roman" w:hAnsi="Bembo Std" w:cs="Calibri"/>
          <w:i/>
          <w:lang w:eastAsia="es-SV"/>
        </w:rPr>
        <w:t xml:space="preserve">de </w:t>
      </w:r>
      <w:r w:rsidR="001047E3">
        <w:rPr>
          <w:rFonts w:ascii="Bembo Std" w:eastAsia="Times New Roman" w:hAnsi="Bembo Std" w:cs="Calibri"/>
          <w:i/>
          <w:lang w:eastAsia="es-SV"/>
        </w:rPr>
        <w:t>enero</w:t>
      </w:r>
      <w:r w:rsidR="00040935" w:rsidRPr="009E2B29">
        <w:rPr>
          <w:rFonts w:ascii="Bembo Std" w:eastAsia="Times New Roman" w:hAnsi="Bembo Std" w:cs="Calibri"/>
          <w:lang w:eastAsia="es-SV"/>
        </w:rPr>
        <w:t xml:space="preserve"> de ese mismo año</w:t>
      </w:r>
      <w:r w:rsidR="00346713" w:rsidRPr="009E2B29">
        <w:rPr>
          <w:rFonts w:ascii="Bembo Std" w:eastAsia="Times New Roman" w:hAnsi="Bembo Std" w:cs="Calibri"/>
          <w:lang w:eastAsia="es-SV"/>
        </w:rPr>
        <w:t>,</w:t>
      </w:r>
      <w:r w:rsidR="00CA37EB"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en la cual solicita lo siguiente:</w:t>
      </w:r>
    </w:p>
    <w:p w:rsidR="00E66A5D" w:rsidRPr="009E2B29" w:rsidRDefault="00E66A5D" w:rsidP="003162E0">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16"/>
          <w:lang w:eastAsia="es-SV"/>
        </w:rPr>
      </w:pPr>
    </w:p>
    <w:p w:rsidR="00AB59E6" w:rsidRPr="00AB59E6" w:rsidRDefault="00AB59E6" w:rsidP="00AB59E6">
      <w:pPr>
        <w:autoSpaceDE w:val="0"/>
        <w:autoSpaceDN w:val="0"/>
        <w:adjustRightInd w:val="0"/>
        <w:snapToGrid w:val="0"/>
        <w:spacing w:after="0" w:line="240" w:lineRule="auto"/>
        <w:ind w:left="708"/>
        <w:jc w:val="both"/>
        <w:rPr>
          <w:rFonts w:ascii="Bembo Std" w:eastAsia="Times New Roman" w:hAnsi="Bembo Std" w:cs="Times-Roman"/>
          <w:i/>
          <w:color w:val="002060"/>
          <w:szCs w:val="24"/>
          <w:lang w:val="x-none"/>
        </w:rPr>
      </w:pPr>
      <w:r w:rsidRPr="00AB59E6">
        <w:rPr>
          <w:rFonts w:ascii="Bembo Std" w:eastAsia="Times New Roman" w:hAnsi="Bembo Std" w:cs="Times-Roman"/>
          <w:i/>
          <w:color w:val="002060"/>
          <w:szCs w:val="24"/>
          <w:lang w:val="x-none"/>
        </w:rPr>
        <w:t>"Copia certificada del Expediente Instituto Regulador de Abastecimiento-IRA, en cuando a la fecha de inicio,</w:t>
      </w:r>
      <w:r w:rsidRPr="00AB59E6">
        <w:rPr>
          <w:rFonts w:ascii="Bembo Std" w:eastAsia="Times New Roman" w:hAnsi="Bembo Std" w:cs="Times-Roman"/>
          <w:i/>
          <w:color w:val="002060"/>
          <w:szCs w:val="24"/>
          <w:lang w:val="es-ES"/>
        </w:rPr>
        <w:t xml:space="preserve"> </w:t>
      </w:r>
      <w:r w:rsidRPr="00AB59E6">
        <w:rPr>
          <w:rFonts w:ascii="Bembo Std" w:eastAsia="Times New Roman" w:hAnsi="Bembo Std" w:cs="Times-Roman"/>
          <w:i/>
          <w:color w:val="002060"/>
          <w:szCs w:val="24"/>
          <w:lang w:val="x-none"/>
        </w:rPr>
        <w:t>fecha de finalización y fecha de ultimo funcionamiento; y de la patente de funcionamiento del Instituto</w:t>
      </w:r>
      <w:r w:rsidRPr="00AB59E6">
        <w:rPr>
          <w:rFonts w:ascii="Bembo Std" w:eastAsia="Times New Roman" w:hAnsi="Bembo Std" w:cs="Times-Roman"/>
          <w:i/>
          <w:color w:val="002060"/>
          <w:szCs w:val="24"/>
          <w:lang w:val="es-ES"/>
        </w:rPr>
        <w:t xml:space="preserve"> </w:t>
      </w:r>
      <w:r w:rsidRPr="00AB59E6">
        <w:rPr>
          <w:rFonts w:ascii="Bembo Std" w:eastAsia="Times New Roman" w:hAnsi="Bembo Std" w:cs="Times-Roman"/>
          <w:i/>
          <w:color w:val="002060"/>
          <w:szCs w:val="24"/>
          <w:lang w:val="x-none"/>
        </w:rPr>
        <w:t>Regulador de Abastecimiento-IRA"</w:t>
      </w:r>
    </w:p>
    <w:p w:rsidR="001047E3" w:rsidRPr="009E2B29" w:rsidRDefault="001047E3" w:rsidP="001047E3">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16"/>
          <w:lang w:eastAsia="es-SV"/>
        </w:rPr>
      </w:pPr>
    </w:p>
    <w:p w:rsidR="000B20E2" w:rsidRPr="009E2B29" w:rsidRDefault="00081749" w:rsidP="00AD558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 xml:space="preserve">Se verificó el cumplimiento de los requisitos para solicitar información  tal como lo señala  el Art. 66 de la Ley de Acceso a la Información </w:t>
      </w:r>
      <w:r w:rsidR="002E6705" w:rsidRPr="009E2B29">
        <w:rPr>
          <w:rFonts w:ascii="Bembo Std" w:eastAsia="Times New Roman" w:hAnsi="Bembo Std" w:cs="Calibri"/>
          <w:lang w:eastAsia="es-SV"/>
        </w:rPr>
        <w:t>Pública</w:t>
      </w:r>
      <w:r w:rsidRPr="009E2B29">
        <w:rPr>
          <w:rFonts w:ascii="Bembo Std" w:eastAsia="Times New Roman" w:hAnsi="Bembo Std" w:cs="Calibri"/>
          <w:lang w:eastAsia="es-SV"/>
        </w:rPr>
        <w:t xml:space="preserve"> (en lo consiguiente LAIP), y se procedió a emitir la constancia  de recepción respectiva;</w:t>
      </w:r>
    </w:p>
    <w:p w:rsidR="000B20E2" w:rsidRPr="009E2B29" w:rsidRDefault="000B20E2" w:rsidP="00AD558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FB7F74" w:rsidRPr="009E2B29" w:rsidRDefault="00081749" w:rsidP="00AD558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 xml:space="preserve">Con base a las atribuciones de las letras d), i) y j) del </w:t>
      </w:r>
      <w:r w:rsidR="001622E3" w:rsidRPr="009E2B29">
        <w:rPr>
          <w:rFonts w:ascii="Bembo Std" w:eastAsia="Times New Roman" w:hAnsi="Bembo Std" w:cs="Calibri"/>
          <w:lang w:eastAsia="es-SV"/>
        </w:rPr>
        <w:t xml:space="preserve">artículo número 50 de la LAIP le corresponde al </w:t>
      </w:r>
      <w:r w:rsidR="00F2028F" w:rsidRPr="009E2B29">
        <w:rPr>
          <w:rFonts w:ascii="Bembo Std" w:eastAsia="Times New Roman" w:hAnsi="Bembo Std" w:cs="Calibri"/>
          <w:lang w:eastAsia="es-SV"/>
        </w:rPr>
        <w:t>Oficial de</w:t>
      </w:r>
      <w:r w:rsidR="001622E3" w:rsidRPr="009E2B29">
        <w:rPr>
          <w:rFonts w:ascii="Bembo Std" w:eastAsia="Times New Roman" w:hAnsi="Bembo Std" w:cs="Calibri"/>
          <w:lang w:eastAsia="es-SV"/>
        </w:rPr>
        <w:t xml:space="preserve"> </w:t>
      </w:r>
      <w:r w:rsidR="00F2028F" w:rsidRPr="009E2B29">
        <w:rPr>
          <w:rFonts w:ascii="Bembo Std" w:eastAsia="Times New Roman" w:hAnsi="Bembo Std" w:cs="Calibri"/>
          <w:lang w:eastAsia="es-SV"/>
        </w:rPr>
        <w:t>Información realizar</w:t>
      </w:r>
      <w:r w:rsidR="001622E3" w:rsidRPr="009E2B29">
        <w:rPr>
          <w:rFonts w:ascii="Bembo Std" w:eastAsia="Times New Roman" w:hAnsi="Bembo Std" w:cs="Calibri"/>
          <w:lang w:eastAsia="es-SV"/>
        </w:rPr>
        <w:t xml:space="preserve"> los </w:t>
      </w:r>
      <w:r w:rsidR="00F2028F" w:rsidRPr="009E2B29">
        <w:rPr>
          <w:rFonts w:ascii="Bembo Std" w:eastAsia="Times New Roman" w:hAnsi="Bembo Std" w:cs="Calibri"/>
          <w:lang w:eastAsia="es-SV"/>
        </w:rPr>
        <w:t>trámites necesarios para</w:t>
      </w:r>
      <w:r w:rsidR="001622E3" w:rsidRPr="009E2B29">
        <w:rPr>
          <w:rFonts w:ascii="Bembo Std" w:eastAsia="Times New Roman" w:hAnsi="Bembo Std" w:cs="Calibri"/>
          <w:lang w:eastAsia="es-SV"/>
        </w:rPr>
        <w:t xml:space="preserve"> la localización </w:t>
      </w:r>
      <w:r w:rsidR="00734780" w:rsidRPr="009E2B29">
        <w:rPr>
          <w:rFonts w:ascii="Bembo Std" w:eastAsia="Times New Roman" w:hAnsi="Bembo Std" w:cs="Calibri"/>
          <w:lang w:eastAsia="es-SV"/>
        </w:rPr>
        <w:t xml:space="preserve">y entrega de la información solicitada por los particulares, y resolver sobre </w:t>
      </w:r>
      <w:r w:rsidR="00F2028F" w:rsidRPr="009E2B29">
        <w:rPr>
          <w:rFonts w:ascii="Bembo Std" w:eastAsia="Times New Roman" w:hAnsi="Bembo Std" w:cs="Calibri"/>
          <w:lang w:eastAsia="es-SV"/>
        </w:rPr>
        <w:t>las solicitudes de información que se sometan a su conocimiento;</w:t>
      </w:r>
    </w:p>
    <w:p w:rsidR="00F2028F" w:rsidRPr="009E2B29" w:rsidRDefault="00F2028F" w:rsidP="00AD5584">
      <w:pPr>
        <w:pStyle w:val="Prrafodelista"/>
        <w:spacing w:after="0" w:line="240" w:lineRule="auto"/>
        <w:rPr>
          <w:rFonts w:ascii="Bembo Std" w:eastAsia="Times New Roman" w:hAnsi="Bembo Std" w:cs="Calibri"/>
          <w:lang w:eastAsia="es-SV"/>
        </w:rPr>
      </w:pPr>
    </w:p>
    <w:p w:rsidR="00AD5584" w:rsidRPr="009E2B29" w:rsidRDefault="00F2028F" w:rsidP="00AD558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Que la petición s</w:t>
      </w:r>
      <w:r w:rsidR="002D528D" w:rsidRPr="009E2B29">
        <w:rPr>
          <w:rFonts w:ascii="Bembo Std" w:eastAsia="Times New Roman" w:hAnsi="Bembo Std" w:cs="Calibri"/>
          <w:lang w:eastAsia="es-SV"/>
        </w:rPr>
        <w:t>e fundamenta en el artículo de la LAIP, mediante el cual concede a los ciudadanos el derecho de acceso a la información  generada  en las instituciones públicas; y a los principios que rigen la LAIP en su artículo 4;</w:t>
      </w:r>
    </w:p>
    <w:p w:rsidR="00AD5584" w:rsidRPr="009E2B29" w:rsidRDefault="00AD5584" w:rsidP="00AD5584">
      <w:pPr>
        <w:pStyle w:val="Prrafodelista"/>
        <w:rPr>
          <w:rFonts w:ascii="Bembo Std" w:eastAsia="Times New Roman" w:hAnsi="Bembo Std" w:cs="Calibri"/>
          <w:lang w:eastAsia="es-SV"/>
        </w:rPr>
      </w:pPr>
    </w:p>
    <w:p w:rsidR="000B1BDF" w:rsidRPr="009E2B29" w:rsidRDefault="002D528D" w:rsidP="00AD558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Que</w:t>
      </w:r>
      <w:r w:rsidR="00774C37" w:rsidRPr="009E2B29">
        <w:rPr>
          <w:rFonts w:ascii="Bembo Std" w:eastAsia="Times New Roman" w:hAnsi="Bembo Std" w:cs="Calibri"/>
          <w:lang w:eastAsia="es-SV"/>
        </w:rPr>
        <w:t xml:space="preserve"> </w:t>
      </w:r>
      <w:r w:rsidRPr="009E2B29">
        <w:rPr>
          <w:rFonts w:ascii="Bembo Std" w:eastAsia="Times New Roman" w:hAnsi="Bembo Std" w:cs="Calibri"/>
          <w:lang w:eastAsia="es-SV"/>
        </w:rPr>
        <w:t xml:space="preserve">lo requerido </w:t>
      </w:r>
      <w:r w:rsidR="00774C37" w:rsidRPr="00572D10">
        <w:rPr>
          <w:rFonts w:ascii="Bembo Std" w:eastAsia="Times New Roman" w:hAnsi="Bembo Std" w:cs="Calibri"/>
          <w:i/>
          <w:color w:val="C00000"/>
          <w:lang w:eastAsia="es-SV"/>
        </w:rPr>
        <w:t xml:space="preserve">no </w:t>
      </w:r>
      <w:r w:rsidRPr="00572D10">
        <w:rPr>
          <w:rFonts w:ascii="Bembo Std" w:eastAsia="Times New Roman" w:hAnsi="Bembo Std" w:cs="Calibri"/>
          <w:i/>
          <w:color w:val="C00000"/>
          <w:lang w:eastAsia="es-SV"/>
        </w:rPr>
        <w:t>se encuentra</w:t>
      </w:r>
      <w:r w:rsidRPr="00572D10">
        <w:rPr>
          <w:rFonts w:ascii="Bembo Std" w:eastAsia="Times New Roman" w:hAnsi="Bembo Std" w:cs="Calibri"/>
          <w:color w:val="C00000"/>
          <w:lang w:eastAsia="es-SV"/>
        </w:rPr>
        <w:t xml:space="preserve"> </w:t>
      </w:r>
      <w:r w:rsidRPr="009E2B29">
        <w:rPr>
          <w:rFonts w:ascii="Bembo Std" w:eastAsia="Times New Roman" w:hAnsi="Bembo Std" w:cs="Calibri"/>
          <w:lang w:eastAsia="es-SV"/>
        </w:rPr>
        <w:t>en las excepciones enumeradas en los artículos 19 y 24 de la Ley, y 19 del Reglamento;</w:t>
      </w:r>
    </w:p>
    <w:p w:rsidR="000B20E2" w:rsidRPr="009E2B29" w:rsidRDefault="000B20E2" w:rsidP="000B20E2">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DA7D15" w:rsidRPr="00DA7D15" w:rsidRDefault="002D528D" w:rsidP="00733778">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Que se solicitó la información a</w:t>
      </w:r>
      <w:r w:rsidR="00427954" w:rsidRPr="009E2B29">
        <w:rPr>
          <w:rFonts w:ascii="Bembo Std" w:eastAsia="Times New Roman" w:hAnsi="Bembo Std" w:cs="Calibri"/>
          <w:lang w:eastAsia="es-SV"/>
        </w:rPr>
        <w:t xml:space="preserve"> </w:t>
      </w:r>
      <w:r w:rsidRPr="009E2B29">
        <w:rPr>
          <w:rFonts w:ascii="Bembo Std" w:eastAsia="Times New Roman" w:hAnsi="Bembo Std" w:cs="Calibri"/>
          <w:lang w:eastAsia="es-SV"/>
        </w:rPr>
        <w:t>l</w:t>
      </w:r>
      <w:r w:rsidR="00427954" w:rsidRPr="009E2B29">
        <w:rPr>
          <w:rFonts w:ascii="Bembo Std" w:eastAsia="Times New Roman" w:hAnsi="Bembo Std" w:cs="Calibri"/>
          <w:lang w:eastAsia="es-SV"/>
        </w:rPr>
        <w:t xml:space="preserve">a </w:t>
      </w:r>
      <w:r w:rsidR="003B6B9C" w:rsidRPr="009E2B29">
        <w:rPr>
          <w:rFonts w:ascii="Bembo Std" w:eastAsia="Times New Roman" w:hAnsi="Bembo Std" w:cs="Calibri"/>
          <w:i/>
          <w:lang w:eastAsia="es-SV"/>
        </w:rPr>
        <w:t xml:space="preserve">Dirección General de </w:t>
      </w:r>
      <w:r w:rsidR="00DA7D15">
        <w:rPr>
          <w:rFonts w:ascii="Bembo Std" w:eastAsia="Times New Roman" w:hAnsi="Bembo Std" w:cs="Calibri"/>
          <w:i/>
          <w:lang w:eastAsia="es-SV"/>
        </w:rPr>
        <w:t xml:space="preserve">Administración y Finanzas-DGAF, a la Oficina General de Administración-OGA y a la Unidad de Gestión Documental y Archivos UGDA, </w:t>
      </w:r>
      <w:r w:rsidR="00DA7D15" w:rsidRPr="00DA7D15">
        <w:rPr>
          <w:rFonts w:ascii="Bembo Std" w:eastAsia="Times New Roman" w:hAnsi="Bembo Std" w:cs="Calibri"/>
          <w:lang w:eastAsia="es-SV"/>
        </w:rPr>
        <w:t>unidades que podrían tener conocimiento de los documentos solicitados</w:t>
      </w:r>
      <w:r w:rsidR="00DA7D15">
        <w:rPr>
          <w:rFonts w:ascii="Bembo Std" w:eastAsia="Times New Roman" w:hAnsi="Bembo Std" w:cs="Calibri"/>
          <w:i/>
          <w:lang w:eastAsia="es-SV"/>
        </w:rPr>
        <w:t>;</w:t>
      </w:r>
    </w:p>
    <w:p w:rsidR="00DA7D15" w:rsidRPr="00DA7D15" w:rsidRDefault="00DA7D15" w:rsidP="00DA7D15">
      <w:pPr>
        <w:pStyle w:val="Prrafodelista"/>
        <w:rPr>
          <w:rFonts w:ascii="Bembo Std" w:eastAsia="Times New Roman" w:hAnsi="Bembo Std" w:cs="Calibri"/>
          <w:lang w:eastAsia="es-SV"/>
        </w:rPr>
      </w:pPr>
    </w:p>
    <w:p w:rsidR="00DA7D15" w:rsidRDefault="003162E0" w:rsidP="00DA7D15">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 xml:space="preserve">Que </w:t>
      </w:r>
      <w:r w:rsidR="00961ECA">
        <w:rPr>
          <w:rFonts w:ascii="Bembo Std" w:eastAsia="Times New Roman" w:hAnsi="Bembo Std" w:cs="Calibri"/>
          <w:lang w:eastAsia="es-SV"/>
        </w:rPr>
        <w:t>la DGA</w:t>
      </w:r>
      <w:r w:rsidR="00DA7D15">
        <w:rPr>
          <w:rFonts w:ascii="Bembo Std" w:eastAsia="Times New Roman" w:hAnsi="Bembo Std" w:cs="Calibri"/>
          <w:lang w:eastAsia="es-SV"/>
        </w:rPr>
        <w:t>F</w:t>
      </w:r>
      <w:r w:rsidR="00961ECA">
        <w:rPr>
          <w:rFonts w:ascii="Bembo Std" w:eastAsia="Times New Roman" w:hAnsi="Bembo Std" w:cs="Calibri"/>
          <w:lang w:eastAsia="es-SV"/>
        </w:rPr>
        <w:t xml:space="preserve"> r</w:t>
      </w:r>
      <w:r w:rsidR="003B6B9C" w:rsidRPr="009E2B29">
        <w:rPr>
          <w:rFonts w:ascii="Bembo Std" w:eastAsia="Times New Roman" w:hAnsi="Bembo Std" w:cs="Calibri"/>
          <w:lang w:eastAsia="es-SV"/>
        </w:rPr>
        <w:t>espondió</w:t>
      </w:r>
      <w:r w:rsidR="00961ECA">
        <w:rPr>
          <w:rFonts w:ascii="Bembo Std" w:eastAsia="Times New Roman" w:hAnsi="Bembo Std" w:cs="Calibri"/>
          <w:lang w:eastAsia="es-SV"/>
        </w:rPr>
        <w:t xml:space="preserve"> </w:t>
      </w:r>
      <w:r w:rsidR="00343E00">
        <w:rPr>
          <w:rFonts w:ascii="Bembo Std" w:eastAsia="Times New Roman" w:hAnsi="Bembo Std" w:cs="Calibri"/>
          <w:lang w:eastAsia="es-SV"/>
        </w:rPr>
        <w:t xml:space="preserve">que </w:t>
      </w:r>
      <w:r w:rsidR="00DA7D15">
        <w:rPr>
          <w:rFonts w:ascii="Bembo Std" w:eastAsia="Times New Roman" w:hAnsi="Bembo Std" w:cs="Calibri"/>
          <w:lang w:eastAsia="es-SV"/>
        </w:rPr>
        <w:t xml:space="preserve">en sus registros no se encontró </w:t>
      </w:r>
      <w:r w:rsidR="00A1265F">
        <w:rPr>
          <w:rFonts w:ascii="Bembo Std" w:eastAsia="Times New Roman" w:hAnsi="Bembo Std" w:cs="Calibri"/>
          <w:lang w:eastAsia="es-SV"/>
        </w:rPr>
        <w:t xml:space="preserve">información </w:t>
      </w:r>
      <w:r w:rsidR="00DA7D15">
        <w:rPr>
          <w:rFonts w:ascii="Bembo Std" w:eastAsia="Times New Roman" w:hAnsi="Bembo Std" w:cs="Calibri"/>
          <w:lang w:eastAsia="es-SV"/>
        </w:rPr>
        <w:t>sobre el IRA;</w:t>
      </w:r>
    </w:p>
    <w:p w:rsidR="00DA7D15" w:rsidRDefault="00DA7D15">
      <w:pPr>
        <w:rPr>
          <w:rFonts w:ascii="Bembo Std" w:eastAsia="Times New Roman" w:hAnsi="Bembo Std" w:cs="Calibri"/>
          <w:lang w:eastAsia="es-SV"/>
        </w:rPr>
      </w:pPr>
      <w:r>
        <w:rPr>
          <w:rFonts w:ascii="Bembo Std" w:eastAsia="Times New Roman" w:hAnsi="Bembo Std" w:cs="Calibri"/>
          <w:lang w:eastAsia="es-SV"/>
        </w:rPr>
        <w:br w:type="page"/>
      </w:r>
    </w:p>
    <w:p w:rsidR="00DA7D15" w:rsidRPr="00DA7D15" w:rsidRDefault="00DA7D15" w:rsidP="00DA7D15">
      <w:pPr>
        <w:pStyle w:val="Prrafodelista"/>
        <w:rPr>
          <w:rFonts w:ascii="Bembo Std" w:eastAsia="Times New Roman" w:hAnsi="Bembo Std" w:cs="Calibri"/>
          <w:lang w:eastAsia="es-SV"/>
        </w:rPr>
      </w:pPr>
    </w:p>
    <w:p w:rsidR="00DA7D15" w:rsidRPr="008C5C43" w:rsidRDefault="00DA7D15" w:rsidP="008C5C43">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8C5C43">
        <w:rPr>
          <w:rFonts w:ascii="Bembo Std" w:eastAsia="Times New Roman" w:hAnsi="Bembo Std" w:cs="Calibri"/>
          <w:lang w:eastAsia="es-SV"/>
        </w:rPr>
        <w:t>Que la OGA a través de la UGDA respondió este día</w:t>
      </w:r>
      <w:r w:rsidR="008C5C43" w:rsidRPr="008C5C43">
        <w:rPr>
          <w:rFonts w:ascii="Bembo Std" w:eastAsia="Times New Roman" w:hAnsi="Bembo Std" w:cs="Calibri"/>
          <w:lang w:eastAsia="es-SV"/>
        </w:rPr>
        <w:t>,</w:t>
      </w:r>
      <w:r w:rsidRPr="008C5C43">
        <w:rPr>
          <w:rFonts w:ascii="Bembo Std" w:eastAsia="Times New Roman" w:hAnsi="Bembo Std" w:cs="Calibri"/>
          <w:lang w:eastAsia="es-SV"/>
        </w:rPr>
        <w:t xml:space="preserve"> después de realizar una búsqueda exhaustiva </w:t>
      </w:r>
      <w:r w:rsidR="008C5C43" w:rsidRPr="008C5C43">
        <w:rPr>
          <w:rFonts w:ascii="Bembo Std" w:eastAsia="Times New Roman" w:hAnsi="Bembo Std" w:cs="Calibri"/>
          <w:lang w:eastAsia="es-SV"/>
        </w:rPr>
        <w:t xml:space="preserve">de los documentos, </w:t>
      </w:r>
      <w:r w:rsidRPr="008C5C43">
        <w:rPr>
          <w:rFonts w:ascii="Bembo Std" w:eastAsia="Times New Roman" w:hAnsi="Bembo Std" w:cs="Calibri"/>
          <w:lang w:eastAsia="es-SV"/>
        </w:rPr>
        <w:t>por ser información que se generó hace m</w:t>
      </w:r>
      <w:r w:rsidR="008C5C43" w:rsidRPr="008C5C43">
        <w:rPr>
          <w:rFonts w:ascii="Bembo Std" w:eastAsia="Times New Roman" w:hAnsi="Bembo Std" w:cs="Calibri"/>
          <w:lang w:eastAsia="es-SV"/>
        </w:rPr>
        <w:t xml:space="preserve">ás de cinco años; respuesta </w:t>
      </w:r>
      <w:r w:rsidRPr="008C5C43">
        <w:rPr>
          <w:rFonts w:ascii="Bembo Std" w:eastAsia="Times New Roman" w:hAnsi="Bembo Std" w:cs="Calibri"/>
          <w:lang w:eastAsia="es-SV"/>
        </w:rPr>
        <w:t>que a continuación transcribo:</w:t>
      </w:r>
    </w:p>
    <w:p w:rsidR="00DA7D15" w:rsidRDefault="00DA7D15" w:rsidP="00DA7D15">
      <w:pPr>
        <w:autoSpaceDE w:val="0"/>
        <w:autoSpaceDN w:val="0"/>
        <w:adjustRightInd w:val="0"/>
        <w:snapToGrid w:val="0"/>
        <w:spacing w:after="0" w:line="240" w:lineRule="auto"/>
        <w:jc w:val="both"/>
        <w:rPr>
          <w:rFonts w:ascii="Times-Roman" w:eastAsia="Times New Roman" w:hAnsi="Times-Roman" w:cs="Times-Roman"/>
          <w:color w:val="000000"/>
          <w:szCs w:val="24"/>
          <w:lang w:val="es-ES"/>
        </w:rPr>
      </w:pPr>
    </w:p>
    <w:p w:rsidR="00DA7D15" w:rsidRPr="00DA7D15" w:rsidRDefault="00DA7D15" w:rsidP="00DA7D15">
      <w:pPr>
        <w:autoSpaceDE w:val="0"/>
        <w:autoSpaceDN w:val="0"/>
        <w:adjustRightInd w:val="0"/>
        <w:snapToGrid w:val="0"/>
        <w:spacing w:after="0" w:line="240" w:lineRule="auto"/>
        <w:ind w:left="708"/>
        <w:jc w:val="both"/>
        <w:rPr>
          <w:rFonts w:ascii="Bembo Std" w:eastAsia="Times New Roman" w:hAnsi="Bembo Std" w:cs="Times-Roman"/>
          <w:i/>
          <w:color w:val="002060"/>
          <w:szCs w:val="24"/>
          <w:lang w:val="es-ES"/>
        </w:rPr>
      </w:pPr>
      <w:r w:rsidRPr="00DA7D15">
        <w:rPr>
          <w:rFonts w:ascii="Bembo Std" w:eastAsia="Times New Roman" w:hAnsi="Bembo Std" w:cs="Times-Roman"/>
          <w:i/>
          <w:color w:val="002060"/>
          <w:szCs w:val="24"/>
          <w:lang w:val="es-ES"/>
        </w:rPr>
        <w:t>“</w:t>
      </w:r>
      <w:r w:rsidRPr="00DA7D15">
        <w:rPr>
          <w:rFonts w:ascii="Bembo Std" w:eastAsia="Times New Roman" w:hAnsi="Bembo Std" w:cs="Times-Roman"/>
          <w:i/>
          <w:color w:val="002060"/>
          <w:szCs w:val="24"/>
          <w:lang w:val="x-none"/>
        </w:rPr>
        <w:t>Al respecto tengo a bien informar sobre la inexistencia de la información, sin embargo</w:t>
      </w:r>
      <w:r w:rsidRPr="00DA7D15">
        <w:rPr>
          <w:rFonts w:ascii="Bembo Std" w:eastAsia="Times New Roman" w:hAnsi="Bembo Std" w:cs="Times-Roman"/>
          <w:i/>
          <w:color w:val="002060"/>
          <w:szCs w:val="24"/>
          <w:lang w:val="es-ES"/>
        </w:rPr>
        <w:t xml:space="preserve"> </w:t>
      </w:r>
      <w:r w:rsidRPr="00DA7D15">
        <w:rPr>
          <w:rFonts w:ascii="Bembo Std" w:eastAsia="Times New Roman" w:hAnsi="Bembo Std" w:cs="Times-Roman"/>
          <w:i/>
          <w:color w:val="002060"/>
          <w:szCs w:val="24"/>
          <w:lang w:val="x-none"/>
        </w:rPr>
        <w:t>apegados al Art. 15 de Lineamiento para la gestión de solicitudes de acceso a la información</w:t>
      </w:r>
      <w:r w:rsidRPr="00DA7D15">
        <w:rPr>
          <w:rFonts w:ascii="Bembo Std" w:eastAsia="Times New Roman" w:hAnsi="Bembo Std" w:cs="Times-Roman"/>
          <w:i/>
          <w:color w:val="002060"/>
          <w:szCs w:val="24"/>
          <w:lang w:val="es-ES"/>
        </w:rPr>
        <w:t xml:space="preserve"> </w:t>
      </w:r>
      <w:r w:rsidRPr="00DA7D15">
        <w:rPr>
          <w:rFonts w:ascii="Bembo Std" w:eastAsia="Times New Roman" w:hAnsi="Bembo Std" w:cs="Times-Roman"/>
          <w:i/>
          <w:color w:val="002060"/>
          <w:szCs w:val="24"/>
          <w:lang w:val="x-none"/>
        </w:rPr>
        <w:t>pública, se localizó información en el Diario Oficial N°</w:t>
      </w:r>
      <w:r w:rsidR="006F3A05">
        <w:rPr>
          <w:rFonts w:ascii="Bembo Std" w:eastAsia="Times New Roman" w:hAnsi="Bembo Std" w:cs="Times-Roman"/>
          <w:i/>
          <w:color w:val="002060"/>
          <w:szCs w:val="24"/>
          <w:lang w:val="es-ES"/>
        </w:rPr>
        <w:t xml:space="preserve"> </w:t>
      </w:r>
      <w:r w:rsidRPr="00DA7D15">
        <w:rPr>
          <w:rFonts w:ascii="Bembo Std" w:eastAsia="Times New Roman" w:hAnsi="Bembo Std" w:cs="Times-Roman"/>
          <w:i/>
          <w:color w:val="002060"/>
          <w:szCs w:val="24"/>
          <w:lang w:val="x-none"/>
        </w:rPr>
        <w:t>114, Tomo N°159, del 25 de junio de</w:t>
      </w:r>
      <w:r w:rsidRPr="00DA7D15">
        <w:rPr>
          <w:rFonts w:ascii="Bembo Std" w:eastAsia="Times New Roman" w:hAnsi="Bembo Std" w:cs="Times-Roman"/>
          <w:i/>
          <w:color w:val="002060"/>
          <w:szCs w:val="24"/>
          <w:lang w:val="es-ES"/>
        </w:rPr>
        <w:t xml:space="preserve"> </w:t>
      </w:r>
      <w:r w:rsidRPr="00DA7D15">
        <w:rPr>
          <w:rFonts w:ascii="Bembo Std" w:eastAsia="Times New Roman" w:hAnsi="Bembo Std" w:cs="Times-Roman"/>
          <w:i/>
          <w:color w:val="002060"/>
          <w:szCs w:val="24"/>
          <w:lang w:val="x-none"/>
        </w:rPr>
        <w:t>1953, Ley Orgánica del Instituto Regulador de Abastecimiento y Acuerdo Ejecutivo N°</w:t>
      </w:r>
      <w:r w:rsidR="006F3A05">
        <w:rPr>
          <w:rFonts w:ascii="Bembo Std" w:eastAsia="Times New Roman" w:hAnsi="Bembo Std" w:cs="Times-Roman"/>
          <w:i/>
          <w:color w:val="002060"/>
          <w:szCs w:val="24"/>
          <w:lang w:val="es-ES"/>
        </w:rPr>
        <w:t xml:space="preserve"> </w:t>
      </w:r>
      <w:r w:rsidRPr="00DA7D15">
        <w:rPr>
          <w:rFonts w:ascii="Bembo Std" w:eastAsia="Times New Roman" w:hAnsi="Bembo Std" w:cs="Times-Roman"/>
          <w:i/>
          <w:color w:val="002060"/>
          <w:szCs w:val="24"/>
          <w:lang w:val="x-none"/>
        </w:rPr>
        <w:t>718,</w:t>
      </w:r>
      <w:r w:rsidRPr="00DA7D15">
        <w:rPr>
          <w:rFonts w:ascii="Bembo Std" w:eastAsia="Times New Roman" w:hAnsi="Bembo Std" w:cs="Times-Roman"/>
          <w:i/>
          <w:color w:val="002060"/>
          <w:szCs w:val="24"/>
          <w:lang w:val="es-ES"/>
        </w:rPr>
        <w:t xml:space="preserve"> </w:t>
      </w:r>
      <w:r w:rsidRPr="00DA7D15">
        <w:rPr>
          <w:rFonts w:ascii="Bembo Std" w:eastAsia="Times New Roman" w:hAnsi="Bembo Std" w:cs="Times-Roman"/>
          <w:i/>
          <w:color w:val="002060"/>
          <w:szCs w:val="24"/>
          <w:lang w:val="x-none"/>
        </w:rPr>
        <w:t>publicado en el Diario Oficial N°155, Tomo N°</w:t>
      </w:r>
      <w:r w:rsidR="006F3A05">
        <w:rPr>
          <w:rFonts w:ascii="Bembo Std" w:eastAsia="Times New Roman" w:hAnsi="Bembo Std" w:cs="Times-Roman"/>
          <w:i/>
          <w:color w:val="002060"/>
          <w:szCs w:val="24"/>
          <w:lang w:val="es-ES"/>
        </w:rPr>
        <w:t xml:space="preserve"> </w:t>
      </w:r>
      <w:r w:rsidRPr="00DA7D15">
        <w:rPr>
          <w:rFonts w:ascii="Bembo Std" w:eastAsia="Times New Roman" w:hAnsi="Bembo Std" w:cs="Times-Roman"/>
          <w:i/>
          <w:color w:val="002060"/>
          <w:szCs w:val="24"/>
          <w:lang w:val="x-none"/>
        </w:rPr>
        <w:t>320 del 23 de agosto de 1993.</w:t>
      </w:r>
      <w:r w:rsidRPr="00DA7D15">
        <w:rPr>
          <w:rFonts w:ascii="Bembo Std" w:eastAsia="Times New Roman" w:hAnsi="Bembo Std" w:cs="Times-Roman"/>
          <w:i/>
          <w:color w:val="002060"/>
          <w:szCs w:val="24"/>
          <w:lang w:val="es-ES"/>
        </w:rPr>
        <w:t xml:space="preserve"> </w:t>
      </w:r>
      <w:r w:rsidRPr="00DA7D15">
        <w:rPr>
          <w:rFonts w:ascii="Bembo Std" w:eastAsia="Times New Roman" w:hAnsi="Bembo Std" w:cs="Times-Roman"/>
          <w:i/>
          <w:color w:val="002060"/>
          <w:szCs w:val="24"/>
          <w:lang w:val="x-none"/>
        </w:rPr>
        <w:t>Por lo anterior se adjunta copias de los Diarios Oficiales en mención</w:t>
      </w:r>
      <w:r w:rsidRPr="00DA7D15">
        <w:rPr>
          <w:rFonts w:ascii="Bembo Std" w:eastAsia="Times New Roman" w:hAnsi="Bembo Std" w:cs="Times-Roman"/>
          <w:i/>
          <w:color w:val="002060"/>
          <w:szCs w:val="24"/>
          <w:lang w:val="es-ES"/>
        </w:rPr>
        <w:t>”</w:t>
      </w:r>
      <w:r w:rsidRPr="00DA7D15">
        <w:rPr>
          <w:rFonts w:ascii="Bembo Std" w:eastAsia="Times New Roman" w:hAnsi="Bembo Std" w:cs="Times-Roman"/>
          <w:i/>
          <w:color w:val="002060"/>
          <w:szCs w:val="24"/>
          <w:lang w:val="x-none"/>
        </w:rPr>
        <w:t>.</w:t>
      </w:r>
    </w:p>
    <w:p w:rsidR="00DA7D15" w:rsidRDefault="00DA7D15" w:rsidP="00DA7D15">
      <w:pPr>
        <w:autoSpaceDE w:val="0"/>
        <w:autoSpaceDN w:val="0"/>
        <w:adjustRightInd w:val="0"/>
        <w:snapToGrid w:val="0"/>
        <w:spacing w:after="0" w:line="240" w:lineRule="auto"/>
        <w:ind w:left="708"/>
        <w:jc w:val="both"/>
        <w:rPr>
          <w:rFonts w:ascii="Bembo Std" w:eastAsia="Times New Roman" w:hAnsi="Bembo Std" w:cs="Times-Roman"/>
          <w:color w:val="000000"/>
          <w:szCs w:val="24"/>
          <w:lang w:val="es-ES"/>
        </w:rPr>
      </w:pPr>
    </w:p>
    <w:p w:rsidR="00DA7D15" w:rsidRPr="008C5C43" w:rsidRDefault="00DA7D15" w:rsidP="008C5C43">
      <w:pPr>
        <w:pStyle w:val="Prrafodelista"/>
        <w:numPr>
          <w:ilvl w:val="0"/>
          <w:numId w:val="5"/>
        </w:numPr>
        <w:autoSpaceDE w:val="0"/>
        <w:autoSpaceDN w:val="0"/>
        <w:adjustRightInd w:val="0"/>
        <w:snapToGrid w:val="0"/>
        <w:spacing w:after="0" w:line="240" w:lineRule="auto"/>
        <w:jc w:val="both"/>
        <w:rPr>
          <w:rFonts w:ascii="Bembo Std" w:eastAsia="Times New Roman" w:hAnsi="Bembo Std" w:cs="Times-Roman"/>
          <w:color w:val="000000"/>
          <w:szCs w:val="24"/>
          <w:lang w:val="es-ES"/>
        </w:rPr>
      </w:pPr>
      <w:bookmarkStart w:id="0" w:name="_GoBack"/>
      <w:bookmarkEnd w:id="0"/>
      <w:r w:rsidRPr="008C5C43">
        <w:rPr>
          <w:rFonts w:ascii="Bembo Std" w:eastAsia="Times New Roman" w:hAnsi="Bembo Std" w:cs="Times-Roman"/>
          <w:color w:val="000000"/>
          <w:szCs w:val="24"/>
          <w:lang w:val="es-ES"/>
        </w:rPr>
        <w:t xml:space="preserve">Es importante mencionar que en </w:t>
      </w:r>
      <w:r w:rsidR="008C5C43" w:rsidRPr="008C5C43">
        <w:rPr>
          <w:rFonts w:ascii="Bembo Std" w:eastAsia="Times New Roman" w:hAnsi="Bembo Std" w:cs="Times-Roman"/>
          <w:color w:val="000000"/>
          <w:szCs w:val="24"/>
          <w:lang w:val="es-ES"/>
        </w:rPr>
        <w:t>el DO de 1953 aparece la fecha de creación, y en el DO de 1993 se observa la autorización al IRA para transferir bienes inmuebles debido al cierre de operaciones de esa institución. No se encontró más información o documentos que respondan a lo solicitado, sin embargo se adjuntan al presente oficio los Diarios Oficiales arriba mencionados.</w:t>
      </w:r>
    </w:p>
    <w:p w:rsidR="0033680D" w:rsidRPr="009E2B29" w:rsidRDefault="0033680D" w:rsidP="00D26C5E">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lang w:eastAsia="es-SV"/>
        </w:rPr>
      </w:pPr>
    </w:p>
    <w:p w:rsidR="002D528D" w:rsidRPr="009E2B29" w:rsidRDefault="002D528D" w:rsidP="00530F9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Por tanto con base a las disposiciones legales arriba citadas y los razonamientos expuestos, se RESUELVE:</w:t>
      </w:r>
    </w:p>
    <w:p w:rsidR="00FB7F74" w:rsidRPr="009E2B29" w:rsidRDefault="00FB7F74"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rPr>
          <w:rFonts w:ascii="Bembo Std" w:eastAsia="Times New Roman" w:hAnsi="Bembo Std" w:cs="Calibri"/>
          <w:b/>
          <w:lang w:eastAsia="es-SV"/>
        </w:rPr>
      </w:pPr>
    </w:p>
    <w:p w:rsidR="006D3A36" w:rsidRPr="00572D10" w:rsidRDefault="00310DBB" w:rsidP="00572D10">
      <w:pPr>
        <w:pStyle w:val="Prrafodelista"/>
        <w:widowControl w:val="0"/>
        <w:numPr>
          <w:ilvl w:val="0"/>
          <w:numId w:val="47"/>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lang w:val="es-ES"/>
        </w:rPr>
      </w:pPr>
      <w:r w:rsidRPr="00572D10">
        <w:rPr>
          <w:rFonts w:ascii="Bembo Std" w:eastAsia="Times New Roman" w:hAnsi="Bembo Std" w:cs="Calibri"/>
          <w:lang w:eastAsia="es-SV"/>
        </w:rPr>
        <w:t>No e</w:t>
      </w:r>
      <w:r w:rsidR="0061346B" w:rsidRPr="00572D10">
        <w:rPr>
          <w:rFonts w:ascii="Bembo Std" w:eastAsia="Times New Roman" w:hAnsi="Bembo Std" w:cs="Calibri"/>
          <w:lang w:eastAsia="es-SV"/>
        </w:rPr>
        <w:t xml:space="preserve">ntregar la </w:t>
      </w:r>
      <w:r w:rsidRPr="00572D10">
        <w:rPr>
          <w:rFonts w:ascii="Bembo Std" w:eastAsia="Times New Roman" w:hAnsi="Bembo Std" w:cs="Calibri"/>
          <w:lang w:eastAsia="es-SV"/>
        </w:rPr>
        <w:t xml:space="preserve">información </w:t>
      </w:r>
      <w:r w:rsidR="00E8276F" w:rsidRPr="00572D10">
        <w:rPr>
          <w:rFonts w:ascii="Bembo Std" w:eastAsia="Times New Roman" w:hAnsi="Bembo Std" w:cs="Calibri"/>
          <w:lang w:eastAsia="es-SV"/>
        </w:rPr>
        <w:t xml:space="preserve">solicitada por ser </w:t>
      </w:r>
      <w:r w:rsidR="00033F58" w:rsidRPr="00572D10">
        <w:rPr>
          <w:rFonts w:ascii="Bembo Std" w:eastAsia="Times New Roman" w:hAnsi="Bembo Std" w:cs="Calibri"/>
          <w:b/>
          <w:i/>
          <w:lang w:eastAsia="es-SV"/>
        </w:rPr>
        <w:t>inexistente</w:t>
      </w:r>
      <w:r w:rsidR="00033F58" w:rsidRPr="00572D10">
        <w:rPr>
          <w:rFonts w:ascii="Bembo Std" w:eastAsia="Times New Roman" w:hAnsi="Bembo Std" w:cs="Calibri"/>
          <w:b/>
          <w:lang w:eastAsia="es-SV"/>
        </w:rPr>
        <w:t xml:space="preserve"> </w:t>
      </w:r>
      <w:r w:rsidR="00733778" w:rsidRPr="00572D10">
        <w:rPr>
          <w:rFonts w:ascii="Bembo Std" w:eastAsia="Times New Roman" w:hAnsi="Bembo Std" w:cs="Calibri"/>
          <w:b/>
          <w:lang w:eastAsia="es-SV"/>
        </w:rPr>
        <w:t xml:space="preserve">en este ministerio, </w:t>
      </w:r>
      <w:r w:rsidR="00733778" w:rsidRPr="00572D10">
        <w:rPr>
          <w:rFonts w:ascii="Bembo Std" w:eastAsia="Times New Roman" w:hAnsi="Bembo Std" w:cs="Calibri"/>
          <w:lang w:eastAsia="es-SV"/>
        </w:rPr>
        <w:t>y</w:t>
      </w:r>
      <w:r w:rsidR="00733778" w:rsidRPr="00572D10">
        <w:rPr>
          <w:rFonts w:ascii="Bembo Std" w:eastAsia="Times New Roman" w:hAnsi="Bembo Std" w:cs="Calibri"/>
          <w:b/>
          <w:lang w:eastAsia="es-SV"/>
        </w:rPr>
        <w:t xml:space="preserve"> </w:t>
      </w:r>
      <w:r w:rsidR="0061346B" w:rsidRPr="00572D10">
        <w:rPr>
          <w:rFonts w:ascii="Bembo Std" w:eastAsia="Times New Roman" w:hAnsi="Bembo Std" w:cs="Calibri"/>
          <w:lang w:eastAsia="es-SV"/>
        </w:rPr>
        <w:t>según el artículo 73 de la LAIP</w:t>
      </w:r>
      <w:r w:rsidRPr="00572D10">
        <w:rPr>
          <w:rFonts w:ascii="Bembo Std" w:eastAsia="Times New Roman" w:hAnsi="Bembo Std" w:cs="Calibri"/>
          <w:lang w:eastAsia="es-SV"/>
        </w:rPr>
        <w:t>,</w:t>
      </w:r>
      <w:r w:rsidR="003F129B" w:rsidRPr="00572D10">
        <w:rPr>
          <w:rFonts w:ascii="Bembo Std" w:eastAsia="Times New Roman" w:hAnsi="Bembo Std" w:cs="Calibri"/>
          <w:lang w:eastAsia="es-SV"/>
        </w:rPr>
        <w:t xml:space="preserve"> la OIR </w:t>
      </w:r>
      <w:r w:rsidRPr="00572D10">
        <w:rPr>
          <w:rFonts w:ascii="Bembo Std" w:eastAsia="Times New Roman" w:hAnsi="Bembo Std" w:cs="Calibri"/>
          <w:lang w:eastAsia="es-SV"/>
        </w:rPr>
        <w:t xml:space="preserve">se encuentra imposibilitada para </w:t>
      </w:r>
      <w:r w:rsidR="00EA1C73" w:rsidRPr="00572D10">
        <w:rPr>
          <w:rFonts w:ascii="Bembo Std" w:eastAsia="Times New Roman" w:hAnsi="Bembo Std" w:cs="Calibri"/>
          <w:lang w:eastAsia="es-SV"/>
        </w:rPr>
        <w:t>entregar dicha</w:t>
      </w:r>
      <w:r w:rsidR="003F129B" w:rsidRPr="00572D10">
        <w:rPr>
          <w:rFonts w:ascii="Bembo Std" w:eastAsia="Times New Roman" w:hAnsi="Bembo Std" w:cs="Calibri"/>
          <w:lang w:eastAsia="es-SV"/>
        </w:rPr>
        <w:t xml:space="preserve"> </w:t>
      </w:r>
      <w:r w:rsidR="00EA1C73" w:rsidRPr="00572D10">
        <w:rPr>
          <w:rFonts w:ascii="Bembo Std" w:eastAsia="Times New Roman" w:hAnsi="Bembo Std" w:cs="Calibri"/>
          <w:lang w:eastAsia="es-SV"/>
        </w:rPr>
        <w:t>información</w:t>
      </w:r>
      <w:r w:rsidR="003F129B" w:rsidRPr="00572D10">
        <w:rPr>
          <w:rFonts w:ascii="Bembo Std" w:eastAsia="Times New Roman" w:hAnsi="Bembo Std" w:cs="Calibri"/>
          <w:lang w:eastAsia="es-SV"/>
        </w:rPr>
        <w:t>;</w:t>
      </w:r>
      <w:r w:rsidR="006D3A36" w:rsidRPr="00572D10">
        <w:rPr>
          <w:rFonts w:ascii="Bembo Std" w:eastAsia="Times New Roman" w:hAnsi="Bembo Std" w:cs="Calibri"/>
          <w:lang w:eastAsia="es-SV"/>
        </w:rPr>
        <w:t xml:space="preserve"> </w:t>
      </w:r>
    </w:p>
    <w:p w:rsidR="0086607C" w:rsidRPr="00572D10" w:rsidRDefault="0086607C" w:rsidP="00572D10">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lang w:val="es-ES"/>
        </w:rPr>
      </w:pPr>
    </w:p>
    <w:p w:rsidR="008D7B24" w:rsidRPr="00572D10" w:rsidRDefault="008D7B24" w:rsidP="00572D10">
      <w:pPr>
        <w:pStyle w:val="Prrafodelista"/>
        <w:widowControl w:val="0"/>
        <w:numPr>
          <w:ilvl w:val="0"/>
          <w:numId w:val="47"/>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lang w:val="es-ES"/>
        </w:rPr>
      </w:pPr>
      <w:r w:rsidRPr="00572D10">
        <w:rPr>
          <w:rFonts w:ascii="Bembo Std" w:eastAsia="Times New Roman" w:hAnsi="Bembo Std" w:cs="Times-Roman"/>
          <w:lang w:val="es-ES"/>
        </w:rPr>
        <w:t xml:space="preserve">Asimismo el Instituto de Acceso a la Información Pública-IAIP se ha pronunciado en varias resoluciones en materia de inexistencia, expresando que las causas que pueden dar lugar a una inexistencia de la información son diversas, por ejemplo, porque nunca se generó el documento respectivo </w:t>
      </w:r>
      <w:r w:rsidRPr="00572D10">
        <w:rPr>
          <w:rFonts w:ascii="Bembo Std" w:eastAsia="Times New Roman" w:hAnsi="Bembo Std" w:cs="Times-Roman"/>
          <w:color w:val="002060"/>
          <w:lang w:val="es-ES"/>
        </w:rPr>
        <w:t>(ver en Líneas Resolutivas del IAIP el Ref. 039-A-2013 de fecha 28 de octubre de 2013: https://slr.iaip.gob.sv/);</w:t>
      </w:r>
    </w:p>
    <w:p w:rsidR="008D7B24" w:rsidRPr="00572D10" w:rsidRDefault="008D7B24" w:rsidP="00572D10">
      <w:pPr>
        <w:autoSpaceDE w:val="0"/>
        <w:autoSpaceDN w:val="0"/>
        <w:adjustRightInd w:val="0"/>
        <w:snapToGrid w:val="0"/>
        <w:spacing w:after="0" w:line="240" w:lineRule="auto"/>
        <w:jc w:val="both"/>
        <w:rPr>
          <w:rFonts w:ascii="Bembo Std" w:eastAsia="Times New Roman" w:hAnsi="Bembo Std" w:cs="Times-Roman"/>
          <w:lang w:val="es-ES"/>
        </w:rPr>
      </w:pPr>
    </w:p>
    <w:p w:rsidR="00572D10" w:rsidRPr="00572D10" w:rsidRDefault="008D7B24" w:rsidP="00572D10">
      <w:pPr>
        <w:pStyle w:val="Prrafodelista"/>
        <w:widowControl w:val="0"/>
        <w:numPr>
          <w:ilvl w:val="0"/>
          <w:numId w:val="47"/>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Times-Roman"/>
          <w:lang w:val="es-ES"/>
        </w:rPr>
      </w:pPr>
      <w:r w:rsidRPr="00572D10">
        <w:rPr>
          <w:rFonts w:ascii="Bembo Std" w:eastAsia="Times New Roman" w:hAnsi="Bembo Std" w:cs="Times-Roman"/>
          <w:lang w:val="es-ES"/>
        </w:rPr>
        <w:t xml:space="preserve">Además, agregan que la información es inexistente cuando no ha sido producida aún, o cuando no se encuentra en los archivos del ente obligado (ver en Líneas Resolutivas del IAIP el Ref. 6-ADP 2015 de fecha 8 de febrero de 2016: </w:t>
      </w:r>
      <w:hyperlink r:id="rId9" w:history="1">
        <w:r w:rsidRPr="00572D10">
          <w:rPr>
            <w:rStyle w:val="Hipervnculo"/>
            <w:rFonts w:ascii="Bembo Std" w:eastAsia="Times New Roman" w:hAnsi="Bembo Std" w:cs="Times-Roman"/>
            <w:lang w:val="es-ES"/>
          </w:rPr>
          <w:t>https://slr.iaip.gob.sv/</w:t>
        </w:r>
      </w:hyperlink>
      <w:r w:rsidRPr="00572D10">
        <w:rPr>
          <w:rFonts w:ascii="Bembo Std" w:eastAsia="Times New Roman" w:hAnsi="Bembo Std" w:cs="Times-Roman"/>
          <w:lang w:val="es-ES"/>
        </w:rPr>
        <w:t>;</w:t>
      </w:r>
    </w:p>
    <w:p w:rsidR="00572D10" w:rsidRDefault="00572D10" w:rsidP="00572D10">
      <w:pPr>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ind w:left="360"/>
        <w:jc w:val="both"/>
        <w:rPr>
          <w:rFonts w:ascii="Bembo Std" w:eastAsia="Times New Roman" w:hAnsi="Bembo Std" w:cs="Arial"/>
          <w:color w:val="000000"/>
          <w:lang w:val="es-ES" w:eastAsia="ar-SA"/>
        </w:rPr>
      </w:pPr>
    </w:p>
    <w:p w:rsidR="00155DF5" w:rsidRPr="00572D10" w:rsidRDefault="00155DF5" w:rsidP="00572D10">
      <w:pPr>
        <w:pStyle w:val="Prrafodelista"/>
        <w:widowControl w:val="0"/>
        <w:numPr>
          <w:ilvl w:val="0"/>
          <w:numId w:val="47"/>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00"/>
          <w:lang w:val="es-ES" w:eastAsia="ar-SA"/>
        </w:rPr>
      </w:pPr>
      <w:r w:rsidRPr="00572D10">
        <w:rPr>
          <w:rFonts w:ascii="Bembo Std" w:eastAsia="Times New Roman" w:hAnsi="Bembo Std" w:cs="Arial"/>
          <w:color w:val="000000"/>
          <w:lang w:val="es-ES" w:eastAsia="ar-SA"/>
        </w:rPr>
        <w:t>En esos términos y por las razones expuestas en los incisos anteriores este ministerio se encuentra impedido para brindar la información solicitada;</w:t>
      </w:r>
    </w:p>
    <w:p w:rsidR="00155DF5" w:rsidRPr="00572D10" w:rsidRDefault="00155DF5" w:rsidP="00572D10">
      <w:pPr>
        <w:pStyle w:val="Prrafodelista"/>
        <w:rPr>
          <w:rFonts w:ascii="Bembo Std" w:eastAsia="Times New Roman" w:hAnsi="Bembo Std" w:cs="Calibri"/>
          <w:bCs/>
          <w:lang w:eastAsia="es-SV"/>
        </w:rPr>
      </w:pPr>
    </w:p>
    <w:p w:rsidR="00155DF5" w:rsidRPr="00572D10" w:rsidRDefault="00155DF5" w:rsidP="00572D10">
      <w:pPr>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ind w:left="340"/>
        <w:jc w:val="both"/>
        <w:rPr>
          <w:rFonts w:ascii="Bembo Std" w:eastAsia="Times New Roman" w:hAnsi="Bembo Std" w:cs="Arial"/>
          <w:color w:val="000000"/>
          <w:lang w:val="es-ES" w:eastAsia="ar-SA"/>
        </w:rPr>
      </w:pPr>
      <w:r w:rsidRPr="00572D10">
        <w:rPr>
          <w:rFonts w:ascii="Bembo Std" w:eastAsia="Times New Roman" w:hAnsi="Bembo Std" w:cs="Calibri"/>
          <w:bCs/>
          <w:lang w:eastAsia="es-SV"/>
        </w:rPr>
        <w:t>NOTIFIQUESE</w:t>
      </w:r>
    </w:p>
    <w:p w:rsidR="00155DF5" w:rsidRPr="00E8276F" w:rsidRDefault="00155DF5" w:rsidP="00155DF5">
      <w:pPr>
        <w:pStyle w:val="Prrafodelista"/>
        <w:rPr>
          <w:rFonts w:ascii="Bembo Std" w:eastAsia="Times New Roman" w:hAnsi="Bembo Std" w:cs="Arial"/>
          <w:sz w:val="20"/>
          <w:szCs w:val="20"/>
          <w:lang w:val="es-ES" w:eastAsia="ar-SA"/>
        </w:rPr>
      </w:pPr>
    </w:p>
    <w:p w:rsidR="000E44E8" w:rsidRPr="001C58AB" w:rsidRDefault="000E44E8" w:rsidP="000E44E8">
      <w:pPr>
        <w:pStyle w:val="Prrafodelista"/>
        <w:rPr>
          <w:rFonts w:ascii="Bembo Std" w:eastAsia="Times New Roman" w:hAnsi="Bembo Std" w:cs="Arial"/>
          <w:szCs w:val="20"/>
          <w:lang w:val="es-ES" w:eastAsia="ar-SA"/>
        </w:rPr>
      </w:pPr>
    </w:p>
    <w:p w:rsidR="000E44E8" w:rsidRPr="001C58AB" w:rsidRDefault="000E44E8" w:rsidP="000E44E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Arial"/>
          <w:b/>
          <w:color w:val="002060"/>
          <w:szCs w:val="20"/>
          <w:lang w:val="es-ES" w:eastAsia="ar-SA"/>
        </w:rPr>
      </w:pPr>
      <w:r w:rsidRPr="001C58AB">
        <w:rPr>
          <w:rFonts w:ascii="Bembo Std" w:eastAsia="Times New Roman" w:hAnsi="Bembo Std" w:cs="Arial"/>
          <w:b/>
          <w:color w:val="002060"/>
          <w:szCs w:val="20"/>
          <w:lang w:val="es-ES" w:eastAsia="ar-SA"/>
        </w:rPr>
        <w:t>Ana Patricia Sánchez de Cruz</w:t>
      </w:r>
    </w:p>
    <w:p w:rsidR="009451DD" w:rsidRPr="001C58AB" w:rsidRDefault="000E44E8"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Calibri"/>
          <w:szCs w:val="20"/>
          <w:lang w:eastAsia="es-SV"/>
        </w:rPr>
        <w:sectPr w:rsidR="009451DD" w:rsidRPr="001C58AB" w:rsidSect="00190D72">
          <w:headerReference w:type="even" r:id="rId10"/>
          <w:headerReference w:type="default" r:id="rId11"/>
          <w:footerReference w:type="default" r:id="rId12"/>
          <w:headerReference w:type="first" r:id="rId13"/>
          <w:pgSz w:w="12240" w:h="15840" w:code="1"/>
          <w:pgMar w:top="992" w:right="1418" w:bottom="1418" w:left="1701" w:header="709" w:footer="720" w:gutter="0"/>
          <w:cols w:space="708"/>
          <w:docGrid w:linePitch="360"/>
        </w:sectPr>
      </w:pPr>
      <w:r w:rsidRPr="001C58AB">
        <w:rPr>
          <w:rFonts w:ascii="Bembo Std" w:eastAsia="Times New Roman" w:hAnsi="Bembo Std" w:cs="Arial"/>
          <w:b/>
          <w:color w:val="002060"/>
          <w:szCs w:val="20"/>
          <w:lang w:val="es-ES" w:eastAsia="ar-SA"/>
        </w:rPr>
        <w:t>Oficial de Información MAG</w:t>
      </w:r>
    </w:p>
    <w:p w:rsidR="00040935" w:rsidRPr="001C58AB" w:rsidRDefault="00040935" w:rsidP="0004093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right"/>
        <w:rPr>
          <w:rFonts w:ascii="Bembo Std" w:eastAsia="Times New Roman" w:hAnsi="Bembo Std" w:cs="Calibri"/>
          <w:szCs w:val="20"/>
          <w:lang w:eastAsia="es-SV"/>
        </w:rPr>
        <w:sectPr w:rsidR="00040935" w:rsidRPr="001C58AB" w:rsidSect="00040935">
          <w:headerReference w:type="even" r:id="rId14"/>
          <w:headerReference w:type="default" r:id="rId15"/>
          <w:footerReference w:type="default" r:id="rId16"/>
          <w:headerReference w:type="first" r:id="rId17"/>
          <w:type w:val="continuous"/>
          <w:pgSz w:w="12240" w:h="15840" w:code="1"/>
          <w:pgMar w:top="992" w:right="1418" w:bottom="1418" w:left="1701" w:header="709" w:footer="720" w:gutter="0"/>
          <w:cols w:space="708"/>
          <w:docGrid w:linePitch="360"/>
        </w:sectPr>
      </w:pPr>
    </w:p>
    <w:p w:rsidR="00784C57" w:rsidRPr="00AD5584" w:rsidRDefault="00784C57" w:rsidP="00FF2840">
      <w:pPr>
        <w:spacing w:after="0" w:line="276" w:lineRule="auto"/>
        <w:rPr>
          <w:rFonts w:ascii="Bembo Std" w:hAnsi="Bembo Std"/>
          <w:sz w:val="18"/>
          <w:szCs w:val="20"/>
        </w:rPr>
      </w:pPr>
    </w:p>
    <w:sectPr w:rsidR="00784C57" w:rsidRPr="00AD5584" w:rsidSect="0074510D">
      <w:headerReference w:type="even" r:id="rId18"/>
      <w:headerReference w:type="default" r:id="rId19"/>
      <w:footerReference w:type="default" r:id="rId20"/>
      <w:headerReference w:type="first" r:id="rId21"/>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646" w:rsidRDefault="00DA6646" w:rsidP="00D6001B">
      <w:pPr>
        <w:spacing w:after="0" w:line="240" w:lineRule="auto"/>
      </w:pPr>
      <w:r>
        <w:separator/>
      </w:r>
    </w:p>
  </w:endnote>
  <w:endnote w:type="continuationSeparator" w:id="0">
    <w:p w:rsidR="00DA6646" w:rsidRDefault="00DA6646"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Std">
    <w:panose1 w:val="00000000000000000000"/>
    <w:charset w:val="00"/>
    <w:family w:val="roman"/>
    <w:notTrueType/>
    <w:pitch w:val="variable"/>
    <w:sig w:usb0="800000AF" w:usb1="5000205B"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C2313A" w:rsidP="00C2313A">
    <w:pPr>
      <w:jc w:val="center"/>
      <w:rPr>
        <w:sz w:val="18"/>
        <w:szCs w:val="18"/>
      </w:rPr>
    </w:pPr>
  </w:p>
  <w:p w:rsidR="0074510D" w:rsidRPr="006D38D9" w:rsidRDefault="0074510D" w:rsidP="0074510D">
    <w:pPr>
      <w:pStyle w:val="Piedepgina"/>
      <w:jc w:val="center"/>
      <w:rPr>
        <w:rFonts w:ascii="Bembo Std" w:hAnsi="Bembo Std"/>
        <w:color w:val="7F7F7F" w:themeColor="text1" w:themeTint="80"/>
        <w:sz w:val="18"/>
        <w:szCs w:val="18"/>
      </w:rPr>
    </w:pPr>
    <w:r w:rsidRPr="006D38D9">
      <w:rPr>
        <w:rFonts w:ascii="Bembo Std" w:hAnsi="Bembo Std"/>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40C18B39" wp14:editId="5C06CDF7">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746C2D8"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6D38D9">
      <w:rPr>
        <w:rFonts w:ascii="Bembo Std" w:hAnsi="Bembo Std"/>
        <w:color w:val="7F7F7F" w:themeColor="text1" w:themeTint="80"/>
        <w:sz w:val="18"/>
        <w:szCs w:val="18"/>
      </w:rPr>
      <w:t>Final 1a. Avenida Norte, 13 Calle Oriente y Av. Manuel Gallardo. Santa Tecla, La Libertad</w:t>
    </w:r>
  </w:p>
  <w:p w:rsidR="0074510D" w:rsidRPr="006D38D9" w:rsidRDefault="0074510D" w:rsidP="0074510D">
    <w:pPr>
      <w:pStyle w:val="Piedepgina"/>
      <w:jc w:val="center"/>
      <w:rPr>
        <w:rFonts w:ascii="Bembo Std" w:hAnsi="Bembo Std"/>
        <w:color w:val="7F7F7F" w:themeColor="text1" w:themeTint="80"/>
        <w:sz w:val="18"/>
        <w:szCs w:val="18"/>
      </w:rPr>
    </w:pPr>
    <w:r w:rsidRPr="006D38D9">
      <w:rPr>
        <w:rFonts w:ascii="Bembo Std" w:hAnsi="Bembo Std"/>
        <w:color w:val="7F7F7F" w:themeColor="text1" w:themeTint="80"/>
        <w:sz w:val="18"/>
        <w:szCs w:val="18"/>
      </w:rPr>
      <w:t xml:space="preserve">Tel: (503) 2210-1969 || Correo: </w:t>
    </w:r>
    <w:hyperlink r:id="rId1" w:history="1">
      <w:r w:rsidR="007673B3" w:rsidRPr="006D38D9">
        <w:rPr>
          <w:rStyle w:val="Hipervnculo"/>
          <w:rFonts w:ascii="Bembo Std" w:hAnsi="Bembo Std"/>
          <w:sz w:val="18"/>
          <w:szCs w:val="18"/>
        </w:rPr>
        <w:t>oir@mag.gob.sv</w:t>
      </w:r>
    </w:hyperlink>
  </w:p>
  <w:p w:rsidR="007673B3" w:rsidRPr="006D38D9" w:rsidRDefault="007673B3" w:rsidP="0074510D">
    <w:pPr>
      <w:pStyle w:val="Piedepgina"/>
      <w:jc w:val="center"/>
      <w:rPr>
        <w:rFonts w:ascii="Bembo Std" w:hAnsi="Bembo Std"/>
        <w:color w:val="A6A6A6" w:themeColor="background1" w:themeShade="A6"/>
        <w:sz w:val="18"/>
        <w:szCs w:val="18"/>
      </w:rPr>
    </w:pPr>
    <w:r w:rsidRPr="006D38D9">
      <w:rPr>
        <w:rFonts w:ascii="Bembo Std" w:hAnsi="Bembo Std"/>
        <w:color w:val="A6A6A6" w:themeColor="background1" w:themeShade="A6"/>
        <w:sz w:val="18"/>
        <w:szCs w:val="18"/>
        <w:lang w:val="es-ES"/>
      </w:rPr>
      <w:t xml:space="preserve">Página </w:t>
    </w:r>
    <w:r w:rsidRPr="006D38D9">
      <w:rPr>
        <w:rFonts w:ascii="Bembo Std" w:hAnsi="Bembo Std"/>
        <w:b/>
        <w:color w:val="A6A6A6" w:themeColor="background1" w:themeShade="A6"/>
        <w:sz w:val="18"/>
        <w:szCs w:val="18"/>
      </w:rPr>
      <w:fldChar w:fldCharType="begin"/>
    </w:r>
    <w:r w:rsidRPr="006D38D9">
      <w:rPr>
        <w:rFonts w:ascii="Bembo Std" w:hAnsi="Bembo Std"/>
        <w:b/>
        <w:color w:val="A6A6A6" w:themeColor="background1" w:themeShade="A6"/>
        <w:sz w:val="18"/>
        <w:szCs w:val="18"/>
      </w:rPr>
      <w:instrText>PAGE  \* Arabic  \* MERGEFORMAT</w:instrText>
    </w:r>
    <w:r w:rsidRPr="006D38D9">
      <w:rPr>
        <w:rFonts w:ascii="Bembo Std" w:hAnsi="Bembo Std"/>
        <w:b/>
        <w:color w:val="A6A6A6" w:themeColor="background1" w:themeShade="A6"/>
        <w:sz w:val="18"/>
        <w:szCs w:val="18"/>
      </w:rPr>
      <w:fldChar w:fldCharType="separate"/>
    </w:r>
    <w:r w:rsidR="00666763" w:rsidRPr="00666763">
      <w:rPr>
        <w:rFonts w:ascii="Bembo Std" w:hAnsi="Bembo Std"/>
        <w:b/>
        <w:noProof/>
        <w:color w:val="A6A6A6" w:themeColor="background1" w:themeShade="A6"/>
        <w:sz w:val="18"/>
        <w:szCs w:val="18"/>
        <w:lang w:val="es-ES"/>
      </w:rPr>
      <w:t>1</w:t>
    </w:r>
    <w:r w:rsidRPr="006D38D9">
      <w:rPr>
        <w:rFonts w:ascii="Bembo Std" w:hAnsi="Bembo Std"/>
        <w:b/>
        <w:color w:val="A6A6A6" w:themeColor="background1" w:themeShade="A6"/>
        <w:sz w:val="18"/>
        <w:szCs w:val="18"/>
      </w:rPr>
      <w:fldChar w:fldCharType="end"/>
    </w:r>
    <w:r w:rsidRPr="006D38D9">
      <w:rPr>
        <w:rFonts w:ascii="Bembo Std" w:hAnsi="Bembo Std"/>
        <w:color w:val="A6A6A6" w:themeColor="background1" w:themeShade="A6"/>
        <w:sz w:val="18"/>
        <w:szCs w:val="18"/>
        <w:lang w:val="es-ES"/>
      </w:rPr>
      <w:t xml:space="preserve"> de </w:t>
    </w:r>
    <w:r w:rsidRPr="006D38D9">
      <w:rPr>
        <w:rFonts w:ascii="Bembo Std" w:hAnsi="Bembo Std"/>
        <w:b/>
        <w:color w:val="A6A6A6" w:themeColor="background1" w:themeShade="A6"/>
        <w:sz w:val="18"/>
        <w:szCs w:val="18"/>
      </w:rPr>
      <w:fldChar w:fldCharType="begin"/>
    </w:r>
    <w:r w:rsidRPr="006D38D9">
      <w:rPr>
        <w:rFonts w:ascii="Bembo Std" w:hAnsi="Bembo Std"/>
        <w:b/>
        <w:color w:val="A6A6A6" w:themeColor="background1" w:themeShade="A6"/>
        <w:sz w:val="18"/>
        <w:szCs w:val="18"/>
      </w:rPr>
      <w:instrText>NUMPAGES  \* Arabic  \* MERGEFORMAT</w:instrText>
    </w:r>
    <w:r w:rsidRPr="006D38D9">
      <w:rPr>
        <w:rFonts w:ascii="Bembo Std" w:hAnsi="Bembo Std"/>
        <w:b/>
        <w:color w:val="A6A6A6" w:themeColor="background1" w:themeShade="A6"/>
        <w:sz w:val="18"/>
        <w:szCs w:val="18"/>
      </w:rPr>
      <w:fldChar w:fldCharType="separate"/>
    </w:r>
    <w:r w:rsidR="00666763" w:rsidRPr="00666763">
      <w:rPr>
        <w:rFonts w:ascii="Bembo Std" w:hAnsi="Bembo Std"/>
        <w:b/>
        <w:noProof/>
        <w:color w:val="A6A6A6" w:themeColor="background1" w:themeShade="A6"/>
        <w:sz w:val="18"/>
        <w:szCs w:val="18"/>
        <w:lang w:val="es-ES"/>
      </w:rPr>
      <w:t>2</w:t>
    </w:r>
    <w:r w:rsidRPr="006D38D9">
      <w:rPr>
        <w:rFonts w:ascii="Bembo Std" w:hAnsi="Bembo Std"/>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Pr="0074510D" w:rsidRDefault="00040935" w:rsidP="0074510D">
    <w:pPr>
      <w:pStyle w:val="Piedepgina"/>
      <w:jc w:val="center"/>
      <w:rPr>
        <w:rFonts w:ascii="Bembo Std" w:hAnsi="Bembo Std"/>
        <w:i/>
        <w:sz w:val="20"/>
        <w:szCs w:val="18"/>
      </w:rPr>
    </w:pPr>
    <w:r w:rsidRPr="0074510D">
      <w:rPr>
        <w:rFonts w:ascii="Bembo Std" w:hAnsi="Bembo Std"/>
        <w:i/>
        <w:sz w:val="20"/>
        <w:szCs w:val="18"/>
      </w:rPr>
      <w:t>Aclárese al peticionario (a) que de no estar de acuerdo con la presente resolución, le asiste el derecho de interponer el recurso de apelación de conformidad lo normado en los artículos 72 inciso 2°, 82 y 83 de la LAIP</w:t>
    </w:r>
    <w:r>
      <w:rPr>
        <w:rFonts w:ascii="Bembo Std" w:hAnsi="Bembo Std"/>
        <w:i/>
        <w:sz w:val="20"/>
        <w:szCs w:val="18"/>
      </w:rPr>
      <w:t>; y 104 y 135 de la Ley de Procedimientos Administrativos-LPA</w:t>
    </w:r>
  </w:p>
  <w:p w:rsidR="00040935" w:rsidRPr="009865F0" w:rsidRDefault="00040935" w:rsidP="00C2313A">
    <w:pPr>
      <w:jc w:val="center"/>
      <w:rPr>
        <w:sz w:val="18"/>
        <w:szCs w:val="18"/>
      </w:rPr>
    </w:pPr>
  </w:p>
  <w:p w:rsidR="00040935" w:rsidRPr="000971C6" w:rsidRDefault="00040935"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72576" behindDoc="0" locked="0" layoutInCell="1" allowOverlap="1" wp14:anchorId="458779B2" wp14:editId="7954871D">
              <wp:simplePos x="0" y="0"/>
              <wp:positionH relativeFrom="column">
                <wp:posOffset>1629617</wp:posOffset>
              </wp:positionH>
              <wp:positionV relativeFrom="paragraph">
                <wp:posOffset>-60990</wp:posOffset>
              </wp:positionV>
              <wp:extent cx="2838893" cy="0"/>
              <wp:effectExtent l="0" t="0" r="19050" b="19050"/>
              <wp:wrapNone/>
              <wp:docPr id="1" name="1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040935" w:rsidRDefault="00040935"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1" w:history="1">
      <w:r w:rsidRPr="00D944CA">
        <w:rPr>
          <w:rStyle w:val="Hipervnculo"/>
          <w:rFonts w:ascii="ITC Avant Garde Std Bk" w:hAnsi="ITC Avant Garde Std Bk"/>
          <w:sz w:val="18"/>
          <w:szCs w:val="18"/>
        </w:rPr>
        <w:t>oir@mag.gob.sv</w:t>
      </w:r>
    </w:hyperlink>
  </w:p>
  <w:p w:rsidR="00040935" w:rsidRPr="005271DA" w:rsidRDefault="00040935"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E8276F" w:rsidRPr="00E8276F">
      <w:rPr>
        <w:rFonts w:ascii="ITC Avant Garde Std Bk" w:hAnsi="ITC Avant Garde Std Bk"/>
        <w:b/>
        <w:noProof/>
        <w:color w:val="A6A6A6" w:themeColor="background1" w:themeShade="A6"/>
        <w:sz w:val="18"/>
        <w:szCs w:val="18"/>
        <w:lang w:val="es-ES"/>
      </w:rPr>
      <w:t>3</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666763" w:rsidRPr="00666763">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p>
  <w:p w:rsidR="00040935" w:rsidRDefault="0004093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646" w:rsidRDefault="00DA6646" w:rsidP="00D6001B">
      <w:pPr>
        <w:spacing w:after="0" w:line="240" w:lineRule="auto"/>
      </w:pPr>
      <w:r>
        <w:separator/>
      </w:r>
    </w:p>
  </w:footnote>
  <w:footnote w:type="continuationSeparator" w:id="0">
    <w:p w:rsidR="00DA6646" w:rsidRDefault="00DA6646"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DA664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DA6646"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5878D684" wp14:editId="2ECA755F">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DA664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DA664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0" type="#_x0000_t75" style="position:absolute;margin-left:0;margin-top:0;width:612pt;height:11in;z-index:-251641856;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Pr="00C2313A" w:rsidRDefault="00DA6646"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1" type="#_x0000_t75" style="position:absolute;margin-left:-85.05pt;margin-top:-167pt;width:612pt;height:11in;z-index:-251640832;mso-position-horizontal-relative:margin;mso-position-vertical:absolute;mso-position-vertical-relative:margin" o:allowincell="f" filled="t" fillcolor="#7f7f7f [1612]">
          <v:imagedata r:id="rId1" o:title="hoja"/>
          <w10:wrap anchorx="margin" anchory="margin"/>
        </v:shape>
      </w:pict>
    </w:r>
    <w:r w:rsidR="00040935" w:rsidRPr="00C2313A">
      <w:rPr>
        <w:noProof/>
        <w:lang w:eastAsia="es-SV"/>
      </w:rPr>
      <w:drawing>
        <wp:inline distT="0" distB="0" distL="0" distR="0" wp14:anchorId="6D30F884" wp14:editId="0ABAD5F8">
          <wp:extent cx="2400389" cy="947873"/>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DA664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9" type="#_x0000_t75" style="position:absolute;margin-left:0;margin-top:0;width:612pt;height:11in;z-index:-251642880;mso-position-horizontal:center;mso-position-horizontal-relative:margin;mso-position-vertical:center;mso-position-vertical-relative:margin" o:allowincell="f">
          <v:imagedata r:id="rId1" o:title="hoja"/>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DA664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DA664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264469"/>
    <w:multiLevelType w:val="hybridMultilevel"/>
    <w:tmpl w:val="56EE7ED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04CB1B13"/>
    <w:multiLevelType w:val="hybridMultilevel"/>
    <w:tmpl w:val="A52E62E2"/>
    <w:lvl w:ilvl="0" w:tplc="DB0ACB52">
      <w:start w:val="1"/>
      <w:numFmt w:val="lowerRoman"/>
      <w:lvlText w:val="%1."/>
      <w:lvlJc w:val="left"/>
      <w:pPr>
        <w:ind w:left="720" w:hanging="36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9DA1882"/>
    <w:multiLevelType w:val="hybridMultilevel"/>
    <w:tmpl w:val="B9E89BCC"/>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11F172D6"/>
    <w:multiLevelType w:val="hybridMultilevel"/>
    <w:tmpl w:val="287A1E3C"/>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162F4643"/>
    <w:multiLevelType w:val="hybridMultilevel"/>
    <w:tmpl w:val="718A312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67F4BF1"/>
    <w:multiLevelType w:val="hybridMultilevel"/>
    <w:tmpl w:val="4D7862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1C797F48"/>
    <w:multiLevelType w:val="hybridMultilevel"/>
    <w:tmpl w:val="8640BB8A"/>
    <w:lvl w:ilvl="0" w:tplc="440A0001">
      <w:start w:val="1"/>
      <w:numFmt w:val="bullet"/>
      <w:lvlText w:val=""/>
      <w:lvlJc w:val="left"/>
      <w:pPr>
        <w:ind w:left="1420" w:hanging="360"/>
      </w:pPr>
      <w:rPr>
        <w:rFonts w:ascii="Symbol" w:hAnsi="Symbol" w:hint="default"/>
      </w:rPr>
    </w:lvl>
    <w:lvl w:ilvl="1" w:tplc="440A0003" w:tentative="1">
      <w:start w:val="1"/>
      <w:numFmt w:val="bullet"/>
      <w:lvlText w:val="o"/>
      <w:lvlJc w:val="left"/>
      <w:pPr>
        <w:ind w:left="2140" w:hanging="360"/>
      </w:pPr>
      <w:rPr>
        <w:rFonts w:ascii="Courier New" w:hAnsi="Courier New" w:cs="Courier New" w:hint="default"/>
      </w:rPr>
    </w:lvl>
    <w:lvl w:ilvl="2" w:tplc="440A0005" w:tentative="1">
      <w:start w:val="1"/>
      <w:numFmt w:val="bullet"/>
      <w:lvlText w:val=""/>
      <w:lvlJc w:val="left"/>
      <w:pPr>
        <w:ind w:left="2860" w:hanging="360"/>
      </w:pPr>
      <w:rPr>
        <w:rFonts w:ascii="Wingdings" w:hAnsi="Wingdings" w:hint="default"/>
      </w:rPr>
    </w:lvl>
    <w:lvl w:ilvl="3" w:tplc="440A0001" w:tentative="1">
      <w:start w:val="1"/>
      <w:numFmt w:val="bullet"/>
      <w:lvlText w:val=""/>
      <w:lvlJc w:val="left"/>
      <w:pPr>
        <w:ind w:left="3580" w:hanging="360"/>
      </w:pPr>
      <w:rPr>
        <w:rFonts w:ascii="Symbol" w:hAnsi="Symbol" w:hint="default"/>
      </w:rPr>
    </w:lvl>
    <w:lvl w:ilvl="4" w:tplc="440A0003" w:tentative="1">
      <w:start w:val="1"/>
      <w:numFmt w:val="bullet"/>
      <w:lvlText w:val="o"/>
      <w:lvlJc w:val="left"/>
      <w:pPr>
        <w:ind w:left="4300" w:hanging="360"/>
      </w:pPr>
      <w:rPr>
        <w:rFonts w:ascii="Courier New" w:hAnsi="Courier New" w:cs="Courier New" w:hint="default"/>
      </w:rPr>
    </w:lvl>
    <w:lvl w:ilvl="5" w:tplc="440A0005" w:tentative="1">
      <w:start w:val="1"/>
      <w:numFmt w:val="bullet"/>
      <w:lvlText w:val=""/>
      <w:lvlJc w:val="left"/>
      <w:pPr>
        <w:ind w:left="5020" w:hanging="360"/>
      </w:pPr>
      <w:rPr>
        <w:rFonts w:ascii="Wingdings" w:hAnsi="Wingdings" w:hint="default"/>
      </w:rPr>
    </w:lvl>
    <w:lvl w:ilvl="6" w:tplc="440A0001" w:tentative="1">
      <w:start w:val="1"/>
      <w:numFmt w:val="bullet"/>
      <w:lvlText w:val=""/>
      <w:lvlJc w:val="left"/>
      <w:pPr>
        <w:ind w:left="5740" w:hanging="360"/>
      </w:pPr>
      <w:rPr>
        <w:rFonts w:ascii="Symbol" w:hAnsi="Symbol" w:hint="default"/>
      </w:rPr>
    </w:lvl>
    <w:lvl w:ilvl="7" w:tplc="440A0003" w:tentative="1">
      <w:start w:val="1"/>
      <w:numFmt w:val="bullet"/>
      <w:lvlText w:val="o"/>
      <w:lvlJc w:val="left"/>
      <w:pPr>
        <w:ind w:left="6460" w:hanging="360"/>
      </w:pPr>
      <w:rPr>
        <w:rFonts w:ascii="Courier New" w:hAnsi="Courier New" w:cs="Courier New" w:hint="default"/>
      </w:rPr>
    </w:lvl>
    <w:lvl w:ilvl="8" w:tplc="440A0005" w:tentative="1">
      <w:start w:val="1"/>
      <w:numFmt w:val="bullet"/>
      <w:lvlText w:val=""/>
      <w:lvlJc w:val="left"/>
      <w:pPr>
        <w:ind w:left="7180" w:hanging="360"/>
      </w:pPr>
      <w:rPr>
        <w:rFonts w:ascii="Wingdings" w:hAnsi="Wingdings" w:hint="default"/>
      </w:rPr>
    </w:lvl>
  </w:abstractNum>
  <w:abstractNum w:abstractNumId="11">
    <w:nsid w:val="227B0FF0"/>
    <w:multiLevelType w:val="hybridMultilevel"/>
    <w:tmpl w:val="5126745C"/>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nsid w:val="299212DA"/>
    <w:multiLevelType w:val="hybridMultilevel"/>
    <w:tmpl w:val="C02AB04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27E3F88"/>
    <w:multiLevelType w:val="hybridMultilevel"/>
    <w:tmpl w:val="0BECDC7C"/>
    <w:lvl w:ilvl="0" w:tplc="440A0017">
      <w:start w:val="1"/>
      <w:numFmt w:val="lowerLetter"/>
      <w:lvlText w:val="%1)"/>
      <w:lvlJc w:val="left"/>
      <w:pPr>
        <w:ind w:left="1416" w:hanging="360"/>
      </w:pPr>
    </w:lvl>
    <w:lvl w:ilvl="1" w:tplc="440A0019" w:tentative="1">
      <w:start w:val="1"/>
      <w:numFmt w:val="lowerLetter"/>
      <w:lvlText w:val="%2."/>
      <w:lvlJc w:val="left"/>
      <w:pPr>
        <w:ind w:left="2136" w:hanging="360"/>
      </w:pPr>
    </w:lvl>
    <w:lvl w:ilvl="2" w:tplc="440A001B" w:tentative="1">
      <w:start w:val="1"/>
      <w:numFmt w:val="lowerRoman"/>
      <w:lvlText w:val="%3."/>
      <w:lvlJc w:val="right"/>
      <w:pPr>
        <w:ind w:left="2856" w:hanging="180"/>
      </w:pPr>
    </w:lvl>
    <w:lvl w:ilvl="3" w:tplc="440A000F" w:tentative="1">
      <w:start w:val="1"/>
      <w:numFmt w:val="decimal"/>
      <w:lvlText w:val="%4."/>
      <w:lvlJc w:val="left"/>
      <w:pPr>
        <w:ind w:left="3576" w:hanging="360"/>
      </w:pPr>
    </w:lvl>
    <w:lvl w:ilvl="4" w:tplc="440A0019" w:tentative="1">
      <w:start w:val="1"/>
      <w:numFmt w:val="lowerLetter"/>
      <w:lvlText w:val="%5."/>
      <w:lvlJc w:val="left"/>
      <w:pPr>
        <w:ind w:left="4296" w:hanging="360"/>
      </w:pPr>
    </w:lvl>
    <w:lvl w:ilvl="5" w:tplc="440A001B" w:tentative="1">
      <w:start w:val="1"/>
      <w:numFmt w:val="lowerRoman"/>
      <w:lvlText w:val="%6."/>
      <w:lvlJc w:val="right"/>
      <w:pPr>
        <w:ind w:left="5016" w:hanging="180"/>
      </w:pPr>
    </w:lvl>
    <w:lvl w:ilvl="6" w:tplc="440A000F" w:tentative="1">
      <w:start w:val="1"/>
      <w:numFmt w:val="decimal"/>
      <w:lvlText w:val="%7."/>
      <w:lvlJc w:val="left"/>
      <w:pPr>
        <w:ind w:left="5736" w:hanging="360"/>
      </w:pPr>
    </w:lvl>
    <w:lvl w:ilvl="7" w:tplc="440A0019" w:tentative="1">
      <w:start w:val="1"/>
      <w:numFmt w:val="lowerLetter"/>
      <w:lvlText w:val="%8."/>
      <w:lvlJc w:val="left"/>
      <w:pPr>
        <w:ind w:left="6456" w:hanging="360"/>
      </w:pPr>
    </w:lvl>
    <w:lvl w:ilvl="8" w:tplc="440A001B" w:tentative="1">
      <w:start w:val="1"/>
      <w:numFmt w:val="lowerRoman"/>
      <w:lvlText w:val="%9."/>
      <w:lvlJc w:val="right"/>
      <w:pPr>
        <w:ind w:left="7176" w:hanging="180"/>
      </w:pPr>
    </w:lvl>
  </w:abstractNum>
  <w:abstractNum w:abstractNumId="15">
    <w:nsid w:val="33C265A3"/>
    <w:multiLevelType w:val="hybridMultilevel"/>
    <w:tmpl w:val="E3305A7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34DD4EF8"/>
    <w:multiLevelType w:val="hybridMultilevel"/>
    <w:tmpl w:val="732E1180"/>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nsid w:val="37160EFA"/>
    <w:multiLevelType w:val="hybridMultilevel"/>
    <w:tmpl w:val="8EB4FAF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C710077"/>
    <w:multiLevelType w:val="hybridMultilevel"/>
    <w:tmpl w:val="0D909152"/>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0456250"/>
    <w:multiLevelType w:val="hybridMultilevel"/>
    <w:tmpl w:val="1B086004"/>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8FC296E"/>
    <w:multiLevelType w:val="hybridMultilevel"/>
    <w:tmpl w:val="1E68DC02"/>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nsid w:val="4A4914E9"/>
    <w:multiLevelType w:val="hybridMultilevel"/>
    <w:tmpl w:val="EA58E74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3">
    <w:nsid w:val="4E530C16"/>
    <w:multiLevelType w:val="hybridMultilevel"/>
    <w:tmpl w:val="8DF0C314"/>
    <w:lvl w:ilvl="0" w:tplc="440A000F">
      <w:start w:val="1"/>
      <w:numFmt w:val="decimal"/>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4">
    <w:nsid w:val="4F217DDD"/>
    <w:multiLevelType w:val="hybridMultilevel"/>
    <w:tmpl w:val="B2C4B6D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5">
    <w:nsid w:val="51B71AE8"/>
    <w:multiLevelType w:val="hybridMultilevel"/>
    <w:tmpl w:val="BCA80D1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
    <w:nsid w:val="530E1174"/>
    <w:multiLevelType w:val="hybridMultilevel"/>
    <w:tmpl w:val="7AC09D3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C0A3B89"/>
    <w:multiLevelType w:val="hybridMultilevel"/>
    <w:tmpl w:val="BE02010A"/>
    <w:lvl w:ilvl="0" w:tplc="440A0019">
      <w:start w:val="1"/>
      <w:numFmt w:val="lowerLetter"/>
      <w:lvlText w:val="%1."/>
      <w:lvlJc w:val="left"/>
      <w:pPr>
        <w:ind w:left="1440" w:hanging="360"/>
      </w:pPr>
    </w:lvl>
    <w:lvl w:ilvl="1" w:tplc="5CD031E4">
      <w:numFmt w:val="bullet"/>
      <w:lvlText w:val="•"/>
      <w:lvlJc w:val="left"/>
      <w:pPr>
        <w:ind w:left="2160" w:hanging="360"/>
      </w:pPr>
      <w:rPr>
        <w:rFonts w:ascii="Bembo Std" w:eastAsia="Times New Roman" w:hAnsi="Bembo Std" w:cs="Calibri" w:hint="default"/>
      </w:r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0">
    <w:nsid w:val="5E9F53F5"/>
    <w:multiLevelType w:val="hybridMultilevel"/>
    <w:tmpl w:val="3B1274F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4514992"/>
    <w:multiLevelType w:val="hybridMultilevel"/>
    <w:tmpl w:val="9BFED9CA"/>
    <w:lvl w:ilvl="0" w:tplc="440A0001">
      <w:start w:val="1"/>
      <w:numFmt w:val="bullet"/>
      <w:lvlText w:val=""/>
      <w:lvlJc w:val="left"/>
      <w:pPr>
        <w:ind w:left="1080" w:hanging="360"/>
      </w:pPr>
      <w:rPr>
        <w:rFonts w:ascii="Symbol" w:hAnsi="Symbol"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3">
    <w:nsid w:val="664A67A2"/>
    <w:multiLevelType w:val="hybridMultilevel"/>
    <w:tmpl w:val="1644834E"/>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6B33850"/>
    <w:multiLevelType w:val="hybridMultilevel"/>
    <w:tmpl w:val="2040C33C"/>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5">
    <w:nsid w:val="670920A5"/>
    <w:multiLevelType w:val="hybridMultilevel"/>
    <w:tmpl w:val="2E6E984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6">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7">
    <w:nsid w:val="682C1C51"/>
    <w:multiLevelType w:val="hybridMultilevel"/>
    <w:tmpl w:val="1986A03C"/>
    <w:lvl w:ilvl="0" w:tplc="440A000F">
      <w:start w:val="1"/>
      <w:numFmt w:val="decimal"/>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8">
    <w:nsid w:val="6C6F333E"/>
    <w:multiLevelType w:val="hybridMultilevel"/>
    <w:tmpl w:val="334AFF5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732933E4"/>
    <w:multiLevelType w:val="hybridMultilevel"/>
    <w:tmpl w:val="DDF45E86"/>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1">
    <w:nsid w:val="750E6EDD"/>
    <w:multiLevelType w:val="hybridMultilevel"/>
    <w:tmpl w:val="D2048D5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2">
    <w:nsid w:val="7A0851E9"/>
    <w:multiLevelType w:val="hybridMultilevel"/>
    <w:tmpl w:val="795C6116"/>
    <w:lvl w:ilvl="0" w:tplc="440A0019">
      <w:start w:val="1"/>
      <w:numFmt w:val="lowerLetter"/>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3">
    <w:nsid w:val="7C3957BE"/>
    <w:multiLevelType w:val="hybridMultilevel"/>
    <w:tmpl w:val="C212BBBE"/>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4">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7DD1179A"/>
    <w:multiLevelType w:val="hybridMultilevel"/>
    <w:tmpl w:val="5F083EBE"/>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6">
    <w:nsid w:val="7E002D10"/>
    <w:multiLevelType w:val="hybridMultilevel"/>
    <w:tmpl w:val="F7D0B162"/>
    <w:lvl w:ilvl="0" w:tplc="440A0017">
      <w:start w:val="1"/>
      <w:numFmt w:val="lowerLetter"/>
      <w:lvlText w:val="%1)"/>
      <w:lvlJc w:val="left"/>
      <w:pPr>
        <w:ind w:left="1068" w:hanging="360"/>
      </w:pPr>
    </w:lvl>
    <w:lvl w:ilvl="1" w:tplc="FA727BF4">
      <w:start w:val="1"/>
      <w:numFmt w:val="decimal"/>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num>
  <w:num w:numId="2">
    <w:abstractNumId w:val="19"/>
  </w:num>
  <w:num w:numId="3">
    <w:abstractNumId w:val="4"/>
  </w:num>
  <w:num w:numId="4">
    <w:abstractNumId w:val="36"/>
  </w:num>
  <w:num w:numId="5">
    <w:abstractNumId w:val="20"/>
  </w:num>
  <w:num w:numId="6">
    <w:abstractNumId w:val="13"/>
  </w:num>
  <w:num w:numId="7">
    <w:abstractNumId w:val="39"/>
  </w:num>
  <w:num w:numId="8">
    <w:abstractNumId w:val="27"/>
  </w:num>
  <w:num w:numId="9">
    <w:abstractNumId w:val="44"/>
  </w:num>
  <w:num w:numId="10">
    <w:abstractNumId w:val="31"/>
  </w:num>
  <w:num w:numId="11">
    <w:abstractNumId w:val="9"/>
  </w:num>
  <w:num w:numId="12">
    <w:abstractNumId w:val="5"/>
  </w:num>
  <w:num w:numId="13">
    <w:abstractNumId w:val="28"/>
  </w:num>
  <w:num w:numId="14">
    <w:abstractNumId w:val="11"/>
  </w:num>
  <w:num w:numId="15">
    <w:abstractNumId w:val="22"/>
  </w:num>
  <w:num w:numId="16">
    <w:abstractNumId w:val="30"/>
  </w:num>
  <w:num w:numId="17">
    <w:abstractNumId w:val="8"/>
  </w:num>
  <w:num w:numId="18">
    <w:abstractNumId w:val="3"/>
  </w:num>
  <w:num w:numId="19">
    <w:abstractNumId w:val="1"/>
  </w:num>
  <w:num w:numId="20">
    <w:abstractNumId w:val="6"/>
  </w:num>
  <w:num w:numId="21">
    <w:abstractNumId w:val="32"/>
  </w:num>
  <w:num w:numId="22">
    <w:abstractNumId w:val="42"/>
  </w:num>
  <w:num w:numId="23">
    <w:abstractNumId w:val="17"/>
  </w:num>
  <w:num w:numId="24">
    <w:abstractNumId w:val="29"/>
  </w:num>
  <w:num w:numId="25">
    <w:abstractNumId w:val="16"/>
  </w:num>
  <w:num w:numId="26">
    <w:abstractNumId w:val="14"/>
  </w:num>
  <w:num w:numId="27">
    <w:abstractNumId w:val="23"/>
  </w:num>
  <w:num w:numId="28">
    <w:abstractNumId w:val="34"/>
  </w:num>
  <w:num w:numId="29">
    <w:abstractNumId w:val="37"/>
  </w:num>
  <w:num w:numId="30">
    <w:abstractNumId w:val="35"/>
  </w:num>
  <w:num w:numId="31">
    <w:abstractNumId w:val="25"/>
  </w:num>
  <w:num w:numId="32">
    <w:abstractNumId w:val="24"/>
  </w:num>
  <w:num w:numId="33">
    <w:abstractNumId w:val="38"/>
  </w:num>
  <w:num w:numId="34">
    <w:abstractNumId w:val="18"/>
  </w:num>
  <w:num w:numId="35">
    <w:abstractNumId w:val="40"/>
  </w:num>
  <w:num w:numId="36">
    <w:abstractNumId w:val="7"/>
  </w:num>
  <w:num w:numId="37">
    <w:abstractNumId w:val="46"/>
  </w:num>
  <w:num w:numId="38">
    <w:abstractNumId w:val="10"/>
  </w:num>
  <w:num w:numId="39">
    <w:abstractNumId w:val="21"/>
  </w:num>
  <w:num w:numId="40">
    <w:abstractNumId w:val="41"/>
  </w:num>
  <w:num w:numId="41">
    <w:abstractNumId w:val="33"/>
  </w:num>
  <w:num w:numId="42">
    <w:abstractNumId w:val="43"/>
  </w:num>
  <w:num w:numId="43">
    <w:abstractNumId w:val="2"/>
  </w:num>
  <w:num w:numId="44">
    <w:abstractNumId w:val="12"/>
  </w:num>
  <w:num w:numId="45">
    <w:abstractNumId w:val="15"/>
  </w:num>
  <w:num w:numId="46">
    <w:abstractNumId w:val="45"/>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33F58"/>
    <w:rsid w:val="00040935"/>
    <w:rsid w:val="00051A26"/>
    <w:rsid w:val="00053940"/>
    <w:rsid w:val="000548B5"/>
    <w:rsid w:val="00055A49"/>
    <w:rsid w:val="00062576"/>
    <w:rsid w:val="00071488"/>
    <w:rsid w:val="00072723"/>
    <w:rsid w:val="00081749"/>
    <w:rsid w:val="00087FF7"/>
    <w:rsid w:val="000971C6"/>
    <w:rsid w:val="00097870"/>
    <w:rsid w:val="000B0B6F"/>
    <w:rsid w:val="000B1BDF"/>
    <w:rsid w:val="000B20E2"/>
    <w:rsid w:val="000D7EEA"/>
    <w:rsid w:val="000E44E8"/>
    <w:rsid w:val="0010220A"/>
    <w:rsid w:val="001047E3"/>
    <w:rsid w:val="001049E7"/>
    <w:rsid w:val="00113551"/>
    <w:rsid w:val="00117768"/>
    <w:rsid w:val="001319E9"/>
    <w:rsid w:val="00141923"/>
    <w:rsid w:val="00147D22"/>
    <w:rsid w:val="00155DF5"/>
    <w:rsid w:val="00160ABB"/>
    <w:rsid w:val="001622E3"/>
    <w:rsid w:val="00190D72"/>
    <w:rsid w:val="001A4FF6"/>
    <w:rsid w:val="001B3A24"/>
    <w:rsid w:val="001B63AF"/>
    <w:rsid w:val="001B65F6"/>
    <w:rsid w:val="001C58AB"/>
    <w:rsid w:val="00231560"/>
    <w:rsid w:val="002360C1"/>
    <w:rsid w:val="0024614E"/>
    <w:rsid w:val="0026287D"/>
    <w:rsid w:val="00283015"/>
    <w:rsid w:val="002920FB"/>
    <w:rsid w:val="002B5B0D"/>
    <w:rsid w:val="002D37DB"/>
    <w:rsid w:val="002D528D"/>
    <w:rsid w:val="002E2DBE"/>
    <w:rsid w:val="002E32DE"/>
    <w:rsid w:val="002E6705"/>
    <w:rsid w:val="00304408"/>
    <w:rsid w:val="00307A50"/>
    <w:rsid w:val="00310DBB"/>
    <w:rsid w:val="003162E0"/>
    <w:rsid w:val="00333B15"/>
    <w:rsid w:val="00333CC9"/>
    <w:rsid w:val="0033680D"/>
    <w:rsid w:val="00343E00"/>
    <w:rsid w:val="00346713"/>
    <w:rsid w:val="00373214"/>
    <w:rsid w:val="00381B56"/>
    <w:rsid w:val="003A49AB"/>
    <w:rsid w:val="003B2836"/>
    <w:rsid w:val="003B6B9C"/>
    <w:rsid w:val="003E24D6"/>
    <w:rsid w:val="003E36EB"/>
    <w:rsid w:val="003E61E3"/>
    <w:rsid w:val="003E6891"/>
    <w:rsid w:val="003F129B"/>
    <w:rsid w:val="00401B4C"/>
    <w:rsid w:val="00423736"/>
    <w:rsid w:val="00427954"/>
    <w:rsid w:val="004315C5"/>
    <w:rsid w:val="004552EE"/>
    <w:rsid w:val="004A3AD2"/>
    <w:rsid w:val="004A5310"/>
    <w:rsid w:val="004D4805"/>
    <w:rsid w:val="004D7EB4"/>
    <w:rsid w:val="004F7AAB"/>
    <w:rsid w:val="005018E4"/>
    <w:rsid w:val="00507F7C"/>
    <w:rsid w:val="00521C3D"/>
    <w:rsid w:val="00524A1F"/>
    <w:rsid w:val="00530F98"/>
    <w:rsid w:val="00572D10"/>
    <w:rsid w:val="005747D3"/>
    <w:rsid w:val="005772B7"/>
    <w:rsid w:val="005931C6"/>
    <w:rsid w:val="005A73E4"/>
    <w:rsid w:val="005B3D10"/>
    <w:rsid w:val="005C6F24"/>
    <w:rsid w:val="005D47D3"/>
    <w:rsid w:val="005F3227"/>
    <w:rsid w:val="0061346B"/>
    <w:rsid w:val="0061441C"/>
    <w:rsid w:val="006150F6"/>
    <w:rsid w:val="00615D6A"/>
    <w:rsid w:val="00617CCF"/>
    <w:rsid w:val="00661F53"/>
    <w:rsid w:val="00663980"/>
    <w:rsid w:val="00663B07"/>
    <w:rsid w:val="00666763"/>
    <w:rsid w:val="00692C39"/>
    <w:rsid w:val="006A3444"/>
    <w:rsid w:val="006A6450"/>
    <w:rsid w:val="006C4459"/>
    <w:rsid w:val="006D2794"/>
    <w:rsid w:val="006D38D9"/>
    <w:rsid w:val="006D3A36"/>
    <w:rsid w:val="006E671D"/>
    <w:rsid w:val="006F3A05"/>
    <w:rsid w:val="006F3B3B"/>
    <w:rsid w:val="006F7E83"/>
    <w:rsid w:val="0070531A"/>
    <w:rsid w:val="00733778"/>
    <w:rsid w:val="00734780"/>
    <w:rsid w:val="00734AF4"/>
    <w:rsid w:val="0074510D"/>
    <w:rsid w:val="00763728"/>
    <w:rsid w:val="007673B3"/>
    <w:rsid w:val="00774C37"/>
    <w:rsid w:val="00784C57"/>
    <w:rsid w:val="00793B8C"/>
    <w:rsid w:val="007A1E36"/>
    <w:rsid w:val="007D2BEF"/>
    <w:rsid w:val="007E7DE1"/>
    <w:rsid w:val="00811227"/>
    <w:rsid w:val="008211DC"/>
    <w:rsid w:val="00833695"/>
    <w:rsid w:val="0086607C"/>
    <w:rsid w:val="0087375C"/>
    <w:rsid w:val="00884D15"/>
    <w:rsid w:val="008872B6"/>
    <w:rsid w:val="008C04D4"/>
    <w:rsid w:val="008C5C43"/>
    <w:rsid w:val="008C7A3B"/>
    <w:rsid w:val="008D7B24"/>
    <w:rsid w:val="008F0154"/>
    <w:rsid w:val="008F326E"/>
    <w:rsid w:val="00906535"/>
    <w:rsid w:val="0091651A"/>
    <w:rsid w:val="00921448"/>
    <w:rsid w:val="00923017"/>
    <w:rsid w:val="009451DD"/>
    <w:rsid w:val="00961ECA"/>
    <w:rsid w:val="00970975"/>
    <w:rsid w:val="00980A26"/>
    <w:rsid w:val="009E2B29"/>
    <w:rsid w:val="009F73BF"/>
    <w:rsid w:val="009F7751"/>
    <w:rsid w:val="00A06AE6"/>
    <w:rsid w:val="00A1265F"/>
    <w:rsid w:val="00A1484A"/>
    <w:rsid w:val="00A359C5"/>
    <w:rsid w:val="00A90B93"/>
    <w:rsid w:val="00A92F02"/>
    <w:rsid w:val="00A96479"/>
    <w:rsid w:val="00AB49D0"/>
    <w:rsid w:val="00AB59E6"/>
    <w:rsid w:val="00AC4179"/>
    <w:rsid w:val="00AC5997"/>
    <w:rsid w:val="00AD5584"/>
    <w:rsid w:val="00AE42AC"/>
    <w:rsid w:val="00AF39BF"/>
    <w:rsid w:val="00B14FBE"/>
    <w:rsid w:val="00B57A0C"/>
    <w:rsid w:val="00B62EF6"/>
    <w:rsid w:val="00B650CA"/>
    <w:rsid w:val="00B7559C"/>
    <w:rsid w:val="00B85898"/>
    <w:rsid w:val="00B962B4"/>
    <w:rsid w:val="00BA444E"/>
    <w:rsid w:val="00BA65E6"/>
    <w:rsid w:val="00BD106B"/>
    <w:rsid w:val="00BD4D09"/>
    <w:rsid w:val="00BD5994"/>
    <w:rsid w:val="00BE1A2F"/>
    <w:rsid w:val="00BF29C8"/>
    <w:rsid w:val="00BF5483"/>
    <w:rsid w:val="00C2313A"/>
    <w:rsid w:val="00C33D62"/>
    <w:rsid w:val="00C54514"/>
    <w:rsid w:val="00C6157A"/>
    <w:rsid w:val="00C62A91"/>
    <w:rsid w:val="00C83405"/>
    <w:rsid w:val="00C8535A"/>
    <w:rsid w:val="00C9745E"/>
    <w:rsid w:val="00CA37EB"/>
    <w:rsid w:val="00CA5212"/>
    <w:rsid w:val="00CE5A9E"/>
    <w:rsid w:val="00D01368"/>
    <w:rsid w:val="00D01AA6"/>
    <w:rsid w:val="00D15CA9"/>
    <w:rsid w:val="00D17D0E"/>
    <w:rsid w:val="00D26C5E"/>
    <w:rsid w:val="00D6001B"/>
    <w:rsid w:val="00D74E48"/>
    <w:rsid w:val="00D90156"/>
    <w:rsid w:val="00D94F78"/>
    <w:rsid w:val="00DA6646"/>
    <w:rsid w:val="00DA7D15"/>
    <w:rsid w:val="00DD4DB4"/>
    <w:rsid w:val="00DD5972"/>
    <w:rsid w:val="00DD6F61"/>
    <w:rsid w:val="00DE4CCF"/>
    <w:rsid w:val="00E53F9E"/>
    <w:rsid w:val="00E66A5D"/>
    <w:rsid w:val="00E702C8"/>
    <w:rsid w:val="00E8276F"/>
    <w:rsid w:val="00E83822"/>
    <w:rsid w:val="00E9172A"/>
    <w:rsid w:val="00E94CA0"/>
    <w:rsid w:val="00E96732"/>
    <w:rsid w:val="00EA1C73"/>
    <w:rsid w:val="00EA23EB"/>
    <w:rsid w:val="00EB26E7"/>
    <w:rsid w:val="00ED139F"/>
    <w:rsid w:val="00EE04E5"/>
    <w:rsid w:val="00F07FC2"/>
    <w:rsid w:val="00F178E7"/>
    <w:rsid w:val="00F2019E"/>
    <w:rsid w:val="00F2028F"/>
    <w:rsid w:val="00F23D8B"/>
    <w:rsid w:val="00F26C1A"/>
    <w:rsid w:val="00F31BAA"/>
    <w:rsid w:val="00F42F12"/>
    <w:rsid w:val="00F67301"/>
    <w:rsid w:val="00F74665"/>
    <w:rsid w:val="00F77C64"/>
    <w:rsid w:val="00F902BF"/>
    <w:rsid w:val="00FA1D1B"/>
    <w:rsid w:val="00FB7F74"/>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081442015">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yperlink" Target="https://slr.iaip.gob.sv/" TargetMode="External"/><Relationship Id="rId14" Type="http://schemas.openxmlformats.org/officeDocument/2006/relationships/header" Target="header4.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26EDF-814B-4138-B7DE-EEA67B661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3856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2</cp:revision>
  <cp:lastPrinted>2021-01-28T21:50:00Z</cp:lastPrinted>
  <dcterms:created xsi:type="dcterms:W3CDTF">2021-01-28T21:50:00Z</dcterms:created>
  <dcterms:modified xsi:type="dcterms:W3CDTF">2021-01-28T21:50:00Z</dcterms:modified>
</cp:coreProperties>
</file>