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C4B" w:rsidRPr="00D10B88" w:rsidRDefault="00051C4B" w:rsidP="00051C4B">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765023">
        <w:rPr>
          <w:rFonts w:ascii="Bembo Std" w:eastAsia="Arial Unicode MS" w:hAnsi="Bembo Std" w:cstheme="minorHAnsi"/>
          <w:b/>
          <w:color w:val="000066"/>
          <w:sz w:val="21"/>
          <w:szCs w:val="21"/>
          <w:lang w:val="es-SV"/>
        </w:rPr>
        <w:t>1</w:t>
      </w:r>
      <w:r w:rsidR="009311BE">
        <w:rPr>
          <w:rFonts w:ascii="Bembo Std" w:eastAsia="Arial Unicode MS" w:hAnsi="Bembo Std" w:cstheme="minorHAnsi"/>
          <w:b/>
          <w:color w:val="000066"/>
          <w:sz w:val="21"/>
          <w:szCs w:val="21"/>
          <w:lang w:val="es-SV"/>
        </w:rPr>
        <w:t>21</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C0178">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3C5A39">
        <w:rPr>
          <w:rFonts w:ascii="Bembo Std" w:eastAsia="Arial Unicode MS" w:hAnsi="Bembo Std" w:cs="Arial Unicode MS"/>
          <w:color w:val="000066"/>
          <w:lang w:eastAsia="es-SV"/>
        </w:rPr>
        <w:t xml:space="preserve"> </w:t>
      </w:r>
      <w:r w:rsidR="0016576A">
        <w:rPr>
          <w:rFonts w:ascii="Bembo Std" w:eastAsia="Arial Unicode MS" w:hAnsi="Bembo Std" w:cs="Arial Unicode MS"/>
          <w:color w:val="000066"/>
          <w:lang w:eastAsia="es-SV"/>
        </w:rPr>
        <w:t>c</w:t>
      </w:r>
      <w:r w:rsidR="00947C3E">
        <w:rPr>
          <w:rFonts w:ascii="Bembo Std" w:eastAsia="Arial Unicode MS" w:hAnsi="Bembo Std" w:cs="Arial Unicode MS"/>
          <w:color w:val="000066"/>
          <w:lang w:eastAsia="es-SV"/>
        </w:rPr>
        <w:t>atorc</w:t>
      </w:r>
      <w:r w:rsidR="0016576A">
        <w:rPr>
          <w:rFonts w:ascii="Bembo Std" w:eastAsia="Arial Unicode MS" w:hAnsi="Bembo Std" w:cs="Arial Unicode MS"/>
          <w:color w:val="000066"/>
          <w:lang w:eastAsia="es-SV"/>
        </w:rPr>
        <w:t>e</w:t>
      </w:r>
      <w:r w:rsidR="003C5A39">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DA1720">
        <w:rPr>
          <w:rFonts w:ascii="Bembo Std" w:eastAsia="Arial Unicode MS" w:hAnsi="Bembo Std" w:cs="Arial Unicode MS"/>
          <w:color w:val="000066"/>
          <w:lang w:eastAsia="es-SV"/>
        </w:rPr>
        <w:t>treinta</w:t>
      </w:r>
      <w:r w:rsidR="00253424">
        <w:rPr>
          <w:rFonts w:ascii="Bembo Std" w:eastAsia="Arial Unicode MS" w:hAnsi="Bembo Std" w:cs="Arial Unicode MS"/>
          <w:color w:val="000066"/>
          <w:lang w:eastAsia="es-SV"/>
        </w:rPr>
        <w:t xml:space="preserve"> </w:t>
      </w:r>
      <w:r w:rsidR="009311BE">
        <w:rPr>
          <w:rFonts w:ascii="Bembo Std" w:eastAsia="Arial Unicode MS" w:hAnsi="Bembo Std" w:cs="Arial Unicode MS"/>
          <w:color w:val="000066"/>
          <w:lang w:eastAsia="es-SV"/>
        </w:rPr>
        <w:t xml:space="preserve">y ocho </w:t>
      </w:r>
      <w:r w:rsidRPr="00C1445E">
        <w:rPr>
          <w:rFonts w:ascii="Bembo Std" w:eastAsia="Arial Unicode MS" w:hAnsi="Bembo Std" w:cs="Arial Unicode MS"/>
          <w:color w:val="000066"/>
          <w:lang w:eastAsia="es-SV"/>
        </w:rPr>
        <w:t xml:space="preserve">minutos del día </w:t>
      </w:r>
      <w:r w:rsidR="009311BE">
        <w:rPr>
          <w:rFonts w:ascii="Bembo Std" w:eastAsia="Arial Unicode MS" w:hAnsi="Bembo Std" w:cs="Arial Unicode MS"/>
          <w:color w:val="000066"/>
          <w:lang w:eastAsia="es-SV"/>
        </w:rPr>
        <w:t>quince</w:t>
      </w:r>
      <w:r w:rsidR="001B78F5">
        <w:rPr>
          <w:rFonts w:ascii="Bembo Std" w:eastAsia="Arial Unicode MS" w:hAnsi="Bembo Std" w:cs="Arial Unicode MS"/>
          <w:color w:val="000066"/>
          <w:lang w:eastAsia="es-SV"/>
        </w:rPr>
        <w:t xml:space="preserve"> de </w:t>
      </w:r>
      <w:r w:rsidR="009311BE">
        <w:rPr>
          <w:rFonts w:ascii="Bembo Std" w:eastAsia="Arial Unicode MS" w:hAnsi="Bembo Std" w:cs="Arial Unicode MS"/>
          <w:color w:val="000066"/>
          <w:lang w:eastAsia="es-SV"/>
        </w:rPr>
        <w:t>octubre</w:t>
      </w:r>
      <w:r w:rsidR="0016576A">
        <w:rPr>
          <w:rFonts w:ascii="Bembo Std" w:eastAsia="Arial Unicode MS" w:hAnsi="Bembo Std" w:cs="Arial Unicode MS"/>
          <w:color w:val="000066"/>
          <w:lang w:eastAsia="es-SV"/>
        </w:rPr>
        <w:t xml:space="preserv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w:t>
      </w:r>
      <w:r w:rsidRPr="00C1445E">
        <w:rPr>
          <w:rFonts w:ascii="Bembo Std" w:eastAsia="Arial Unicode MS" w:hAnsi="Bembo Std" w:cs="Arial Unicode MS"/>
          <w:lang w:eastAsia="es-SV"/>
        </w:rPr>
        <w:t>a</w:t>
      </w:r>
      <w:r w:rsidRPr="00C1445E">
        <w:rPr>
          <w:rFonts w:ascii="Bembo Std" w:eastAsia="Arial Unicode MS" w:hAnsi="Bembo Std" w:cs="Arial Unicode MS"/>
          <w:lang w:eastAsia="es-SV"/>
        </w:rPr>
        <w:t xml:space="preserve">ción </w:t>
      </w:r>
      <w:r w:rsidRPr="00C1445E">
        <w:rPr>
          <w:rFonts w:ascii="Bembo Std" w:eastAsia="Arial Unicode MS" w:hAnsi="Bembo Std" w:cs="Arial Unicode MS"/>
          <w:b/>
          <w:color w:val="000066"/>
          <w:lang w:eastAsia="es-SV"/>
        </w:rPr>
        <w:t xml:space="preserve">MAG OIR No. </w:t>
      </w:r>
      <w:r w:rsidR="00253424">
        <w:rPr>
          <w:rFonts w:ascii="Bembo Std" w:eastAsia="Arial Unicode MS" w:hAnsi="Bembo Std" w:cs="Arial Unicode MS"/>
          <w:b/>
          <w:color w:val="000066"/>
          <w:lang w:eastAsia="es-SV"/>
        </w:rPr>
        <w:t>1</w:t>
      </w:r>
      <w:r w:rsidR="009311BE">
        <w:rPr>
          <w:rFonts w:ascii="Bembo Std" w:eastAsia="Arial Unicode MS" w:hAnsi="Bembo Std" w:cs="Arial Unicode MS"/>
          <w:b/>
          <w:color w:val="000066"/>
          <w:lang w:eastAsia="es-SV"/>
        </w:rPr>
        <w:t>21</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w:t>
      </w:r>
      <w:r w:rsidRPr="00C1445E">
        <w:rPr>
          <w:rFonts w:ascii="Bembo Std" w:eastAsia="Arial Unicode MS" w:hAnsi="Bembo Std" w:cs="Arial Unicode MS"/>
          <w:lang w:eastAsia="es-SV"/>
        </w:rPr>
        <w:t>n</w:t>
      </w:r>
      <w:r w:rsidRPr="00C1445E">
        <w:rPr>
          <w:rFonts w:ascii="Bembo Std" w:eastAsia="Arial Unicode MS" w:hAnsi="Bembo Std" w:cs="Arial Unicode MS"/>
          <w:lang w:eastAsia="es-SV"/>
        </w:rPr>
        <w:t>dencia,</w:t>
      </w:r>
      <w:r w:rsidRPr="00C1445E">
        <w:rPr>
          <w:rFonts w:ascii="Bembo Std" w:eastAsia="Arial Unicode MS" w:hAnsi="Bembo Std" w:cstheme="minorHAnsi"/>
          <w:lang w:eastAsia="es-SV"/>
        </w:rPr>
        <w:t xml:space="preserve"> por parte de </w:t>
      </w:r>
      <w:proofErr w:type="spellStart"/>
      <w:r w:rsidR="00051C4B">
        <w:rPr>
          <w:rFonts w:ascii="Bembo Std" w:eastAsia="Arial Unicode MS" w:hAnsi="Bembo Std" w:cstheme="minorHAnsi"/>
          <w:b/>
          <w:color w:val="000066"/>
          <w:lang w:eastAsia="es-SV"/>
        </w:rPr>
        <w:t>xxxx</w:t>
      </w:r>
      <w:proofErr w:type="spellEnd"/>
      <w:r w:rsidR="009311BE">
        <w:rPr>
          <w:rFonts w:ascii="Bembo Std" w:eastAsia="Arial Unicode MS" w:hAnsi="Bembo Std" w:cstheme="minorHAnsi"/>
          <w:b/>
          <w:color w:val="000066"/>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107DB9">
        <w:rPr>
          <w:rFonts w:ascii="Bembo Std" w:eastAsia="Arial Unicode MS" w:hAnsi="Bembo Std" w:cstheme="minorHAnsi"/>
          <w:lang w:eastAsia="es-SV"/>
        </w:rPr>
        <w:t>el</w:t>
      </w:r>
      <w:r w:rsidRPr="00C1445E">
        <w:rPr>
          <w:rFonts w:ascii="Bembo Std" w:eastAsia="Arial Unicode MS" w:hAnsi="Bembo Std" w:cstheme="minorHAnsi"/>
          <w:lang w:eastAsia="es-SV"/>
        </w:rPr>
        <w:t xml:space="preserve"> PETICIONA</w:t>
      </w:r>
      <w:r w:rsidR="00107DB9">
        <w:rPr>
          <w:rFonts w:ascii="Bembo Std" w:eastAsia="Arial Unicode MS" w:hAnsi="Bembo Std" w:cstheme="minorHAnsi"/>
          <w:lang w:eastAsia="es-SV"/>
        </w:rPr>
        <w:t>R</w:t>
      </w:r>
      <w:r w:rsidR="00C56AE2">
        <w:rPr>
          <w:rFonts w:ascii="Bembo Std" w:eastAsia="Arial Unicode MS" w:hAnsi="Bembo Std" w:cstheme="minorHAnsi"/>
          <w:lang w:eastAsia="es-SV"/>
        </w:rPr>
        <w:t>I</w:t>
      </w:r>
      <w:r w:rsidR="00107DB9">
        <w:rPr>
          <w:rFonts w:ascii="Bembo Std" w:eastAsia="Arial Unicode MS" w:hAnsi="Bembo Std" w:cstheme="minorHAnsi"/>
          <w:lang w:eastAsia="es-SV"/>
        </w:rPr>
        <w:t>O</w:t>
      </w:r>
      <w:r w:rsidRPr="00C1445E">
        <w:rPr>
          <w:rFonts w:ascii="Bembo Std" w:eastAsia="Arial Unicode MS" w:hAnsi="Bembo Std" w:cstheme="minorHAnsi"/>
          <w:lang w:eastAsia="es-SV"/>
        </w:rPr>
        <w:t>, identificad</w:t>
      </w:r>
      <w:r w:rsidR="00107DB9">
        <w:rPr>
          <w:rFonts w:ascii="Bembo Std" w:eastAsia="Arial Unicode MS" w:hAnsi="Bembo Std" w:cstheme="minorHAnsi"/>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w:t>
      </w:r>
      <w:r w:rsidRPr="00C1445E">
        <w:rPr>
          <w:rFonts w:ascii="Bembo Std" w:eastAsia="Arial Unicode MS" w:hAnsi="Bembo Std" w:cstheme="minorHAnsi"/>
          <w:lang w:eastAsia="es-SV"/>
        </w:rPr>
        <w:t>i</w:t>
      </w:r>
      <w:r w:rsidRPr="00C1445E">
        <w:rPr>
          <w:rFonts w:ascii="Bembo Std" w:eastAsia="Arial Unicode MS" w:hAnsi="Bembo Std" w:cstheme="minorHAnsi"/>
          <w:lang w:eastAsia="es-SV"/>
        </w:rPr>
        <w:t xml:space="preserve">co de Identidad </w:t>
      </w:r>
      <w:r w:rsidR="004F5BB6" w:rsidRPr="004F5BB6">
        <w:rPr>
          <w:rFonts w:ascii="Bembo Std" w:eastAsia="Arial Unicode MS" w:hAnsi="Bembo Std" w:cstheme="minorHAnsi"/>
          <w:b/>
          <w:color w:val="000066"/>
          <w:lang w:eastAsia="es-SV"/>
        </w:rPr>
        <w:t xml:space="preserve">DUI N°: </w:t>
      </w:r>
      <w:r w:rsidR="00051C4B">
        <w:rPr>
          <w:rFonts w:ascii="Bembo Std" w:eastAsia="Arial Unicode MS" w:hAnsi="Bembo Std" w:cstheme="minorHAnsi"/>
          <w:b/>
          <w:color w:val="000066"/>
          <w:lang w:eastAsia="es-SV"/>
        </w:rPr>
        <w:t>xxx</w:t>
      </w:r>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CONSIDERAN</w:t>
      </w:r>
      <w:r w:rsidR="00107DB9">
        <w:rPr>
          <w:rFonts w:ascii="Bembo Std" w:eastAsia="Arial Unicode MS" w:hAnsi="Bembo Std" w:cs="Arial Unicode MS"/>
          <w:lang w:eastAsia="es-SV"/>
        </w:rPr>
        <w:t xml:space="preserve">DO </w:t>
      </w:r>
      <w:r w:rsidRPr="00C1445E">
        <w:rPr>
          <w:rFonts w:ascii="Bembo Std" w:eastAsia="Arial Unicode MS" w:hAnsi="Bembo Std" w:cs="Arial Unicode MS"/>
          <w:lang w:eastAsia="es-SV"/>
        </w:rPr>
        <w:t>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Default="00107DB9" w:rsidP="008C64AF">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El</w:t>
      </w:r>
      <w:r w:rsidR="004F5BB6" w:rsidRPr="008C64AF">
        <w:rPr>
          <w:rFonts w:ascii="Bembo Std" w:eastAsia="Arial Unicode MS" w:hAnsi="Bembo Std" w:cstheme="minorHAnsi"/>
          <w:sz w:val="22"/>
          <w:szCs w:val="22"/>
          <w:lang w:eastAsia="es-SV"/>
        </w:rPr>
        <w:t xml:space="preserve"> </w:t>
      </w:r>
      <w:r w:rsidR="00E81E36" w:rsidRPr="008C64AF">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2060"/>
          <w:sz w:val="22"/>
          <w:szCs w:val="22"/>
          <w:lang w:eastAsia="es-SV"/>
        </w:rPr>
        <w:t xml:space="preserve">veintitrés de </w:t>
      </w:r>
      <w:r w:rsidR="0016576A">
        <w:rPr>
          <w:rFonts w:ascii="Bembo Std" w:eastAsia="Arial Unicode MS" w:hAnsi="Bembo Std" w:cstheme="minorHAnsi"/>
          <w:i/>
          <w:color w:val="002060"/>
          <w:sz w:val="22"/>
          <w:szCs w:val="22"/>
          <w:lang w:eastAsia="es-SV"/>
        </w:rPr>
        <w:t>s</w:t>
      </w:r>
      <w:r w:rsidR="00253424">
        <w:rPr>
          <w:rFonts w:ascii="Bembo Std" w:eastAsia="Arial Unicode MS" w:hAnsi="Bembo Std" w:cstheme="minorHAnsi"/>
          <w:i/>
          <w:color w:val="002060"/>
          <w:sz w:val="22"/>
          <w:szCs w:val="22"/>
          <w:lang w:eastAsia="es-SV"/>
        </w:rPr>
        <w:t>eptiembre</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w:t>
      </w:r>
      <w:r w:rsidR="00063D17">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sidR="00EC0178">
        <w:rPr>
          <w:rFonts w:ascii="Bembo Std" w:eastAsia="Arial Unicode MS" w:hAnsi="Bembo Std" w:cstheme="minorHAnsi"/>
          <w:sz w:val="22"/>
          <w:szCs w:val="22"/>
          <w:lang w:eastAsia="es-SV"/>
        </w:rPr>
        <w:t xml:space="preserve"> d</w:t>
      </w:r>
      <w:r w:rsidR="001B78F5">
        <w:rPr>
          <w:rFonts w:ascii="Bembo Std" w:eastAsia="Arial Unicode MS" w:hAnsi="Bembo Std" w:cstheme="minorHAnsi"/>
          <w:sz w:val="22"/>
          <w:szCs w:val="22"/>
          <w:lang w:eastAsia="es-SV"/>
        </w:rPr>
        <w:t xml:space="preserve">ía </w:t>
      </w:r>
      <w:r>
        <w:rPr>
          <w:rFonts w:ascii="Bembo Std" w:eastAsia="Arial Unicode MS" w:hAnsi="Bembo Std" w:cstheme="minorHAnsi"/>
          <w:i/>
          <w:color w:val="002060"/>
          <w:sz w:val="22"/>
          <w:szCs w:val="22"/>
          <w:lang w:eastAsia="es-SV"/>
        </w:rPr>
        <w:t>veinticuatro</w:t>
      </w:r>
      <w:r w:rsidR="005B0380">
        <w:rPr>
          <w:rFonts w:ascii="Bembo Std" w:eastAsia="Arial Unicode MS" w:hAnsi="Bembo Std" w:cstheme="minorHAnsi"/>
          <w:sz w:val="22"/>
          <w:szCs w:val="22"/>
          <w:lang w:eastAsia="es-SV"/>
        </w:rPr>
        <w:t xml:space="preserve"> </w:t>
      </w:r>
      <w:r w:rsidR="001B78F5">
        <w:rPr>
          <w:rFonts w:ascii="Bembo Std" w:eastAsia="Arial Unicode MS" w:hAnsi="Bembo Std" w:cstheme="minorHAnsi"/>
          <w:sz w:val="22"/>
          <w:szCs w:val="22"/>
          <w:lang w:eastAsia="es-SV"/>
        </w:rPr>
        <w:t>del mismo</w:t>
      </w:r>
      <w:r w:rsidR="000B4E53" w:rsidRPr="008C64AF">
        <w:rPr>
          <w:rFonts w:ascii="Bembo Std" w:eastAsia="Arial Unicode MS" w:hAnsi="Bembo Std" w:cstheme="minorHAnsi"/>
          <w:sz w:val="22"/>
          <w:szCs w:val="22"/>
          <w:lang w:eastAsia="es-SV"/>
        </w:rPr>
        <w:t xml:space="preserve"> mes y año</w:t>
      </w:r>
      <w:r w:rsidR="00E81E36" w:rsidRPr="008C64AF">
        <w:rPr>
          <w:rFonts w:ascii="Bembo Std" w:eastAsia="Arial Unicode MS" w:hAnsi="Bembo Std" w:cstheme="minorHAnsi"/>
          <w:sz w:val="22"/>
          <w:szCs w:val="22"/>
          <w:lang w:eastAsia="es-SV"/>
        </w:rPr>
        <w:t>, en la cual solicita lo siguiente:</w:t>
      </w:r>
    </w:p>
    <w:p w:rsidR="00107DB9" w:rsidRDefault="00107DB9" w:rsidP="00107DB9">
      <w:pPr>
        <w:pStyle w:val="Prrafodelista"/>
        <w:ind w:left="720"/>
        <w:jc w:val="both"/>
        <w:rPr>
          <w:rFonts w:ascii="Bembo Std" w:eastAsia="Arial Unicode MS" w:hAnsi="Bembo Std" w:cstheme="minorHAnsi"/>
          <w:sz w:val="22"/>
          <w:szCs w:val="22"/>
          <w:lang w:eastAsia="es-SV"/>
        </w:rPr>
      </w:pPr>
    </w:p>
    <w:p w:rsidR="00107DB9" w:rsidRPr="00107DB9" w:rsidRDefault="00107DB9" w:rsidP="00107DB9">
      <w:pPr>
        <w:pStyle w:val="Prrafodelista"/>
        <w:numPr>
          <w:ilvl w:val="0"/>
          <w:numId w:val="19"/>
        </w:numPr>
        <w:autoSpaceDE w:val="0"/>
        <w:autoSpaceDN w:val="0"/>
        <w:adjustRightInd w:val="0"/>
        <w:snapToGrid w:val="0"/>
        <w:jc w:val="both"/>
        <w:rPr>
          <w:rFonts w:ascii="Bembo Std" w:hAnsi="Bembo Std" w:cs="Times-Roman"/>
          <w:color w:val="002060"/>
          <w:sz w:val="22"/>
          <w:lang w:val="x-none"/>
        </w:rPr>
      </w:pPr>
      <w:r w:rsidRPr="00107DB9">
        <w:rPr>
          <w:rFonts w:ascii="Bembo Std" w:hAnsi="Bembo Std" w:cs="Times-Roman"/>
          <w:color w:val="002060"/>
          <w:sz w:val="22"/>
          <w:lang w:val="x-none"/>
        </w:rPr>
        <w:t>Detalle de órdenes de compra desde enero ha</w:t>
      </w:r>
      <w:r w:rsidRPr="00107DB9">
        <w:rPr>
          <w:rFonts w:ascii="Bembo Std" w:hAnsi="Bembo Std" w:cs="Times-Roman"/>
          <w:color w:val="002060"/>
          <w:sz w:val="22"/>
          <w:lang w:val="x-none"/>
        </w:rPr>
        <w:t>sta el 15 de septiembre de 2020</w:t>
      </w:r>
      <w:r>
        <w:rPr>
          <w:rFonts w:ascii="Bembo Std" w:hAnsi="Bembo Std" w:cs="Times-Roman"/>
          <w:color w:val="002060"/>
          <w:sz w:val="22"/>
        </w:rPr>
        <w:t>.</w:t>
      </w:r>
    </w:p>
    <w:p w:rsidR="00107DB9" w:rsidRPr="00107DB9" w:rsidRDefault="00107DB9" w:rsidP="00107DB9">
      <w:pPr>
        <w:pStyle w:val="Prrafodelista"/>
        <w:autoSpaceDE w:val="0"/>
        <w:autoSpaceDN w:val="0"/>
        <w:adjustRightInd w:val="0"/>
        <w:snapToGrid w:val="0"/>
        <w:ind w:left="1080"/>
        <w:jc w:val="both"/>
        <w:rPr>
          <w:rFonts w:ascii="Bembo Std" w:hAnsi="Bembo Std" w:cs="Times-Roman"/>
          <w:color w:val="002060"/>
          <w:sz w:val="22"/>
          <w:lang w:val="x-none"/>
        </w:rPr>
      </w:pPr>
    </w:p>
    <w:p w:rsidR="00107DB9" w:rsidRPr="00107DB9" w:rsidRDefault="00107DB9" w:rsidP="00107DB9">
      <w:pPr>
        <w:pStyle w:val="Prrafodelista"/>
        <w:numPr>
          <w:ilvl w:val="0"/>
          <w:numId w:val="19"/>
        </w:numPr>
        <w:autoSpaceDE w:val="0"/>
        <w:autoSpaceDN w:val="0"/>
        <w:adjustRightInd w:val="0"/>
        <w:snapToGrid w:val="0"/>
        <w:jc w:val="both"/>
        <w:rPr>
          <w:rFonts w:ascii="Bembo Std" w:hAnsi="Bembo Std" w:cs="Times-Roman"/>
          <w:color w:val="002060"/>
          <w:sz w:val="22"/>
          <w:lang w:val="x-none"/>
        </w:rPr>
      </w:pPr>
      <w:r w:rsidRPr="00107DB9">
        <w:rPr>
          <w:rFonts w:ascii="Bembo Std" w:hAnsi="Bembo Std" w:cs="Times-Roman"/>
          <w:color w:val="002060"/>
          <w:sz w:val="22"/>
          <w:lang w:val="x-none"/>
        </w:rPr>
        <w:t>Copia de contratos, facturas y cualquier documento comprobatorio de los gastos que el MAG</w:t>
      </w:r>
      <w:r w:rsidRPr="00107DB9">
        <w:rPr>
          <w:rFonts w:ascii="Bembo Std" w:hAnsi="Bembo Std" w:cs="Times-Roman"/>
          <w:color w:val="002060"/>
          <w:sz w:val="22"/>
        </w:rPr>
        <w:t xml:space="preserve"> </w:t>
      </w:r>
      <w:r w:rsidRPr="00107DB9">
        <w:rPr>
          <w:rFonts w:ascii="Bembo Std" w:hAnsi="Bembo Std" w:cs="Times-Roman"/>
          <w:color w:val="002060"/>
          <w:sz w:val="22"/>
          <w:lang w:val="x-none"/>
        </w:rPr>
        <w:t>realizó entre el 1 de enero y el 15 de septiembre de 2020, consignados en su presupuesto general</w:t>
      </w:r>
      <w:r w:rsidRPr="00107DB9">
        <w:rPr>
          <w:rFonts w:ascii="Bembo Std" w:hAnsi="Bembo Std" w:cs="Times-Roman"/>
          <w:color w:val="002060"/>
          <w:sz w:val="22"/>
        </w:rPr>
        <w:t xml:space="preserve"> </w:t>
      </w:r>
      <w:r w:rsidRPr="00107DB9">
        <w:rPr>
          <w:rFonts w:ascii="Bembo Std" w:hAnsi="Bembo Std" w:cs="Times-Roman"/>
          <w:color w:val="002060"/>
          <w:sz w:val="22"/>
          <w:lang w:val="x-none"/>
        </w:rPr>
        <w:t>en el rubro transferencias de capital, cuenta transferencias de capital al sector privado, clasificador</w:t>
      </w:r>
      <w:r w:rsidRPr="00107DB9">
        <w:rPr>
          <w:rFonts w:ascii="Bembo Std" w:hAnsi="Bembo Std" w:cs="Times-Roman"/>
          <w:color w:val="002060"/>
          <w:sz w:val="22"/>
        </w:rPr>
        <w:t xml:space="preserve"> </w:t>
      </w:r>
      <w:r w:rsidRPr="00107DB9">
        <w:rPr>
          <w:rFonts w:ascii="Bembo Std" w:hAnsi="Bembo Std" w:cs="Times-Roman"/>
          <w:color w:val="002060"/>
          <w:sz w:val="22"/>
          <w:lang w:val="x-none"/>
        </w:rPr>
        <w:t>presupuestario a organismo sin fines de lucro.</w:t>
      </w:r>
    </w:p>
    <w:p w:rsidR="00107DB9" w:rsidRPr="00107DB9" w:rsidRDefault="00107DB9" w:rsidP="00107DB9">
      <w:pPr>
        <w:pStyle w:val="Prrafodelista"/>
        <w:autoSpaceDE w:val="0"/>
        <w:autoSpaceDN w:val="0"/>
        <w:adjustRightInd w:val="0"/>
        <w:snapToGrid w:val="0"/>
        <w:ind w:left="1080"/>
        <w:jc w:val="both"/>
        <w:rPr>
          <w:rFonts w:ascii="Bembo Std" w:hAnsi="Bembo Std" w:cs="Times-Roman"/>
          <w:color w:val="002060"/>
          <w:sz w:val="22"/>
          <w:lang w:val="x-none"/>
        </w:rPr>
      </w:pPr>
    </w:p>
    <w:p w:rsidR="00107DB9" w:rsidRPr="00107DB9" w:rsidRDefault="00107DB9" w:rsidP="00107DB9">
      <w:pPr>
        <w:pStyle w:val="Prrafodelista"/>
        <w:numPr>
          <w:ilvl w:val="0"/>
          <w:numId w:val="19"/>
        </w:numPr>
        <w:autoSpaceDE w:val="0"/>
        <w:autoSpaceDN w:val="0"/>
        <w:adjustRightInd w:val="0"/>
        <w:snapToGrid w:val="0"/>
        <w:jc w:val="both"/>
        <w:rPr>
          <w:rFonts w:ascii="Bembo Std" w:hAnsi="Bembo Std" w:cs="Times-Roman"/>
          <w:color w:val="002060"/>
          <w:sz w:val="22"/>
          <w:lang w:val="x-none"/>
        </w:rPr>
      </w:pPr>
      <w:r w:rsidRPr="00107DB9">
        <w:rPr>
          <w:rFonts w:ascii="Bembo Std" w:hAnsi="Bembo Std" w:cs="Times-Roman"/>
          <w:color w:val="002060"/>
          <w:sz w:val="22"/>
          <w:lang w:val="x-none"/>
        </w:rPr>
        <w:t>Consulta directa a los contratos, facturas y cualquier documento comprobatorio de los gastos que</w:t>
      </w:r>
      <w:r w:rsidRPr="00107DB9">
        <w:rPr>
          <w:rFonts w:ascii="Bembo Std" w:hAnsi="Bembo Std" w:cs="Times-Roman"/>
          <w:color w:val="002060"/>
          <w:sz w:val="22"/>
        </w:rPr>
        <w:t xml:space="preserve"> </w:t>
      </w:r>
      <w:r w:rsidRPr="00107DB9">
        <w:rPr>
          <w:rFonts w:ascii="Bembo Std" w:hAnsi="Bembo Std" w:cs="Times-Roman"/>
          <w:color w:val="002060"/>
          <w:sz w:val="22"/>
          <w:lang w:val="x-none"/>
        </w:rPr>
        <w:t>el MAG realizó entre el 1 de enero y el 15 de septiembre de 2020, consignados en su presupuesto</w:t>
      </w:r>
      <w:r w:rsidRPr="00107DB9">
        <w:rPr>
          <w:rFonts w:ascii="Bembo Std" w:hAnsi="Bembo Std" w:cs="Times-Roman"/>
          <w:color w:val="002060"/>
          <w:sz w:val="22"/>
        </w:rPr>
        <w:t xml:space="preserve"> </w:t>
      </w:r>
      <w:r w:rsidRPr="00107DB9">
        <w:rPr>
          <w:rFonts w:ascii="Bembo Std" w:hAnsi="Bembo Std" w:cs="Times-Roman"/>
          <w:color w:val="002060"/>
          <w:sz w:val="22"/>
          <w:lang w:val="x-none"/>
        </w:rPr>
        <w:t>general en el rubro adquisición de bienes y servicios, cuenta bienes de uso y consumo,</w:t>
      </w:r>
      <w:r w:rsidRPr="00107DB9">
        <w:rPr>
          <w:rFonts w:ascii="Bembo Std" w:hAnsi="Bembo Std" w:cs="Times-Roman"/>
          <w:color w:val="002060"/>
          <w:sz w:val="22"/>
        </w:rPr>
        <w:t xml:space="preserve"> </w:t>
      </w:r>
      <w:r w:rsidRPr="00107DB9">
        <w:rPr>
          <w:rFonts w:ascii="Bembo Std" w:hAnsi="Bembo Std" w:cs="Times-Roman"/>
          <w:color w:val="002060"/>
          <w:sz w:val="22"/>
          <w:lang w:val="x-none"/>
        </w:rPr>
        <w:t>clasificador presupuestario productos alimenticios para personas.</w:t>
      </w:r>
    </w:p>
    <w:p w:rsidR="00153BD0" w:rsidRDefault="00153BD0" w:rsidP="00AE71D3">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107DB9">
        <w:rPr>
          <w:rFonts w:ascii="Bembo Std" w:eastAsia="Arial Unicode MS" w:hAnsi="Bembo Std" w:cstheme="minorHAnsi"/>
          <w:sz w:val="22"/>
          <w:szCs w:val="22"/>
        </w:rPr>
        <w:t>s</w:t>
      </w:r>
      <w:r w:rsidRPr="008C64AF">
        <w:rPr>
          <w:rFonts w:ascii="Bembo Std" w:eastAsia="Arial Unicode MS" w:hAnsi="Bembo Std" w:cstheme="minorHAnsi"/>
          <w:color w:val="C00000"/>
          <w:sz w:val="22"/>
          <w:szCs w:val="22"/>
        </w:rPr>
        <w:t xml:space="preserve">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C5A39">
        <w:rPr>
          <w:rFonts w:ascii="Bembo Std" w:eastAsia="Arial Unicode MS" w:hAnsi="Bembo Std" w:cstheme="minorHAnsi"/>
          <w:sz w:val="22"/>
          <w:szCs w:val="22"/>
        </w:rPr>
        <w:lastRenderedPageBreak/>
        <w:t>Que</w:t>
      </w:r>
      <w:r w:rsidR="00E81E36" w:rsidRPr="003C5A39">
        <w:rPr>
          <w:rFonts w:ascii="Bembo Std" w:eastAsia="Arial Unicode MS" w:hAnsi="Bembo Std" w:cstheme="minorHAnsi"/>
          <w:sz w:val="22"/>
          <w:szCs w:val="22"/>
        </w:rPr>
        <w:t xml:space="preserve"> se solicitó la información a</w:t>
      </w:r>
      <w:r w:rsidR="00AE71D3">
        <w:rPr>
          <w:rFonts w:ascii="Bembo Std" w:eastAsia="Arial Unicode MS" w:hAnsi="Bembo Std" w:cstheme="minorHAnsi"/>
          <w:sz w:val="22"/>
          <w:szCs w:val="22"/>
        </w:rPr>
        <w:t xml:space="preserve"> Oficina de Adquisiciones y Contrataciones Institucional-OACI</w:t>
      </w:r>
      <w:r w:rsidR="00107DB9">
        <w:rPr>
          <w:rFonts w:ascii="Bembo Std" w:eastAsia="Arial Unicode MS" w:hAnsi="Bembo Std" w:cstheme="minorHAnsi"/>
          <w:sz w:val="22"/>
          <w:szCs w:val="22"/>
        </w:rPr>
        <w:t xml:space="preserve"> y a la Oficina Financiera Institucional-OFI</w:t>
      </w:r>
      <w:r w:rsidR="00AE71D3">
        <w:rPr>
          <w:rFonts w:ascii="Bembo Std" w:eastAsia="Arial Unicode MS" w:hAnsi="Bembo Std" w:cstheme="minorHAnsi"/>
          <w:sz w:val="22"/>
          <w:szCs w:val="22"/>
        </w:rPr>
        <w:t>,</w:t>
      </w:r>
      <w:r w:rsidR="00E81E36" w:rsidRPr="003C5A39">
        <w:rPr>
          <w:rFonts w:ascii="Bembo Std" w:eastAsia="Arial Unicode MS" w:hAnsi="Bembo Std" w:cstheme="minorHAnsi"/>
          <w:sz w:val="22"/>
          <w:szCs w:val="22"/>
        </w:rPr>
        <w:t xml:space="preserve"> </w:t>
      </w:r>
      <w:r w:rsidR="00705087">
        <w:rPr>
          <w:rFonts w:ascii="Bembo Std" w:eastAsia="Arial Unicode MS" w:hAnsi="Bembo Std" w:cstheme="minorHAnsi"/>
          <w:sz w:val="22"/>
          <w:szCs w:val="22"/>
        </w:rPr>
        <w:t>unidad</w:t>
      </w:r>
      <w:r w:rsidR="00107DB9">
        <w:rPr>
          <w:rFonts w:ascii="Bembo Std" w:eastAsia="Arial Unicode MS" w:hAnsi="Bembo Std" w:cstheme="minorHAnsi"/>
          <w:sz w:val="22"/>
          <w:szCs w:val="22"/>
        </w:rPr>
        <w:t>es</w:t>
      </w:r>
      <w:r w:rsidR="00705087">
        <w:rPr>
          <w:rFonts w:ascii="Bembo Std" w:eastAsia="Arial Unicode MS" w:hAnsi="Bembo Std" w:cstheme="minorHAnsi"/>
          <w:sz w:val="22"/>
          <w:szCs w:val="22"/>
        </w:rPr>
        <w:t xml:space="preserve"> administrativa</w:t>
      </w:r>
      <w:r w:rsidR="00107DB9">
        <w:rPr>
          <w:rFonts w:ascii="Bembo Std" w:eastAsia="Arial Unicode MS" w:hAnsi="Bembo Std" w:cstheme="minorHAnsi"/>
          <w:sz w:val="22"/>
          <w:szCs w:val="22"/>
        </w:rPr>
        <w:t>s</w:t>
      </w:r>
      <w:r w:rsidR="00261888" w:rsidRPr="003C5A39">
        <w:rPr>
          <w:rFonts w:ascii="Bembo Std" w:eastAsia="Arial Unicode MS" w:hAnsi="Bembo Std" w:cstheme="minorHAnsi"/>
          <w:sz w:val="22"/>
          <w:szCs w:val="22"/>
        </w:rPr>
        <w:t xml:space="preserve"> que </w:t>
      </w:r>
      <w:r w:rsidR="00AE71D3">
        <w:rPr>
          <w:rFonts w:ascii="Bembo Std" w:eastAsia="Arial Unicode MS" w:hAnsi="Bembo Std" w:cstheme="minorHAnsi"/>
          <w:sz w:val="22"/>
          <w:szCs w:val="22"/>
        </w:rPr>
        <w:t>registra</w:t>
      </w:r>
      <w:r w:rsidR="00107DB9">
        <w:rPr>
          <w:rFonts w:ascii="Bembo Std" w:eastAsia="Arial Unicode MS" w:hAnsi="Bembo Std" w:cstheme="minorHAnsi"/>
          <w:sz w:val="22"/>
          <w:szCs w:val="22"/>
        </w:rPr>
        <w:t>n</w:t>
      </w:r>
      <w:r w:rsidR="00261888" w:rsidRPr="003C5A39">
        <w:rPr>
          <w:rFonts w:ascii="Bembo Std" w:eastAsia="Arial Unicode MS" w:hAnsi="Bembo Std" w:cstheme="minorHAnsi"/>
          <w:sz w:val="22"/>
          <w:szCs w:val="22"/>
        </w:rPr>
        <w:t xml:space="preserve"> la informa</w:t>
      </w:r>
      <w:r>
        <w:rPr>
          <w:rFonts w:ascii="Bembo Std" w:eastAsia="Arial Unicode MS" w:hAnsi="Bembo Std" w:cstheme="minorHAnsi"/>
          <w:sz w:val="22"/>
          <w:szCs w:val="22"/>
        </w:rPr>
        <w:t>ción</w:t>
      </w:r>
      <w:r w:rsidR="00107DB9">
        <w:rPr>
          <w:rFonts w:ascii="Bembo Std" w:eastAsia="Arial Unicode MS" w:hAnsi="Bembo Std" w:cstheme="minorHAnsi"/>
          <w:sz w:val="22"/>
          <w:szCs w:val="22"/>
        </w:rPr>
        <w:t xml:space="preserve"> demandada</w:t>
      </w:r>
      <w:r w:rsidR="00261888" w:rsidRPr="003C5A39">
        <w:rPr>
          <w:rFonts w:ascii="Bembo Std" w:eastAsia="Arial Unicode MS"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107DB9"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t xml:space="preserve">Que el día </w:t>
      </w:r>
      <w:r w:rsidR="00107DB9">
        <w:rPr>
          <w:rFonts w:ascii="Bembo Std" w:hAnsi="Bembo Std" w:cstheme="minorHAnsi"/>
          <w:b/>
          <w:sz w:val="22"/>
          <w:szCs w:val="22"/>
        </w:rPr>
        <w:t>28</w:t>
      </w:r>
      <w:r w:rsidR="008C64AF" w:rsidRPr="008C64AF">
        <w:rPr>
          <w:rFonts w:ascii="Bembo Std" w:hAnsi="Bembo Std" w:cstheme="minorHAnsi"/>
          <w:b/>
          <w:sz w:val="22"/>
          <w:szCs w:val="22"/>
        </w:rPr>
        <w:t xml:space="preserve"> de </w:t>
      </w:r>
      <w:r w:rsidR="00AE71D3">
        <w:rPr>
          <w:rFonts w:ascii="Bembo Std" w:hAnsi="Bembo Std" w:cstheme="minorHAnsi"/>
          <w:b/>
          <w:sz w:val="22"/>
          <w:szCs w:val="22"/>
        </w:rPr>
        <w:t>s</w:t>
      </w:r>
      <w:r w:rsidR="00F00357">
        <w:rPr>
          <w:rFonts w:ascii="Bembo Std" w:hAnsi="Bembo Std" w:cstheme="minorHAnsi"/>
          <w:b/>
          <w:sz w:val="22"/>
          <w:szCs w:val="22"/>
        </w:rPr>
        <w:t>eptiembre</w:t>
      </w:r>
      <w:r w:rsidR="008C64AF" w:rsidRPr="008C64AF">
        <w:rPr>
          <w:rFonts w:ascii="Bembo Std" w:hAnsi="Bembo Std" w:cstheme="minorHAnsi"/>
          <w:sz w:val="22"/>
          <w:szCs w:val="22"/>
        </w:rPr>
        <w:t xml:space="preserve">, </w:t>
      </w:r>
      <w:r w:rsidR="00EC0178">
        <w:rPr>
          <w:rFonts w:ascii="Bembo Std" w:hAnsi="Bembo Std" w:cstheme="minorHAnsi"/>
          <w:sz w:val="22"/>
          <w:szCs w:val="22"/>
        </w:rPr>
        <w:t xml:space="preserve">se </w:t>
      </w:r>
      <w:r>
        <w:rPr>
          <w:rFonts w:ascii="Bembo Std" w:hAnsi="Bembo Std" w:cstheme="minorHAnsi"/>
          <w:sz w:val="22"/>
          <w:szCs w:val="22"/>
        </w:rPr>
        <w:t>envió a su persona constancia de presentación de la solic</w:t>
      </w:r>
      <w:r>
        <w:rPr>
          <w:rFonts w:ascii="Bembo Std" w:hAnsi="Bembo Std" w:cstheme="minorHAnsi"/>
          <w:sz w:val="22"/>
          <w:szCs w:val="22"/>
        </w:rPr>
        <w:t>i</w:t>
      </w:r>
      <w:r>
        <w:rPr>
          <w:rFonts w:ascii="Bembo Std" w:hAnsi="Bembo Std" w:cstheme="minorHAnsi"/>
          <w:sz w:val="22"/>
          <w:szCs w:val="22"/>
        </w:rPr>
        <w:t xml:space="preserve">tud, y en </w:t>
      </w:r>
      <w:r w:rsidR="00705087">
        <w:rPr>
          <w:rFonts w:ascii="Bembo Std" w:hAnsi="Bembo Std" w:cstheme="minorHAnsi"/>
          <w:sz w:val="22"/>
          <w:szCs w:val="22"/>
        </w:rPr>
        <w:t>fe</w:t>
      </w:r>
      <w:r w:rsidR="00EC0178">
        <w:rPr>
          <w:rFonts w:ascii="Bembo Std" w:hAnsi="Bembo Std" w:cstheme="minorHAnsi"/>
          <w:sz w:val="22"/>
          <w:szCs w:val="22"/>
        </w:rPr>
        <w:t xml:space="preserve">cha </w:t>
      </w:r>
      <w:r w:rsidR="00F00357">
        <w:rPr>
          <w:rFonts w:ascii="Bembo Std" w:hAnsi="Bembo Std" w:cstheme="minorHAnsi"/>
          <w:b/>
          <w:sz w:val="22"/>
          <w:szCs w:val="22"/>
        </w:rPr>
        <w:t>7</w:t>
      </w:r>
      <w:r w:rsidR="00AE71D3" w:rsidRPr="00C021A4">
        <w:rPr>
          <w:rFonts w:ascii="Bembo Std" w:hAnsi="Bembo Std" w:cstheme="minorHAnsi"/>
          <w:b/>
          <w:sz w:val="22"/>
          <w:szCs w:val="22"/>
        </w:rPr>
        <w:t xml:space="preserve"> de </w:t>
      </w:r>
      <w:r w:rsidR="00107DB9">
        <w:rPr>
          <w:rFonts w:ascii="Bembo Std" w:hAnsi="Bembo Std" w:cstheme="minorHAnsi"/>
          <w:b/>
          <w:sz w:val="22"/>
          <w:szCs w:val="22"/>
        </w:rPr>
        <w:t>octubre</w:t>
      </w:r>
      <w:r w:rsidR="00705087">
        <w:rPr>
          <w:rFonts w:ascii="Bembo Std" w:hAnsi="Bembo Std" w:cstheme="minorHAnsi"/>
          <w:sz w:val="22"/>
          <w:szCs w:val="22"/>
        </w:rPr>
        <w:t xml:space="preserve"> </w:t>
      </w:r>
      <w:r w:rsidR="008C64AF" w:rsidRPr="006D453E">
        <w:rPr>
          <w:rFonts w:ascii="Bembo Std" w:hAnsi="Bembo Std" w:cstheme="minorHAnsi"/>
          <w:sz w:val="22"/>
          <w:szCs w:val="22"/>
          <w:u w:val="single"/>
        </w:rPr>
        <w:t>se amplió el plazo</w:t>
      </w:r>
      <w:r w:rsidR="008C64AF"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008C64AF" w:rsidRPr="008C64AF">
        <w:rPr>
          <w:rFonts w:ascii="Bembo Std" w:hAnsi="Bembo Std" w:cstheme="minorHAnsi"/>
          <w:sz w:val="22"/>
          <w:szCs w:val="22"/>
        </w:rPr>
        <w:t xml:space="preserve"> </w:t>
      </w:r>
      <w:r w:rsidR="003E2227">
        <w:rPr>
          <w:rFonts w:ascii="Bembo Std" w:hAnsi="Bembo Std" w:cstheme="minorHAnsi"/>
          <w:b/>
          <w:sz w:val="22"/>
          <w:szCs w:val="22"/>
        </w:rPr>
        <w:t>cinco</w:t>
      </w:r>
      <w:r w:rsidR="008C64AF" w:rsidRPr="008C64AF">
        <w:rPr>
          <w:rFonts w:ascii="Bembo Std" w:hAnsi="Bembo Std" w:cstheme="minorHAnsi"/>
          <w:b/>
          <w:sz w:val="22"/>
          <w:szCs w:val="22"/>
        </w:rPr>
        <w:t xml:space="preserve"> días hábiles</w:t>
      </w:r>
      <w:r w:rsidR="008C64AF" w:rsidRPr="008C64AF">
        <w:rPr>
          <w:rFonts w:ascii="Bembo Std" w:hAnsi="Bembo Std" w:cstheme="minorHAnsi"/>
          <w:sz w:val="22"/>
          <w:szCs w:val="22"/>
        </w:rPr>
        <w:t xml:space="preserve">, de acuerdo a lo dispuesto en el artículo 71 de la LAIP siendo la nueva fecha </w:t>
      </w:r>
      <w:r w:rsidR="006D453E">
        <w:rPr>
          <w:rFonts w:ascii="Bembo Std" w:hAnsi="Bembo Std" w:cstheme="minorHAnsi"/>
          <w:sz w:val="22"/>
          <w:szCs w:val="22"/>
        </w:rPr>
        <w:t xml:space="preserve">de </w:t>
      </w:r>
      <w:r w:rsidR="008C64AF" w:rsidRPr="008C64AF">
        <w:rPr>
          <w:rFonts w:ascii="Bembo Std" w:hAnsi="Bembo Std" w:cstheme="minorHAnsi"/>
          <w:sz w:val="22"/>
          <w:szCs w:val="22"/>
        </w:rPr>
        <w:t>resp</w:t>
      </w:r>
      <w:r w:rsidR="006D453E">
        <w:rPr>
          <w:rFonts w:ascii="Bembo Std" w:hAnsi="Bembo Std" w:cstheme="minorHAnsi"/>
          <w:sz w:val="22"/>
          <w:szCs w:val="22"/>
        </w:rPr>
        <w:t xml:space="preserve">uesta </w:t>
      </w:r>
      <w:r w:rsidR="008C64AF" w:rsidRPr="008C64AF">
        <w:rPr>
          <w:rFonts w:ascii="Bembo Std" w:hAnsi="Bembo Std" w:cstheme="minorHAnsi"/>
          <w:sz w:val="22"/>
          <w:szCs w:val="22"/>
        </w:rPr>
        <w:t xml:space="preserve">el </w:t>
      </w:r>
      <w:r w:rsidR="00107DB9">
        <w:rPr>
          <w:rFonts w:ascii="Bembo Std" w:hAnsi="Bembo Std" w:cstheme="minorHAnsi"/>
          <w:b/>
          <w:sz w:val="22"/>
          <w:szCs w:val="22"/>
          <w:u w:val="single"/>
        </w:rPr>
        <w:t>14</w:t>
      </w:r>
      <w:r>
        <w:rPr>
          <w:rFonts w:ascii="Bembo Std" w:hAnsi="Bembo Std" w:cstheme="minorHAnsi"/>
          <w:b/>
          <w:sz w:val="22"/>
          <w:szCs w:val="22"/>
          <w:u w:val="single"/>
        </w:rPr>
        <w:t xml:space="preserve"> </w:t>
      </w:r>
      <w:r w:rsidR="008C64AF" w:rsidRPr="008C64AF">
        <w:rPr>
          <w:rFonts w:ascii="Bembo Std" w:hAnsi="Bembo Std" w:cstheme="minorHAnsi"/>
          <w:b/>
          <w:sz w:val="22"/>
          <w:szCs w:val="22"/>
          <w:u w:val="single"/>
        </w:rPr>
        <w:t xml:space="preserve">de </w:t>
      </w:r>
      <w:r w:rsidR="00EC0178">
        <w:rPr>
          <w:rFonts w:ascii="Bembo Std" w:hAnsi="Bembo Std" w:cstheme="minorHAnsi"/>
          <w:b/>
          <w:sz w:val="22"/>
          <w:szCs w:val="22"/>
          <w:u w:val="single"/>
        </w:rPr>
        <w:t>s</w:t>
      </w:r>
      <w:r w:rsidR="00AE71D3">
        <w:rPr>
          <w:rFonts w:ascii="Bembo Std" w:hAnsi="Bembo Std" w:cstheme="minorHAnsi"/>
          <w:b/>
          <w:sz w:val="22"/>
          <w:szCs w:val="22"/>
          <w:u w:val="single"/>
        </w:rPr>
        <w:t>eptiembre,</w:t>
      </w:r>
      <w:r w:rsidR="008C64AF" w:rsidRPr="008C64AF">
        <w:rPr>
          <w:rFonts w:ascii="Bembo Std" w:hAnsi="Bembo Std" w:cstheme="minorHAnsi"/>
          <w:sz w:val="22"/>
          <w:szCs w:val="22"/>
        </w:rPr>
        <w:t xml:space="preserve"> para </w:t>
      </w:r>
      <w:r>
        <w:rPr>
          <w:rFonts w:ascii="Bembo Std" w:hAnsi="Bembo Std" w:cstheme="minorHAnsi"/>
          <w:sz w:val="22"/>
          <w:szCs w:val="22"/>
        </w:rPr>
        <w:t>que la</w:t>
      </w:r>
      <w:r w:rsidR="00107DB9">
        <w:rPr>
          <w:rFonts w:ascii="Bembo Std" w:hAnsi="Bembo Std" w:cstheme="minorHAnsi"/>
          <w:sz w:val="22"/>
          <w:szCs w:val="22"/>
        </w:rPr>
        <w:t>s unidades pudiesen completar la información;</w:t>
      </w:r>
    </w:p>
    <w:p w:rsidR="00107DB9" w:rsidRPr="00107DB9" w:rsidRDefault="00107DB9" w:rsidP="00107DB9">
      <w:pPr>
        <w:pStyle w:val="Prrafodelista"/>
        <w:rPr>
          <w:rFonts w:ascii="Bembo Std" w:hAnsi="Bembo Std" w:cstheme="minorHAnsi"/>
          <w:sz w:val="22"/>
          <w:szCs w:val="22"/>
        </w:rPr>
      </w:pPr>
    </w:p>
    <w:p w:rsidR="006D453E" w:rsidRPr="00107DB9" w:rsidRDefault="00107DB9" w:rsidP="006D453E">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107DB9">
        <w:rPr>
          <w:rFonts w:ascii="Bembo Std" w:hAnsi="Bembo Std" w:cstheme="minorHAnsi"/>
          <w:sz w:val="22"/>
          <w:szCs w:val="22"/>
        </w:rPr>
        <w:t xml:space="preserve">Que la OFI remitió la información este día, sin embargo la </w:t>
      </w:r>
      <w:r w:rsidR="00AE71D3" w:rsidRPr="00107DB9">
        <w:rPr>
          <w:rFonts w:ascii="Bembo Std" w:hAnsi="Bembo Std" w:cstheme="minorHAnsi"/>
          <w:sz w:val="22"/>
          <w:szCs w:val="22"/>
        </w:rPr>
        <w:t xml:space="preserve">OACI </w:t>
      </w:r>
      <w:r>
        <w:rPr>
          <w:rFonts w:ascii="Bembo Std" w:hAnsi="Bembo Std" w:cstheme="minorHAnsi"/>
          <w:sz w:val="22"/>
          <w:szCs w:val="22"/>
        </w:rPr>
        <w:t xml:space="preserve">a la fecha, </w:t>
      </w:r>
      <w:r w:rsidR="005F7E7E" w:rsidRPr="00107DB9">
        <w:rPr>
          <w:rFonts w:ascii="Bembo Std" w:hAnsi="Bembo Std" w:cstheme="minorHAnsi"/>
          <w:sz w:val="22"/>
          <w:szCs w:val="22"/>
        </w:rPr>
        <w:t xml:space="preserve">no </w:t>
      </w:r>
      <w:r>
        <w:rPr>
          <w:rFonts w:ascii="Bembo Std" w:hAnsi="Bembo Std" w:cstheme="minorHAnsi"/>
          <w:sz w:val="22"/>
          <w:szCs w:val="22"/>
        </w:rPr>
        <w:t xml:space="preserve">se </w:t>
      </w:r>
      <w:r w:rsidR="005F7E7E" w:rsidRPr="00107DB9">
        <w:rPr>
          <w:rFonts w:ascii="Bembo Std" w:hAnsi="Bembo Std" w:cstheme="minorHAnsi"/>
          <w:sz w:val="22"/>
          <w:szCs w:val="22"/>
        </w:rPr>
        <w:t xml:space="preserve">ha </w:t>
      </w:r>
      <w:r>
        <w:rPr>
          <w:rFonts w:ascii="Bembo Std" w:hAnsi="Bembo Std" w:cstheme="minorHAnsi"/>
          <w:sz w:val="22"/>
          <w:szCs w:val="22"/>
        </w:rPr>
        <w:t>pr</w:t>
      </w:r>
      <w:r>
        <w:rPr>
          <w:rFonts w:ascii="Bembo Std" w:hAnsi="Bembo Std" w:cstheme="minorHAnsi"/>
          <w:sz w:val="22"/>
          <w:szCs w:val="22"/>
        </w:rPr>
        <w:t>o</w:t>
      </w:r>
      <w:r>
        <w:rPr>
          <w:rFonts w:ascii="Bembo Std" w:hAnsi="Bembo Std" w:cstheme="minorHAnsi"/>
          <w:sz w:val="22"/>
          <w:szCs w:val="22"/>
        </w:rPr>
        <w:t>nunciado al respecto</w:t>
      </w:r>
      <w:r w:rsidR="005F7E7E" w:rsidRPr="00107DB9">
        <w:rPr>
          <w:rFonts w:ascii="Bembo Std" w:hAnsi="Bembo Std" w:cstheme="minorHAnsi"/>
          <w:sz w:val="22"/>
          <w:szCs w:val="22"/>
        </w:rPr>
        <w:t xml:space="preserve">; </w:t>
      </w:r>
    </w:p>
    <w:p w:rsidR="00AE71D3" w:rsidRPr="00AE71D3" w:rsidRDefault="00AE71D3" w:rsidP="00AE71D3">
      <w:pPr>
        <w:pStyle w:val="Prrafodelista"/>
        <w:rPr>
          <w:rFonts w:ascii="Bembo Std" w:hAnsi="Bembo Std" w:cstheme="minorHAnsi"/>
          <w:sz w:val="22"/>
          <w:szCs w:val="22"/>
        </w:rPr>
      </w:pP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6D453E">
        <w:rPr>
          <w:rFonts w:ascii="Bembo Std" w:eastAsia="Arial Unicode MS" w:hAnsi="Bembo Std" w:cstheme="minorHAnsi"/>
        </w:rPr>
        <w:t>Por tanto con base a las disposiciones legales arriba citadas y los razonamientos expuestos, se R</w:t>
      </w:r>
      <w:r w:rsidRPr="006D453E">
        <w:rPr>
          <w:rFonts w:ascii="Bembo Std" w:eastAsia="Arial Unicode MS" w:hAnsi="Bembo Std" w:cstheme="minorHAnsi"/>
        </w:rPr>
        <w:t>E</w:t>
      </w:r>
      <w:r w:rsidRPr="006D453E">
        <w:rPr>
          <w:rFonts w:ascii="Bembo Std" w:eastAsia="Arial Unicode MS" w:hAnsi="Bembo Std" w:cstheme="minorHAnsi"/>
        </w:rPr>
        <w:t>SUELVE:</w:t>
      </w:r>
    </w:p>
    <w:p w:rsidR="0056377E" w:rsidRPr="005F7E7E" w:rsidRDefault="0056377E" w:rsidP="006D453E">
      <w:pPr>
        <w:tabs>
          <w:tab w:val="left" w:pos="5115"/>
        </w:tabs>
        <w:spacing w:after="0" w:line="240" w:lineRule="auto"/>
        <w:rPr>
          <w:rFonts w:ascii="Bembo Std" w:eastAsia="Arial Unicode MS" w:hAnsi="Bembo Std" w:cstheme="minorHAnsi"/>
          <w:color w:val="182F7C"/>
        </w:rPr>
      </w:pPr>
    </w:p>
    <w:p w:rsidR="009C7205" w:rsidRDefault="009C7205" w:rsidP="00C56AE2">
      <w:pPr>
        <w:pStyle w:val="Prrafodelista"/>
        <w:numPr>
          <w:ilvl w:val="0"/>
          <w:numId w:val="22"/>
        </w:numPr>
        <w:tabs>
          <w:tab w:val="left" w:pos="5115"/>
        </w:tabs>
        <w:jc w:val="both"/>
        <w:rPr>
          <w:rFonts w:ascii="Bembo Std" w:hAnsi="Bembo Std" w:cstheme="minorHAnsi"/>
        </w:rPr>
      </w:pPr>
      <w:r w:rsidRPr="00C56AE2">
        <w:rPr>
          <w:rFonts w:ascii="Bembo Std" w:hAnsi="Bembo Std" w:cstheme="minorHAnsi"/>
        </w:rPr>
        <w:t>Entregar la información proporcionada por la Oficina Financiera I</w:t>
      </w:r>
      <w:r w:rsidR="00C56AE2" w:rsidRPr="00C56AE2">
        <w:rPr>
          <w:rFonts w:ascii="Bembo Std" w:hAnsi="Bembo Std" w:cstheme="minorHAnsi"/>
        </w:rPr>
        <w:t>nstitucional-</w:t>
      </w:r>
      <w:r w:rsidRPr="00C56AE2">
        <w:rPr>
          <w:rFonts w:ascii="Bembo Std" w:hAnsi="Bembo Std" w:cstheme="minorHAnsi"/>
        </w:rPr>
        <w:t>OFI</w:t>
      </w:r>
      <w:r w:rsidR="00C56AE2">
        <w:rPr>
          <w:rFonts w:ascii="Bembo Std" w:hAnsi="Bembo Std" w:cstheme="minorHAnsi"/>
        </w:rPr>
        <w:t>,</w:t>
      </w:r>
      <w:r w:rsidR="00C56AE2" w:rsidRPr="00C56AE2">
        <w:rPr>
          <w:rFonts w:ascii="Bembo Std" w:hAnsi="Bembo Std" w:cstheme="minorHAnsi"/>
        </w:rPr>
        <w:t xml:space="preserve"> sobre</w:t>
      </w:r>
      <w:r w:rsidRPr="00C56AE2">
        <w:rPr>
          <w:rFonts w:ascii="Bembo Std" w:hAnsi="Bembo Std" w:cstheme="minorHAnsi"/>
        </w:rPr>
        <w:t xml:space="preserve"> los requerimientos contemplados en los </w:t>
      </w:r>
      <w:r w:rsidRPr="00C56AE2">
        <w:rPr>
          <w:rFonts w:ascii="Bembo Std" w:hAnsi="Bembo Std" w:cstheme="minorHAnsi"/>
          <w:i/>
          <w:color w:val="002060"/>
        </w:rPr>
        <w:t>literales b) y c)</w:t>
      </w:r>
      <w:r w:rsidRPr="00C56AE2">
        <w:rPr>
          <w:rFonts w:ascii="Bembo Std" w:hAnsi="Bembo Std" w:cstheme="minorHAnsi"/>
          <w:color w:val="002060"/>
        </w:rPr>
        <w:t xml:space="preserve"> </w:t>
      </w:r>
      <w:r w:rsidRPr="00C56AE2">
        <w:rPr>
          <w:rFonts w:ascii="Bembo Std" w:hAnsi="Bembo Std" w:cstheme="minorHAnsi"/>
        </w:rPr>
        <w:t>del numeral 1 del presente oficio</w:t>
      </w:r>
      <w:r w:rsidR="00BE5A0D">
        <w:rPr>
          <w:rFonts w:ascii="Bembo Std" w:hAnsi="Bembo Std" w:cstheme="minorHAnsi"/>
        </w:rPr>
        <w:t>, la cual consiste en</w:t>
      </w:r>
      <w:r w:rsidRPr="00C56AE2">
        <w:rPr>
          <w:rFonts w:ascii="Bembo Std" w:hAnsi="Bembo Std" w:cstheme="minorHAnsi"/>
        </w:rPr>
        <w:t>:</w:t>
      </w:r>
    </w:p>
    <w:p w:rsidR="00C56AE2" w:rsidRPr="00C56AE2" w:rsidRDefault="00C56AE2" w:rsidP="00C56AE2">
      <w:pPr>
        <w:pStyle w:val="Prrafodelista"/>
        <w:tabs>
          <w:tab w:val="left" w:pos="5115"/>
        </w:tabs>
        <w:ind w:left="720"/>
        <w:jc w:val="both"/>
        <w:rPr>
          <w:rFonts w:ascii="Bembo Std" w:hAnsi="Bembo Std" w:cstheme="minorHAnsi"/>
        </w:rPr>
      </w:pPr>
    </w:p>
    <w:p w:rsidR="009C7205" w:rsidRPr="00C56AE2" w:rsidRDefault="009C7205" w:rsidP="00C56AE2">
      <w:pPr>
        <w:pStyle w:val="Prrafodelista"/>
        <w:numPr>
          <w:ilvl w:val="0"/>
          <w:numId w:val="24"/>
        </w:numPr>
        <w:autoSpaceDE w:val="0"/>
        <w:autoSpaceDN w:val="0"/>
        <w:adjustRightInd w:val="0"/>
        <w:snapToGrid w:val="0"/>
        <w:jc w:val="both"/>
        <w:rPr>
          <w:rFonts w:ascii="Bembo Std" w:hAnsi="Bembo Std" w:cs="Times-Roman"/>
          <w:color w:val="002060"/>
          <w:lang w:val="x-none"/>
        </w:rPr>
      </w:pPr>
      <w:r w:rsidRPr="00C56AE2">
        <w:rPr>
          <w:rFonts w:ascii="Bembo Std" w:hAnsi="Bembo Std" w:cs="Times-Roman"/>
          <w:color w:val="002060"/>
        </w:rPr>
        <w:t>Copias</w:t>
      </w:r>
      <w:r w:rsidR="00BE5A0D">
        <w:rPr>
          <w:rFonts w:ascii="Bembo Std" w:hAnsi="Bembo Std" w:cs="Times-Roman"/>
          <w:color w:val="002060"/>
        </w:rPr>
        <w:t xml:space="preserve"> digitales</w:t>
      </w:r>
      <w:r w:rsidRPr="00C56AE2">
        <w:rPr>
          <w:rFonts w:ascii="Bembo Std" w:hAnsi="Bembo Std" w:cs="Times-Roman"/>
          <w:color w:val="002060"/>
        </w:rPr>
        <w:t xml:space="preserve"> </w:t>
      </w:r>
      <w:r w:rsidRPr="00C56AE2">
        <w:rPr>
          <w:rFonts w:ascii="Bembo Std" w:hAnsi="Bembo Std" w:cs="Times-Roman"/>
          <w:color w:val="002060"/>
          <w:lang w:val="x-none"/>
        </w:rPr>
        <w:t>de 4 recibos comprobatorios de las</w:t>
      </w:r>
      <w:r w:rsidRPr="00C56AE2">
        <w:rPr>
          <w:rFonts w:ascii="Bembo Std" w:hAnsi="Bembo Std" w:cs="Times-Roman"/>
          <w:color w:val="002060"/>
        </w:rPr>
        <w:t xml:space="preserve"> </w:t>
      </w:r>
      <w:r w:rsidRPr="00C56AE2">
        <w:rPr>
          <w:rFonts w:ascii="Bembo Std" w:hAnsi="Bembo Std" w:cs="Times-Roman"/>
          <w:color w:val="002060"/>
          <w:lang w:val="x-none"/>
        </w:rPr>
        <w:t xml:space="preserve">transferencias realizadas a </w:t>
      </w:r>
      <w:r w:rsidRPr="00C56AE2">
        <w:rPr>
          <w:rFonts w:ascii="Bembo Std" w:hAnsi="Bembo Std" w:cs="Times-Roman"/>
          <w:color w:val="002060"/>
          <w:lang w:val="x-none"/>
        </w:rPr>
        <w:t>organismos</w:t>
      </w:r>
      <w:r w:rsidRPr="00C56AE2">
        <w:rPr>
          <w:rFonts w:ascii="Bembo Std" w:hAnsi="Bembo Std" w:cs="Times-Roman"/>
          <w:color w:val="002060"/>
          <w:lang w:val="x-none"/>
        </w:rPr>
        <w:t xml:space="preserve"> sin fines de</w:t>
      </w:r>
      <w:r w:rsidRPr="00C56AE2">
        <w:rPr>
          <w:rFonts w:ascii="Bembo Std" w:hAnsi="Bembo Std" w:cs="Times-Roman"/>
          <w:color w:val="002060"/>
          <w:lang w:val="x-none"/>
        </w:rPr>
        <w:t xml:space="preserve"> lucro en el periodo solicitado</w:t>
      </w:r>
      <w:r w:rsidRPr="00C56AE2">
        <w:rPr>
          <w:rFonts w:ascii="Bembo Std" w:hAnsi="Bembo Std" w:cs="Times-Roman"/>
          <w:color w:val="002060"/>
        </w:rPr>
        <w:t xml:space="preserve"> (en formato PDF seleccionable).</w:t>
      </w:r>
    </w:p>
    <w:p w:rsidR="00C56AE2" w:rsidRPr="00C56AE2" w:rsidRDefault="00C56AE2" w:rsidP="00C56AE2">
      <w:pPr>
        <w:pStyle w:val="Prrafodelista"/>
        <w:autoSpaceDE w:val="0"/>
        <w:autoSpaceDN w:val="0"/>
        <w:adjustRightInd w:val="0"/>
        <w:snapToGrid w:val="0"/>
        <w:ind w:left="1080"/>
        <w:jc w:val="both"/>
        <w:rPr>
          <w:rFonts w:ascii="Bembo Std" w:hAnsi="Bembo Std" w:cs="Times-Roman"/>
          <w:color w:val="002060"/>
          <w:lang w:val="x-none"/>
        </w:rPr>
      </w:pPr>
    </w:p>
    <w:p w:rsidR="009C7205" w:rsidRPr="00C56AE2" w:rsidRDefault="009C7205" w:rsidP="00C56AE2">
      <w:pPr>
        <w:pStyle w:val="Prrafodelista"/>
        <w:numPr>
          <w:ilvl w:val="0"/>
          <w:numId w:val="24"/>
        </w:numPr>
        <w:autoSpaceDE w:val="0"/>
        <w:autoSpaceDN w:val="0"/>
        <w:adjustRightInd w:val="0"/>
        <w:snapToGrid w:val="0"/>
        <w:jc w:val="both"/>
        <w:rPr>
          <w:rFonts w:ascii="Bembo Std" w:hAnsi="Bembo Std" w:cs="Times-Roman"/>
          <w:color w:val="002060"/>
          <w:lang w:val="x-none"/>
        </w:rPr>
      </w:pPr>
      <w:r w:rsidRPr="00C56AE2">
        <w:rPr>
          <w:rFonts w:ascii="Bembo Std" w:hAnsi="Bembo Std" w:cs="Times-Roman"/>
          <w:color w:val="002060"/>
        </w:rPr>
        <w:t>Copias</w:t>
      </w:r>
      <w:r w:rsidRPr="00C56AE2">
        <w:rPr>
          <w:rFonts w:ascii="Bembo Std" w:hAnsi="Bembo Std" w:cs="Times-Roman"/>
          <w:color w:val="002060"/>
          <w:lang w:val="x-none"/>
        </w:rPr>
        <w:t xml:space="preserve"> </w:t>
      </w:r>
      <w:r w:rsidR="00BE5A0D">
        <w:rPr>
          <w:rFonts w:ascii="Bembo Std" w:hAnsi="Bembo Std" w:cs="Times-Roman"/>
          <w:color w:val="002060"/>
        </w:rPr>
        <w:t xml:space="preserve">digitales </w:t>
      </w:r>
      <w:r w:rsidRPr="00C56AE2">
        <w:rPr>
          <w:rFonts w:ascii="Bembo Std" w:hAnsi="Bembo Std" w:cs="Times-Roman"/>
          <w:color w:val="002060"/>
          <w:lang w:val="x-none"/>
        </w:rPr>
        <w:t>de facturas comprobatorias de los gastos</w:t>
      </w:r>
      <w:r w:rsidRPr="00C56AE2">
        <w:rPr>
          <w:rFonts w:ascii="Bembo Std" w:hAnsi="Bembo Std" w:cs="Times-Roman"/>
          <w:color w:val="002060"/>
        </w:rPr>
        <w:t xml:space="preserve"> </w:t>
      </w:r>
      <w:r w:rsidRPr="00C56AE2">
        <w:rPr>
          <w:rFonts w:ascii="Bembo Std" w:hAnsi="Bembo Std" w:cs="Times-Roman"/>
          <w:color w:val="002060"/>
          <w:lang w:val="x-none"/>
        </w:rPr>
        <w:t>realizados por el MAG, en el periodo</w:t>
      </w:r>
      <w:r w:rsidRPr="00C56AE2">
        <w:rPr>
          <w:rFonts w:ascii="Bembo Std" w:hAnsi="Bembo Std" w:cs="Times-Roman"/>
          <w:color w:val="002060"/>
          <w:lang w:val="x-none"/>
        </w:rPr>
        <w:t xml:space="preserve"> y especificaciones solicitadas</w:t>
      </w:r>
      <w:r w:rsidRPr="00C56AE2">
        <w:rPr>
          <w:rFonts w:ascii="Bembo Std" w:hAnsi="Bembo Std" w:cs="Times-Roman"/>
          <w:color w:val="002060"/>
        </w:rPr>
        <w:t xml:space="preserve"> en el literal b)</w:t>
      </w:r>
      <w:r w:rsidR="00C56AE2">
        <w:rPr>
          <w:rFonts w:ascii="Bembo Std" w:hAnsi="Bembo Std" w:cs="Times-Roman"/>
          <w:color w:val="002060"/>
        </w:rPr>
        <w:t>:</w:t>
      </w:r>
      <w:r w:rsidRPr="00C56AE2">
        <w:rPr>
          <w:rFonts w:ascii="Bembo Std" w:hAnsi="Bembo Std" w:cs="Times-Roman"/>
          <w:color w:val="002060"/>
        </w:rPr>
        <w:t xml:space="preserve"> </w:t>
      </w:r>
      <w:r w:rsidRPr="00C56AE2">
        <w:rPr>
          <w:rFonts w:ascii="Bembo Std" w:hAnsi="Bembo Std" w:cs="Times-Roman"/>
          <w:i/>
          <w:color w:val="002060"/>
          <w:lang w:val="x-none"/>
        </w:rPr>
        <w:t>documento</w:t>
      </w:r>
      <w:r w:rsidRPr="00C56AE2">
        <w:rPr>
          <w:rFonts w:ascii="Bembo Std" w:hAnsi="Bembo Std" w:cs="Times-Roman"/>
          <w:i/>
          <w:color w:val="002060"/>
        </w:rPr>
        <w:t>s</w:t>
      </w:r>
      <w:r w:rsidRPr="00C56AE2">
        <w:rPr>
          <w:rFonts w:ascii="Bembo Std" w:hAnsi="Bembo Std" w:cs="Times-Roman"/>
          <w:i/>
          <w:color w:val="002060"/>
          <w:lang w:val="x-none"/>
        </w:rPr>
        <w:t xml:space="preserve"> comprobatorio</w:t>
      </w:r>
      <w:r w:rsidR="00C56AE2">
        <w:rPr>
          <w:rFonts w:ascii="Bembo Std" w:hAnsi="Bembo Std" w:cs="Times-Roman"/>
          <w:i/>
          <w:color w:val="002060"/>
        </w:rPr>
        <w:t>s</w:t>
      </w:r>
      <w:r w:rsidRPr="00C56AE2">
        <w:rPr>
          <w:rFonts w:ascii="Bembo Std" w:hAnsi="Bembo Std" w:cs="Times-Roman"/>
          <w:i/>
          <w:color w:val="002060"/>
          <w:lang w:val="x-none"/>
        </w:rPr>
        <w:t xml:space="preserve"> de los gastos que</w:t>
      </w:r>
      <w:r w:rsidRPr="00C56AE2">
        <w:rPr>
          <w:rFonts w:ascii="Bembo Std" w:hAnsi="Bembo Std" w:cs="Times-Roman"/>
          <w:i/>
          <w:color w:val="002060"/>
        </w:rPr>
        <w:t xml:space="preserve"> </w:t>
      </w:r>
      <w:r w:rsidRPr="00C56AE2">
        <w:rPr>
          <w:rFonts w:ascii="Bembo Std" w:hAnsi="Bembo Std" w:cs="Times-Roman"/>
          <w:i/>
          <w:color w:val="002060"/>
          <w:lang w:val="x-none"/>
        </w:rPr>
        <w:t>el MAG realizó entre el 1 de enero y el 15 de septiembre de 2020, consignados en su presupuesto</w:t>
      </w:r>
      <w:r w:rsidRPr="00C56AE2">
        <w:rPr>
          <w:rFonts w:ascii="Bembo Std" w:hAnsi="Bembo Std" w:cs="Times-Roman"/>
          <w:i/>
          <w:color w:val="002060"/>
        </w:rPr>
        <w:t xml:space="preserve"> </w:t>
      </w:r>
      <w:r w:rsidRPr="00C56AE2">
        <w:rPr>
          <w:rFonts w:ascii="Bembo Std" w:hAnsi="Bembo Std" w:cs="Times-Roman"/>
          <w:i/>
          <w:color w:val="002060"/>
          <w:lang w:val="x-none"/>
        </w:rPr>
        <w:t>general en el rubro adquisición de bienes y servicios, cuenta bienes de uso y consumo,</w:t>
      </w:r>
      <w:r w:rsidRPr="00C56AE2">
        <w:rPr>
          <w:rFonts w:ascii="Bembo Std" w:hAnsi="Bembo Std" w:cs="Times-Roman"/>
          <w:i/>
          <w:color w:val="002060"/>
        </w:rPr>
        <w:t xml:space="preserve"> </w:t>
      </w:r>
      <w:r w:rsidRPr="00C56AE2">
        <w:rPr>
          <w:rFonts w:ascii="Bembo Std" w:hAnsi="Bembo Std" w:cs="Times-Roman"/>
          <w:i/>
          <w:color w:val="002060"/>
          <w:lang w:val="x-none"/>
        </w:rPr>
        <w:t>clasificador presupuestario productos alimenticios para personas</w:t>
      </w:r>
      <w:r w:rsidRPr="00C56AE2">
        <w:rPr>
          <w:rFonts w:ascii="Bembo Std" w:hAnsi="Bembo Std" w:cs="Times-Roman"/>
          <w:color w:val="002060"/>
        </w:rPr>
        <w:t xml:space="preserve"> (en formato PDF seleccionable).</w:t>
      </w:r>
    </w:p>
    <w:p w:rsidR="00C56AE2" w:rsidRPr="00C56AE2" w:rsidRDefault="00C56AE2" w:rsidP="00C56AE2">
      <w:pPr>
        <w:pStyle w:val="Prrafodelista"/>
        <w:rPr>
          <w:rFonts w:ascii="Bembo Std" w:hAnsi="Bembo Std" w:cs="Times-Roman"/>
          <w:color w:val="002060"/>
          <w:lang w:val="x-none"/>
        </w:rPr>
      </w:pPr>
    </w:p>
    <w:p w:rsidR="009C7205" w:rsidRPr="00C56AE2" w:rsidRDefault="009C7205" w:rsidP="00C56AE2">
      <w:pPr>
        <w:pStyle w:val="Prrafodelista"/>
        <w:numPr>
          <w:ilvl w:val="0"/>
          <w:numId w:val="22"/>
        </w:numPr>
        <w:autoSpaceDE w:val="0"/>
        <w:autoSpaceDN w:val="0"/>
        <w:adjustRightInd w:val="0"/>
        <w:snapToGrid w:val="0"/>
        <w:jc w:val="both"/>
        <w:rPr>
          <w:rFonts w:ascii="Bembo Std" w:hAnsi="Bembo Std" w:cs="Times-Roman"/>
          <w:color w:val="000000"/>
          <w:lang w:val="x-none"/>
        </w:rPr>
      </w:pPr>
      <w:r w:rsidRPr="00C56AE2">
        <w:rPr>
          <w:rFonts w:ascii="Bembo Std" w:hAnsi="Bembo Std" w:cs="Times-Roman"/>
          <w:color w:val="000000"/>
        </w:rPr>
        <w:t xml:space="preserve">Las copias de los documentos </w:t>
      </w:r>
      <w:r w:rsidR="00C56AE2">
        <w:rPr>
          <w:rFonts w:ascii="Bembo Std" w:hAnsi="Bembo Std" w:cs="Times-Roman"/>
          <w:color w:val="000000"/>
        </w:rPr>
        <w:t>arriba mencionados</w:t>
      </w:r>
      <w:r w:rsidRPr="00C56AE2">
        <w:rPr>
          <w:rFonts w:ascii="Bembo Std" w:hAnsi="Bembo Std" w:cs="Times-Roman"/>
          <w:color w:val="000000"/>
        </w:rPr>
        <w:t xml:space="preserve"> se proporcionan en su </w:t>
      </w:r>
      <w:r w:rsidRPr="00C56AE2">
        <w:rPr>
          <w:rFonts w:ascii="Bembo Std" w:hAnsi="Bembo Std" w:cs="Times-Roman"/>
          <w:b/>
          <w:i/>
          <w:color w:val="002060"/>
        </w:rPr>
        <w:t xml:space="preserve">versión pública </w:t>
      </w:r>
      <w:r w:rsidRPr="00C56AE2">
        <w:rPr>
          <w:rFonts w:ascii="Bembo Std" w:hAnsi="Bembo Std" w:cs="Times-Roman"/>
          <w:color w:val="000000"/>
        </w:rPr>
        <w:t xml:space="preserve">por contener información </w:t>
      </w:r>
      <w:r w:rsidRPr="00C56AE2">
        <w:rPr>
          <w:rFonts w:ascii="Bembo Std" w:hAnsi="Bembo Std" w:cs="Times-Roman"/>
          <w:b/>
          <w:i/>
          <w:color w:val="002060"/>
        </w:rPr>
        <w:t>confidencial</w:t>
      </w:r>
      <w:r w:rsidRPr="00C56AE2">
        <w:rPr>
          <w:rFonts w:ascii="Bembo Std" w:hAnsi="Bembo Std" w:cs="Times-Roman"/>
          <w:color w:val="000000"/>
        </w:rPr>
        <w:t xml:space="preserve"> según lo disponen los artículos 6, 24 y 30 de la LAIP;</w:t>
      </w:r>
    </w:p>
    <w:p w:rsidR="00C56AE2" w:rsidRPr="00C56AE2" w:rsidRDefault="00C56AE2" w:rsidP="00C56AE2">
      <w:pPr>
        <w:pStyle w:val="Prrafodelista"/>
        <w:autoSpaceDE w:val="0"/>
        <w:autoSpaceDN w:val="0"/>
        <w:adjustRightInd w:val="0"/>
        <w:snapToGrid w:val="0"/>
        <w:ind w:left="720"/>
        <w:jc w:val="both"/>
        <w:rPr>
          <w:rFonts w:ascii="Bembo Std" w:hAnsi="Bembo Std" w:cs="Times-Roman"/>
          <w:color w:val="000000"/>
          <w:lang w:val="x-none"/>
        </w:rPr>
      </w:pPr>
    </w:p>
    <w:p w:rsidR="009C7205" w:rsidRPr="00C56AE2" w:rsidRDefault="009C7205" w:rsidP="00C56AE2">
      <w:pPr>
        <w:pStyle w:val="Prrafodelista"/>
        <w:numPr>
          <w:ilvl w:val="0"/>
          <w:numId w:val="22"/>
        </w:numPr>
        <w:autoSpaceDE w:val="0"/>
        <w:autoSpaceDN w:val="0"/>
        <w:adjustRightInd w:val="0"/>
        <w:snapToGrid w:val="0"/>
        <w:jc w:val="both"/>
        <w:rPr>
          <w:rFonts w:ascii="Bembo Std" w:hAnsi="Bembo Std" w:cs="Times-Roman"/>
          <w:color w:val="000000"/>
        </w:rPr>
      </w:pPr>
      <w:r w:rsidRPr="00C56AE2">
        <w:rPr>
          <w:rFonts w:ascii="Bembo Std" w:hAnsi="Bembo Std" w:cs="Times-Roman"/>
          <w:color w:val="000000"/>
        </w:rPr>
        <w:t xml:space="preserve">Con respecto a la </w:t>
      </w:r>
      <w:r w:rsidRPr="00C56AE2">
        <w:rPr>
          <w:rFonts w:ascii="Bembo Std" w:hAnsi="Bembo Std" w:cs="Times-Roman"/>
          <w:b/>
          <w:i/>
          <w:color w:val="002060"/>
        </w:rPr>
        <w:t>consulta directa</w:t>
      </w:r>
      <w:r w:rsidRPr="00C56AE2">
        <w:rPr>
          <w:rFonts w:ascii="Bembo Std" w:hAnsi="Bembo Std" w:cs="Times-Roman"/>
          <w:color w:val="002060"/>
        </w:rPr>
        <w:t xml:space="preserve"> </w:t>
      </w:r>
      <w:r w:rsidRPr="00C56AE2">
        <w:rPr>
          <w:rFonts w:ascii="Bembo Std" w:hAnsi="Bembo Std" w:cs="Times-Roman"/>
          <w:color w:val="000000"/>
        </w:rPr>
        <w:t xml:space="preserve">de los documentos descritos en el </w:t>
      </w:r>
      <w:r w:rsidRPr="00C56AE2">
        <w:rPr>
          <w:rFonts w:ascii="Bembo Std" w:hAnsi="Bembo Std" w:cs="Times-Roman"/>
          <w:i/>
          <w:color w:val="002060"/>
        </w:rPr>
        <w:t>literal b)</w:t>
      </w:r>
      <w:r w:rsidRPr="00C56AE2">
        <w:rPr>
          <w:rFonts w:ascii="Bembo Std" w:hAnsi="Bembo Std" w:cs="Times-Roman"/>
          <w:color w:val="002060"/>
        </w:rPr>
        <w:t xml:space="preserve"> </w:t>
      </w:r>
      <w:r w:rsidRPr="00C56AE2">
        <w:rPr>
          <w:rFonts w:ascii="Bembo Std" w:hAnsi="Bembo Std" w:cs="Times-Roman"/>
          <w:color w:val="000000"/>
        </w:rPr>
        <w:t>de</w:t>
      </w:r>
      <w:r w:rsidR="00C56AE2">
        <w:rPr>
          <w:rFonts w:ascii="Bembo Std" w:hAnsi="Bembo Std" w:cs="Times-Roman"/>
          <w:color w:val="000000"/>
        </w:rPr>
        <w:t xml:space="preserve"> la presente resolución, </w:t>
      </w:r>
      <w:r w:rsidRPr="00C56AE2">
        <w:rPr>
          <w:rFonts w:ascii="Bembo Std" w:hAnsi="Bembo Std" w:cs="Times-Roman"/>
          <w:color w:val="000000"/>
        </w:rPr>
        <w:t>la OFI respondió lo siguiente:</w:t>
      </w:r>
      <w:r w:rsidR="00C56AE2" w:rsidRPr="00C56AE2">
        <w:rPr>
          <w:rFonts w:ascii="Bembo Std" w:hAnsi="Bembo Std" w:cs="Times-Roman"/>
          <w:color w:val="000000"/>
        </w:rPr>
        <w:t xml:space="preserve"> </w:t>
      </w:r>
      <w:r w:rsidRPr="00C56AE2">
        <w:rPr>
          <w:rFonts w:ascii="Bembo Std" w:hAnsi="Bembo Std" w:cs="Times-Roman"/>
          <w:i/>
          <w:color w:val="002060"/>
        </w:rPr>
        <w:t>“L</w:t>
      </w:r>
      <w:r w:rsidRPr="00C56AE2">
        <w:rPr>
          <w:rFonts w:ascii="Bembo Std" w:hAnsi="Bembo Std" w:cs="Times-Roman"/>
          <w:i/>
          <w:color w:val="002060"/>
        </w:rPr>
        <w:t>a Oficina Financiera Institucional, se da por respondida la</w:t>
      </w:r>
      <w:r w:rsidRPr="00C56AE2">
        <w:rPr>
          <w:rFonts w:ascii="Bembo Std" w:hAnsi="Bembo Std" w:cs="Times-Roman"/>
          <w:i/>
          <w:color w:val="002060"/>
        </w:rPr>
        <w:t xml:space="preserve"> </w:t>
      </w:r>
      <w:r w:rsidRPr="00C56AE2">
        <w:rPr>
          <w:rFonts w:ascii="Bembo Std" w:hAnsi="Bembo Std" w:cs="Times-Roman"/>
          <w:i/>
          <w:color w:val="002060"/>
        </w:rPr>
        <w:t>petición del solicitante con la documentación enviada físicamente; no obstante, si el usuario</w:t>
      </w:r>
      <w:r w:rsidRPr="00C56AE2">
        <w:rPr>
          <w:rFonts w:ascii="Bembo Std" w:hAnsi="Bembo Std" w:cs="Times-Roman"/>
          <w:i/>
          <w:color w:val="002060"/>
        </w:rPr>
        <w:t xml:space="preserve"> </w:t>
      </w:r>
      <w:r w:rsidRPr="00C56AE2">
        <w:rPr>
          <w:rFonts w:ascii="Bembo Std" w:hAnsi="Bembo Std" w:cs="Times-Roman"/>
          <w:i/>
          <w:color w:val="002060"/>
        </w:rPr>
        <w:t>requiere ver los documentos originales que se han enviado, esta Oficina está en la disposición</w:t>
      </w:r>
      <w:r w:rsidRPr="00C56AE2">
        <w:rPr>
          <w:rFonts w:ascii="Bembo Std" w:hAnsi="Bembo Std" w:cs="Times-Roman"/>
          <w:i/>
          <w:color w:val="002060"/>
        </w:rPr>
        <w:t xml:space="preserve"> </w:t>
      </w:r>
      <w:r w:rsidRPr="00C56AE2">
        <w:rPr>
          <w:rFonts w:ascii="Bembo Std" w:hAnsi="Bembo Std" w:cs="Times-Roman"/>
          <w:i/>
          <w:color w:val="002060"/>
        </w:rPr>
        <w:t>de programar el día, lugar y hora para mostrarle dichos docume</w:t>
      </w:r>
      <w:r w:rsidRPr="00C56AE2">
        <w:rPr>
          <w:rFonts w:ascii="Bembo Std" w:hAnsi="Bembo Std" w:cs="Times-Roman"/>
          <w:i/>
          <w:color w:val="002060"/>
        </w:rPr>
        <w:t>n</w:t>
      </w:r>
      <w:r w:rsidRPr="00C56AE2">
        <w:rPr>
          <w:rFonts w:ascii="Bembo Std" w:hAnsi="Bembo Std" w:cs="Times-Roman"/>
          <w:i/>
          <w:color w:val="002060"/>
        </w:rPr>
        <w:t>tos</w:t>
      </w:r>
      <w:r w:rsidR="00C56AE2" w:rsidRPr="00C56AE2">
        <w:rPr>
          <w:rFonts w:ascii="Bembo Std" w:hAnsi="Bembo Std" w:cs="Times-Roman"/>
          <w:i/>
          <w:color w:val="002060"/>
        </w:rPr>
        <w:t>”</w:t>
      </w:r>
      <w:r w:rsidR="00C56AE2" w:rsidRPr="00C56AE2">
        <w:rPr>
          <w:rFonts w:ascii="Bembo Std" w:hAnsi="Bembo Std" w:cs="Times-Roman"/>
          <w:color w:val="000000"/>
        </w:rPr>
        <w:t>;</w:t>
      </w:r>
    </w:p>
    <w:p w:rsidR="00C56AE2" w:rsidRPr="00C56AE2" w:rsidRDefault="00C56AE2" w:rsidP="00C56AE2">
      <w:pPr>
        <w:pStyle w:val="Prrafodelista"/>
        <w:tabs>
          <w:tab w:val="left" w:pos="5115"/>
        </w:tabs>
        <w:ind w:left="720"/>
        <w:jc w:val="both"/>
        <w:rPr>
          <w:rFonts w:ascii="Bembo Std" w:hAnsi="Bembo Std" w:cstheme="minorHAnsi"/>
          <w:sz w:val="22"/>
          <w:szCs w:val="22"/>
        </w:rPr>
      </w:pPr>
    </w:p>
    <w:p w:rsidR="006D453E" w:rsidRPr="00C56AE2" w:rsidRDefault="00C56AE2" w:rsidP="00C56AE2">
      <w:pPr>
        <w:pStyle w:val="Prrafodelista"/>
        <w:numPr>
          <w:ilvl w:val="0"/>
          <w:numId w:val="22"/>
        </w:numPr>
        <w:tabs>
          <w:tab w:val="left" w:pos="5115"/>
        </w:tabs>
        <w:jc w:val="both"/>
        <w:rPr>
          <w:rFonts w:ascii="Bembo Std" w:hAnsi="Bembo Std" w:cstheme="minorHAnsi"/>
          <w:sz w:val="22"/>
          <w:szCs w:val="22"/>
        </w:rPr>
      </w:pPr>
      <w:r>
        <w:rPr>
          <w:rFonts w:ascii="Bembo Std" w:hAnsi="Bembo Std" w:cstheme="minorHAnsi"/>
        </w:rPr>
        <w:t>Con respecto a la información</w:t>
      </w:r>
      <w:r w:rsidR="009C7205" w:rsidRPr="00C56AE2">
        <w:rPr>
          <w:rFonts w:ascii="Bembo Std" w:hAnsi="Bembo Std" w:cstheme="minorHAnsi"/>
        </w:rPr>
        <w:t xml:space="preserve"> sobre </w:t>
      </w:r>
      <w:r w:rsidR="009C7205" w:rsidRPr="00C56AE2">
        <w:rPr>
          <w:rFonts w:ascii="Bembo Std" w:hAnsi="Bembo Std" w:cstheme="minorHAnsi"/>
          <w:i/>
          <w:color w:val="002060"/>
        </w:rPr>
        <w:t>“Detalle de órdenes de compra desde enero hasta el 15 de septiembre de 2020”</w:t>
      </w:r>
      <w:r w:rsidR="005F7E7E" w:rsidRPr="00C56AE2">
        <w:rPr>
          <w:rFonts w:ascii="Bembo Std" w:hAnsi="Bembo Std" w:cstheme="minorHAnsi"/>
        </w:rPr>
        <w:t xml:space="preserve">, </w:t>
      </w:r>
      <w:r>
        <w:rPr>
          <w:rFonts w:ascii="Bembo Std" w:hAnsi="Bembo Std" w:cstheme="minorHAnsi"/>
        </w:rPr>
        <w:t xml:space="preserve">esta oficina se encuentra impedida para entregarla, </w:t>
      </w:r>
      <w:r w:rsidR="009C7205" w:rsidRPr="00C56AE2">
        <w:rPr>
          <w:rFonts w:ascii="Bembo Std" w:hAnsi="Bembo Std" w:cstheme="minorHAnsi"/>
        </w:rPr>
        <w:t>porque la OACI</w:t>
      </w:r>
      <w:r w:rsidRPr="00C56AE2">
        <w:rPr>
          <w:rFonts w:ascii="Bembo Std" w:hAnsi="Bembo Std" w:cstheme="minorHAnsi"/>
        </w:rPr>
        <w:t xml:space="preserve"> no la despachó a la OIR;</w:t>
      </w:r>
    </w:p>
    <w:p w:rsidR="00C56AE2" w:rsidRPr="00C56AE2" w:rsidRDefault="00C56AE2" w:rsidP="00C56AE2">
      <w:pPr>
        <w:pStyle w:val="Prrafodelista"/>
        <w:tabs>
          <w:tab w:val="left" w:pos="5115"/>
        </w:tabs>
        <w:ind w:left="720"/>
        <w:jc w:val="both"/>
        <w:rPr>
          <w:rFonts w:ascii="Bembo Std" w:hAnsi="Bembo Std" w:cstheme="minorHAnsi"/>
          <w:sz w:val="22"/>
          <w:szCs w:val="22"/>
        </w:rPr>
      </w:pPr>
    </w:p>
    <w:p w:rsidR="005F7E7E" w:rsidRPr="00C56AE2" w:rsidRDefault="00C56AE2" w:rsidP="00C56AE2">
      <w:pPr>
        <w:pStyle w:val="Prrafodelista"/>
        <w:numPr>
          <w:ilvl w:val="0"/>
          <w:numId w:val="22"/>
        </w:numPr>
        <w:tabs>
          <w:tab w:val="left" w:pos="5115"/>
        </w:tabs>
        <w:autoSpaceDE w:val="0"/>
        <w:autoSpaceDN w:val="0"/>
        <w:adjustRightInd w:val="0"/>
        <w:snapToGrid w:val="0"/>
        <w:jc w:val="both"/>
        <w:rPr>
          <w:rFonts w:ascii="Bembo Std" w:hAnsi="Bembo Std" w:cstheme="minorHAnsi"/>
          <w:color w:val="002060"/>
        </w:rPr>
      </w:pPr>
      <w:r>
        <w:rPr>
          <w:rFonts w:ascii="Bembo Std" w:hAnsi="Bembo Std" w:cstheme="minorHAnsi"/>
          <w:color w:val="000000"/>
        </w:rPr>
        <w:t xml:space="preserve">Por </w:t>
      </w:r>
      <w:r w:rsidR="00E41C5C" w:rsidRPr="00C56AE2">
        <w:rPr>
          <w:rFonts w:ascii="Bembo Std" w:hAnsi="Bembo Std" w:cstheme="minorHAnsi"/>
          <w:color w:val="000000"/>
        </w:rPr>
        <w:t>l</w:t>
      </w:r>
      <w:r w:rsidR="00FA451C" w:rsidRPr="00C56AE2">
        <w:rPr>
          <w:rFonts w:ascii="Bembo Std" w:hAnsi="Bembo Std" w:cstheme="minorHAnsi"/>
          <w:color w:val="000000"/>
        </w:rPr>
        <w:t>o anteriormente expuesto</w:t>
      </w:r>
      <w:r w:rsidR="00E41C5C" w:rsidRPr="00C56AE2">
        <w:rPr>
          <w:rFonts w:ascii="Bembo Std" w:eastAsia="Meiryo UI" w:hAnsi="Bembo Std" w:cstheme="minorHAnsi"/>
        </w:rPr>
        <w:t xml:space="preserve">, esta oficina comunica de acuerdo a lo dispuesto en los artículos 82 y 83 de la LAIP; 104 y 135 de la Ley de Procedimientos Administrativos-LPA, que su persona podrá interponer por sí o a través de su representante un </w:t>
      </w:r>
      <w:r w:rsidR="00E41C5C" w:rsidRPr="00C56AE2">
        <w:rPr>
          <w:rFonts w:ascii="Bembo Std" w:eastAsia="Meiryo UI" w:hAnsi="Bembo Std" w:cstheme="minorHAnsi"/>
          <w:i/>
        </w:rPr>
        <w:t>recurso de apelación</w:t>
      </w:r>
      <w:r w:rsidR="00E41C5C" w:rsidRPr="00C56AE2">
        <w:rPr>
          <w:rFonts w:ascii="Bembo Std" w:eastAsia="Meiryo UI" w:hAnsi="Bembo Std" w:cstheme="minorHAnsi"/>
        </w:rPr>
        <w:t xml:space="preserve"> dentro de los </w:t>
      </w:r>
      <w:r w:rsidR="00E41C5C" w:rsidRPr="00C56AE2">
        <w:rPr>
          <w:rFonts w:ascii="Bembo Std" w:eastAsia="Meiryo UI" w:hAnsi="Bembo Std" w:cstheme="minorHAnsi"/>
          <w:i/>
        </w:rPr>
        <w:t>quince días</w:t>
      </w:r>
      <w:r w:rsidR="00E41C5C" w:rsidRPr="00C56AE2">
        <w:rPr>
          <w:rFonts w:ascii="Bembo Std" w:eastAsia="Meiryo UI" w:hAnsi="Bembo Std" w:cstheme="minorHAnsi"/>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C56AE2">
          <w:rPr>
            <w:rStyle w:val="Hipervnculo"/>
            <w:rFonts w:ascii="Bembo Std" w:eastAsia="Meiryo UI" w:hAnsi="Bembo Std" w:cstheme="minorHAnsi"/>
            <w:sz w:val="22"/>
            <w:szCs w:val="22"/>
          </w:rPr>
          <w:t>oficialreceptor@iaip.gob.sv</w:t>
        </w:r>
      </w:hyperlink>
      <w:r w:rsidR="00E41C5C" w:rsidRPr="00C56AE2">
        <w:rPr>
          <w:rFonts w:ascii="Bembo Std" w:eastAsia="Meiryo UI" w:hAnsi="Bembo Std" w:cstheme="minorHAnsi"/>
        </w:rPr>
        <w:t>., o al correo electrónico que aparece en este oficio, en ambos casos deberá co</w:t>
      </w:r>
      <w:r w:rsidR="00E41C5C" w:rsidRPr="00C56AE2">
        <w:rPr>
          <w:rFonts w:ascii="Bembo Std" w:eastAsia="Meiryo UI" w:hAnsi="Bembo Std" w:cstheme="minorHAnsi"/>
        </w:rPr>
        <w:t>m</w:t>
      </w:r>
      <w:r w:rsidR="00E41C5C" w:rsidRPr="00C56AE2">
        <w:rPr>
          <w:rFonts w:ascii="Bembo Std" w:eastAsia="Meiryo UI" w:hAnsi="Bembo Std" w:cstheme="minorHAnsi"/>
        </w:rPr>
        <w:t>pletar el formulario anexo.</w:t>
      </w:r>
    </w:p>
    <w:p w:rsidR="00C56AE2" w:rsidRPr="00C56AE2" w:rsidRDefault="00C56AE2" w:rsidP="00C56AE2">
      <w:pPr>
        <w:pStyle w:val="Prrafodelista"/>
        <w:tabs>
          <w:tab w:val="left" w:pos="5115"/>
        </w:tabs>
        <w:autoSpaceDE w:val="0"/>
        <w:autoSpaceDN w:val="0"/>
        <w:adjustRightInd w:val="0"/>
        <w:snapToGrid w:val="0"/>
        <w:ind w:left="720"/>
        <w:jc w:val="both"/>
        <w:rPr>
          <w:rFonts w:ascii="Bembo Std" w:hAnsi="Bembo Std" w:cstheme="minorHAnsi"/>
          <w:color w:val="002060"/>
        </w:rPr>
      </w:pPr>
    </w:p>
    <w:p w:rsidR="004F074C" w:rsidRPr="00C56AE2" w:rsidRDefault="0031600A" w:rsidP="00C56AE2">
      <w:pPr>
        <w:pStyle w:val="Prrafodelista"/>
        <w:numPr>
          <w:ilvl w:val="0"/>
          <w:numId w:val="22"/>
        </w:numPr>
        <w:tabs>
          <w:tab w:val="left" w:pos="5115"/>
        </w:tabs>
        <w:autoSpaceDE w:val="0"/>
        <w:autoSpaceDN w:val="0"/>
        <w:adjustRightInd w:val="0"/>
        <w:snapToGrid w:val="0"/>
        <w:jc w:val="both"/>
        <w:rPr>
          <w:rFonts w:ascii="Bembo Std" w:hAnsi="Bembo Std" w:cstheme="minorHAnsi"/>
          <w:color w:val="002060"/>
        </w:rPr>
      </w:pPr>
      <w:r w:rsidRPr="00C56AE2">
        <w:rPr>
          <w:rFonts w:ascii="Bembo Std" w:eastAsia="Meiryo UI" w:hAnsi="Bembo Std" w:cstheme="minorHAnsi"/>
        </w:rPr>
        <w:t>Notifíquese</w:t>
      </w:r>
    </w:p>
    <w:p w:rsidR="0031600A" w:rsidRDefault="0031600A" w:rsidP="0031600A">
      <w:pPr>
        <w:snapToGrid w:val="0"/>
        <w:spacing w:after="0" w:line="240" w:lineRule="auto"/>
        <w:ind w:firstLine="720"/>
        <w:jc w:val="right"/>
        <w:rPr>
          <w:rFonts w:eastAsia="Arial Unicode MS" w:cstheme="majorBidi"/>
          <w:b/>
          <w:bCs/>
          <w:color w:val="000066"/>
          <w:lang w:eastAsia="en-US"/>
        </w:rPr>
      </w:pPr>
      <w:r>
        <w:rPr>
          <w:rFonts w:eastAsia="Arial Unicode MS" w:cstheme="majorBidi"/>
          <w:b/>
          <w:bCs/>
          <w:color w:val="000066"/>
          <w:lang w:eastAsia="en-US"/>
        </w:rPr>
        <w:t xml:space="preserve">                         </w:t>
      </w:r>
    </w:p>
    <w:p w:rsidR="0031600A" w:rsidRDefault="0031600A" w:rsidP="00F80BC3">
      <w:pPr>
        <w:snapToGrid w:val="0"/>
        <w:spacing w:after="0" w:line="240" w:lineRule="auto"/>
        <w:ind w:firstLine="720"/>
        <w:jc w:val="center"/>
        <w:rPr>
          <w:rFonts w:eastAsia="Arial Unicode MS" w:cstheme="majorBidi"/>
          <w:b/>
          <w:bCs/>
          <w:color w:val="000066"/>
          <w:lang w:eastAsia="en-US"/>
        </w:rPr>
      </w:pPr>
    </w:p>
    <w:p w:rsidR="00F80BC3" w:rsidRDefault="00F80BC3" w:rsidP="00F80BC3">
      <w:pPr>
        <w:snapToGrid w:val="0"/>
        <w:spacing w:after="0" w:line="240" w:lineRule="auto"/>
        <w:ind w:firstLine="720"/>
        <w:jc w:val="center"/>
        <w:rPr>
          <w:rFonts w:eastAsia="Arial Unicode MS" w:cstheme="majorBidi"/>
          <w:b/>
          <w:bCs/>
          <w:color w:val="000066"/>
          <w:lang w:eastAsia="en-US"/>
        </w:rPr>
      </w:pPr>
    </w:p>
    <w:p w:rsidR="0031600A" w:rsidRPr="00957541" w:rsidRDefault="0031600A" w:rsidP="0031600A">
      <w:pPr>
        <w:widowControl w:val="0"/>
        <w:tabs>
          <w:tab w:val="left" w:pos="284"/>
          <w:tab w:val="left" w:pos="700"/>
          <w:tab w:val="left" w:pos="1820"/>
          <w:tab w:val="left" w:pos="2400"/>
          <w:tab w:val="left" w:pos="3160"/>
          <w:tab w:val="left" w:pos="3957"/>
          <w:tab w:val="left" w:pos="4460"/>
          <w:tab w:val="left" w:pos="6080"/>
          <w:tab w:val="left" w:pos="6680"/>
          <w:tab w:val="left" w:pos="8660"/>
        </w:tabs>
        <w:autoSpaceDE w:val="0"/>
        <w:autoSpaceDN w:val="0"/>
        <w:adjustRightInd w:val="0"/>
        <w:spacing w:after="0" w:line="240" w:lineRule="auto"/>
        <w:rPr>
          <w:rFonts w:ascii="Bembo Std" w:hAnsi="Bembo Std"/>
          <w:b/>
          <w:sz w:val="20"/>
          <w:szCs w:val="20"/>
        </w:rPr>
      </w:pPr>
      <w:r w:rsidRPr="00957541">
        <w:rPr>
          <w:rFonts w:ascii="Bembo Std" w:hAnsi="Bembo Std"/>
          <w:b/>
          <w:sz w:val="20"/>
          <w:szCs w:val="20"/>
        </w:rPr>
        <w:t xml:space="preserve">     </w:t>
      </w:r>
    </w:p>
    <w:p w:rsidR="0031600A" w:rsidRPr="0059725E" w:rsidRDefault="0031600A" w:rsidP="0031600A">
      <w:pPr>
        <w:widowControl w:val="0"/>
        <w:tabs>
          <w:tab w:val="left" w:pos="284"/>
        </w:tabs>
        <w:autoSpaceDE w:val="0"/>
        <w:autoSpaceDN w:val="0"/>
        <w:adjustRightInd w:val="0"/>
        <w:spacing w:after="0" w:line="240" w:lineRule="auto"/>
        <w:rPr>
          <w:rFonts w:ascii="Bembo Std" w:hAnsi="Bembo Std" w:cs="Calibri"/>
          <w:b/>
          <w:spacing w:val="2"/>
          <w:sz w:val="20"/>
          <w:szCs w:val="20"/>
        </w:rPr>
      </w:pPr>
      <w:r w:rsidRPr="00957541">
        <w:rPr>
          <w:rFonts w:ascii="Bembo Std" w:hAnsi="Bembo Std" w:cs="Calibri"/>
          <w:b/>
          <w:i/>
          <w:spacing w:val="2"/>
          <w:sz w:val="20"/>
          <w:szCs w:val="20"/>
        </w:rPr>
        <w:t xml:space="preserve">                                      </w:t>
      </w:r>
      <w:r w:rsidRPr="00837254">
        <w:rPr>
          <w:rFonts w:ascii="Bembo Std" w:hAnsi="Bembo Std" w:cs="Calibri"/>
          <w:b/>
          <w:i/>
          <w:spacing w:val="2"/>
          <w:sz w:val="18"/>
          <w:szCs w:val="18"/>
        </w:rPr>
        <w:tab/>
      </w:r>
      <w:r w:rsidRPr="0059725E">
        <w:rPr>
          <w:rFonts w:ascii="Bembo Std" w:hAnsi="Bembo Std" w:cs="Calibri"/>
          <w:b/>
          <w:i/>
          <w:spacing w:val="2"/>
          <w:sz w:val="20"/>
          <w:szCs w:val="20"/>
        </w:rPr>
        <w:t xml:space="preserve"> </w:t>
      </w:r>
      <w:r w:rsidRPr="0059725E">
        <w:rPr>
          <w:rFonts w:ascii="Bembo Std" w:hAnsi="Bembo Std"/>
          <w:b/>
          <w:sz w:val="20"/>
          <w:szCs w:val="20"/>
        </w:rPr>
        <w:t>Licenciada Ana Patricia Sánchez de Cruz</w:t>
      </w:r>
    </w:p>
    <w:p w:rsidR="0031600A" w:rsidRPr="0059725E" w:rsidRDefault="0031600A" w:rsidP="0031600A">
      <w:pPr>
        <w:ind w:left="2836"/>
        <w:rPr>
          <w:rFonts w:ascii="Bembo Std" w:hAnsi="Bembo Std" w:cs="Calibri"/>
          <w:b/>
          <w:i/>
          <w:w w:val="102"/>
          <w:sz w:val="20"/>
          <w:szCs w:val="20"/>
        </w:rPr>
      </w:pPr>
      <w:r w:rsidRPr="0059725E">
        <w:rPr>
          <w:rFonts w:ascii="Bembo Std" w:hAnsi="Bembo Std" w:cs="Calibri"/>
          <w:b/>
          <w:spacing w:val="2"/>
          <w:sz w:val="20"/>
          <w:szCs w:val="20"/>
        </w:rPr>
        <w:t>O</w:t>
      </w:r>
      <w:r w:rsidRPr="0059725E">
        <w:rPr>
          <w:rFonts w:ascii="Bembo Std" w:hAnsi="Bembo Std" w:cs="Calibri"/>
          <w:b/>
          <w:spacing w:val="-3"/>
          <w:sz w:val="20"/>
          <w:szCs w:val="20"/>
        </w:rPr>
        <w:t>f</w:t>
      </w:r>
      <w:r w:rsidRPr="0059725E">
        <w:rPr>
          <w:rFonts w:ascii="Bembo Std" w:hAnsi="Bembo Std" w:cs="Calibri"/>
          <w:b/>
          <w:spacing w:val="3"/>
          <w:sz w:val="20"/>
          <w:szCs w:val="20"/>
        </w:rPr>
        <w:t>i</w:t>
      </w:r>
      <w:r w:rsidRPr="0059725E">
        <w:rPr>
          <w:rFonts w:ascii="Bembo Std" w:hAnsi="Bembo Std" w:cs="Calibri"/>
          <w:b/>
          <w:spacing w:val="-2"/>
          <w:sz w:val="20"/>
          <w:szCs w:val="20"/>
        </w:rPr>
        <w:t>c</w:t>
      </w:r>
      <w:r w:rsidRPr="0059725E">
        <w:rPr>
          <w:rFonts w:ascii="Bembo Std" w:hAnsi="Bembo Std" w:cs="Calibri"/>
          <w:b/>
          <w:spacing w:val="1"/>
          <w:sz w:val="20"/>
          <w:szCs w:val="20"/>
        </w:rPr>
        <w:t>i</w:t>
      </w:r>
      <w:r w:rsidRPr="0059725E">
        <w:rPr>
          <w:rFonts w:ascii="Bembo Std" w:hAnsi="Bembo Std" w:cs="Calibri"/>
          <w:b/>
          <w:spacing w:val="-2"/>
          <w:sz w:val="20"/>
          <w:szCs w:val="20"/>
        </w:rPr>
        <w:t>a</w:t>
      </w:r>
      <w:r w:rsidRPr="0059725E">
        <w:rPr>
          <w:rFonts w:ascii="Bembo Std" w:hAnsi="Bembo Std" w:cs="Calibri"/>
          <w:b/>
          <w:sz w:val="20"/>
          <w:szCs w:val="20"/>
        </w:rPr>
        <w:t>l</w:t>
      </w:r>
      <w:r w:rsidRPr="0059725E">
        <w:rPr>
          <w:rFonts w:ascii="Bembo Std" w:hAnsi="Bembo Std"/>
          <w:b/>
          <w:spacing w:val="7"/>
          <w:sz w:val="20"/>
          <w:szCs w:val="20"/>
        </w:rPr>
        <w:t xml:space="preserve"> </w:t>
      </w:r>
      <w:r w:rsidRPr="0059725E">
        <w:rPr>
          <w:rFonts w:ascii="Bembo Std" w:hAnsi="Bembo Std" w:cs="Calibri"/>
          <w:b/>
          <w:sz w:val="20"/>
          <w:szCs w:val="20"/>
        </w:rPr>
        <w:t>de</w:t>
      </w:r>
      <w:r w:rsidRPr="0059725E">
        <w:rPr>
          <w:rFonts w:ascii="Bembo Std" w:hAnsi="Bembo Std"/>
          <w:b/>
          <w:spacing w:val="-2"/>
          <w:sz w:val="20"/>
          <w:szCs w:val="20"/>
        </w:rPr>
        <w:t xml:space="preserve"> </w:t>
      </w:r>
      <w:r w:rsidRPr="0059725E">
        <w:rPr>
          <w:rFonts w:ascii="Bembo Std" w:hAnsi="Bembo Std" w:cs="Calibri"/>
          <w:b/>
          <w:spacing w:val="1"/>
          <w:sz w:val="20"/>
          <w:szCs w:val="20"/>
        </w:rPr>
        <w:t>I</w:t>
      </w:r>
      <w:r w:rsidRPr="0059725E">
        <w:rPr>
          <w:rFonts w:ascii="Bembo Std" w:hAnsi="Bembo Std" w:cs="Calibri"/>
          <w:b/>
          <w:sz w:val="20"/>
          <w:szCs w:val="20"/>
        </w:rPr>
        <w:t>n</w:t>
      </w:r>
      <w:r w:rsidRPr="0059725E">
        <w:rPr>
          <w:rFonts w:ascii="Bembo Std" w:hAnsi="Bembo Std" w:cs="Calibri"/>
          <w:b/>
          <w:spacing w:val="-1"/>
          <w:sz w:val="20"/>
          <w:szCs w:val="20"/>
        </w:rPr>
        <w:t>fo</w:t>
      </w:r>
      <w:r w:rsidRPr="0059725E">
        <w:rPr>
          <w:rFonts w:ascii="Bembo Std" w:hAnsi="Bembo Std" w:cs="Calibri"/>
          <w:b/>
          <w:sz w:val="20"/>
          <w:szCs w:val="20"/>
        </w:rPr>
        <w:t>r</w:t>
      </w:r>
      <w:r w:rsidRPr="0059725E">
        <w:rPr>
          <w:rFonts w:ascii="Bembo Std" w:hAnsi="Bembo Std" w:cs="Calibri"/>
          <w:b/>
          <w:spacing w:val="1"/>
          <w:sz w:val="20"/>
          <w:szCs w:val="20"/>
        </w:rPr>
        <w:t>m</w:t>
      </w:r>
      <w:r w:rsidRPr="0059725E">
        <w:rPr>
          <w:rFonts w:ascii="Bembo Std" w:hAnsi="Bembo Std" w:cs="Calibri"/>
          <w:b/>
          <w:spacing w:val="-2"/>
          <w:sz w:val="20"/>
          <w:szCs w:val="20"/>
        </w:rPr>
        <w:t>ac</w:t>
      </w:r>
      <w:r w:rsidRPr="0059725E">
        <w:rPr>
          <w:rFonts w:ascii="Bembo Std" w:hAnsi="Bembo Std" w:cs="Calibri"/>
          <w:b/>
          <w:spacing w:val="1"/>
          <w:sz w:val="20"/>
          <w:szCs w:val="20"/>
        </w:rPr>
        <w:t>i</w:t>
      </w:r>
      <w:r w:rsidRPr="0059725E">
        <w:rPr>
          <w:rFonts w:ascii="Bembo Std" w:hAnsi="Bembo Std" w:cs="Calibri"/>
          <w:b/>
          <w:spacing w:val="-1"/>
          <w:sz w:val="20"/>
          <w:szCs w:val="20"/>
        </w:rPr>
        <w:t>ó</w:t>
      </w:r>
      <w:r w:rsidRPr="0059725E">
        <w:rPr>
          <w:rFonts w:ascii="Bembo Std" w:hAnsi="Bembo Std" w:cs="Calibri"/>
          <w:b/>
          <w:sz w:val="20"/>
          <w:szCs w:val="20"/>
        </w:rPr>
        <w:t>n</w:t>
      </w:r>
      <w:r w:rsidRPr="0059725E">
        <w:rPr>
          <w:rFonts w:ascii="Bembo Std" w:hAnsi="Bembo Std"/>
          <w:b/>
          <w:spacing w:val="16"/>
          <w:sz w:val="20"/>
          <w:szCs w:val="20"/>
        </w:rPr>
        <w:t xml:space="preserve"> </w:t>
      </w:r>
      <w:r w:rsidRPr="0059725E">
        <w:rPr>
          <w:rFonts w:ascii="Bembo Std" w:hAnsi="Bembo Std" w:cs="Calibri"/>
          <w:b/>
          <w:spacing w:val="3"/>
          <w:w w:val="102"/>
          <w:sz w:val="20"/>
          <w:szCs w:val="20"/>
        </w:rPr>
        <w:t>I</w:t>
      </w:r>
      <w:r w:rsidRPr="0059725E">
        <w:rPr>
          <w:rFonts w:ascii="Bembo Std" w:hAnsi="Bembo Std" w:cs="Calibri"/>
          <w:b/>
          <w:spacing w:val="-3"/>
          <w:w w:val="102"/>
          <w:sz w:val="20"/>
          <w:szCs w:val="20"/>
        </w:rPr>
        <w:t>n</w:t>
      </w:r>
      <w:r w:rsidRPr="0059725E">
        <w:rPr>
          <w:rFonts w:ascii="Bembo Std" w:hAnsi="Bembo Std" w:cs="Calibri"/>
          <w:b/>
          <w:w w:val="102"/>
          <w:sz w:val="20"/>
          <w:szCs w:val="20"/>
        </w:rPr>
        <w:t>st</w:t>
      </w:r>
      <w:r w:rsidRPr="0059725E">
        <w:rPr>
          <w:rFonts w:ascii="Bembo Std" w:hAnsi="Bembo Std" w:cs="Calibri"/>
          <w:b/>
          <w:spacing w:val="-1"/>
          <w:w w:val="102"/>
          <w:sz w:val="20"/>
          <w:szCs w:val="20"/>
        </w:rPr>
        <w:t>i</w:t>
      </w:r>
      <w:r w:rsidRPr="0059725E">
        <w:rPr>
          <w:rFonts w:ascii="Bembo Std" w:hAnsi="Bembo Std" w:cs="Calibri"/>
          <w:b/>
          <w:w w:val="102"/>
          <w:sz w:val="20"/>
          <w:szCs w:val="20"/>
        </w:rPr>
        <w:t>tu</w:t>
      </w:r>
      <w:r w:rsidRPr="0059725E">
        <w:rPr>
          <w:rFonts w:ascii="Bembo Std" w:hAnsi="Bembo Std" w:cs="Calibri"/>
          <w:b/>
          <w:spacing w:val="-2"/>
          <w:w w:val="102"/>
          <w:sz w:val="20"/>
          <w:szCs w:val="20"/>
        </w:rPr>
        <w:t>c</w:t>
      </w:r>
      <w:r w:rsidRPr="0059725E">
        <w:rPr>
          <w:rFonts w:ascii="Bembo Std" w:hAnsi="Bembo Std" w:cs="Calibri"/>
          <w:b/>
          <w:spacing w:val="1"/>
          <w:w w:val="102"/>
          <w:sz w:val="20"/>
          <w:szCs w:val="20"/>
        </w:rPr>
        <w:t>i</w:t>
      </w:r>
      <w:r w:rsidRPr="0059725E">
        <w:rPr>
          <w:rFonts w:ascii="Bembo Std" w:hAnsi="Bembo Std" w:cs="Calibri"/>
          <w:b/>
          <w:spacing w:val="-1"/>
          <w:w w:val="102"/>
          <w:sz w:val="20"/>
          <w:szCs w:val="20"/>
        </w:rPr>
        <w:t>o</w:t>
      </w:r>
      <w:r w:rsidRPr="0059725E">
        <w:rPr>
          <w:rFonts w:ascii="Bembo Std" w:hAnsi="Bembo Std" w:cs="Calibri"/>
          <w:b/>
          <w:w w:val="102"/>
          <w:sz w:val="20"/>
          <w:szCs w:val="20"/>
        </w:rPr>
        <w:t>nal-MAG</w:t>
      </w:r>
    </w:p>
    <w:p w:rsidR="0031600A" w:rsidRDefault="0031600A" w:rsidP="0031600A">
      <w:pPr>
        <w:snapToGrid w:val="0"/>
        <w:spacing w:after="0" w:line="240" w:lineRule="auto"/>
        <w:ind w:firstLine="720"/>
        <w:jc w:val="center"/>
        <w:rPr>
          <w:rFonts w:eastAsia="Arial Unicode MS" w:cstheme="majorBidi"/>
          <w:b/>
          <w:bCs/>
          <w:color w:val="000066"/>
          <w:lang w:eastAsia="en-US"/>
        </w:rPr>
      </w:pPr>
    </w:p>
    <w:sectPr w:rsidR="0031600A" w:rsidSect="00EC0178">
      <w:headerReference w:type="default" r:id="rId10"/>
      <w:footerReference w:type="default" r:id="rId11"/>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E95" w:rsidRDefault="00544E95">
      <w:pPr>
        <w:spacing w:after="0" w:line="240" w:lineRule="auto"/>
      </w:pPr>
      <w:r>
        <w:separator/>
      </w:r>
    </w:p>
  </w:endnote>
  <w:endnote w:type="continuationSeparator" w:id="0">
    <w:p w:rsidR="00544E95" w:rsidRDefault="0054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16A14F4" wp14:editId="3DB2B85F">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0C57E54A" wp14:editId="2303F405">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051C4B">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051C4B">
      <w:rPr>
        <w:rFonts w:ascii="Bembo Std" w:hAnsi="Bembo Std"/>
        <w:b/>
        <w:noProof/>
        <w:sz w:val="16"/>
        <w:szCs w:val="18"/>
      </w:rPr>
      <w:t>3</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E95" w:rsidRDefault="00544E95">
      <w:pPr>
        <w:spacing w:after="0" w:line="240" w:lineRule="auto"/>
      </w:pPr>
      <w:r>
        <w:separator/>
      </w:r>
    </w:p>
  </w:footnote>
  <w:footnote w:type="continuationSeparator" w:id="0">
    <w:p w:rsidR="00544E95" w:rsidRDefault="00544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4F22CD"/>
    <w:multiLevelType w:val="hybridMultilevel"/>
    <w:tmpl w:val="860A9B6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B72FBE"/>
    <w:multiLevelType w:val="hybridMultilevel"/>
    <w:tmpl w:val="79449740"/>
    <w:lvl w:ilvl="0" w:tplc="440A0001">
      <w:start w:val="1"/>
      <w:numFmt w:val="bullet"/>
      <w:lvlText w:val=""/>
      <w:lvlJc w:val="left"/>
      <w:pPr>
        <w:ind w:left="720" w:hanging="360"/>
      </w:pPr>
      <w:rPr>
        <w:rFonts w:ascii="Symbol" w:hAnsi="Symbo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9E2317E"/>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3C3C7C"/>
    <w:multiLevelType w:val="hybridMultilevel"/>
    <w:tmpl w:val="3BAA5A5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21149EC"/>
    <w:multiLevelType w:val="hybridMultilevel"/>
    <w:tmpl w:val="2CDE86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66616D4F"/>
    <w:multiLevelType w:val="hybridMultilevel"/>
    <w:tmpl w:val="98D816F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B2A7FDD"/>
    <w:multiLevelType w:val="hybridMultilevel"/>
    <w:tmpl w:val="449C616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0"/>
  </w:num>
  <w:num w:numId="6">
    <w:abstractNumId w:val="18"/>
  </w:num>
  <w:num w:numId="7">
    <w:abstractNumId w:val="10"/>
  </w:num>
  <w:num w:numId="8">
    <w:abstractNumId w:val="19"/>
  </w:num>
  <w:num w:numId="9">
    <w:abstractNumId w:val="16"/>
  </w:num>
  <w:num w:numId="10">
    <w:abstractNumId w:val="7"/>
  </w:num>
  <w:num w:numId="11">
    <w:abstractNumId w:val="3"/>
  </w:num>
  <w:num w:numId="12">
    <w:abstractNumId w:val="12"/>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4"/>
  </w:num>
  <w:num w:numId="18">
    <w:abstractNumId w:val="17"/>
  </w:num>
  <w:num w:numId="19">
    <w:abstractNumId w:val="15"/>
  </w:num>
  <w:num w:numId="20">
    <w:abstractNumId w:val="2"/>
  </w:num>
  <w:num w:numId="21">
    <w:abstractNumId w:val="8"/>
  </w:num>
  <w:num w:numId="22">
    <w:abstractNumId w:val="4"/>
  </w:num>
  <w:num w:numId="23">
    <w:abstractNumId w:val="1"/>
  </w:num>
  <w:num w:numId="2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706"/>
    <w:rsid w:val="0001122D"/>
    <w:rsid w:val="00016803"/>
    <w:rsid w:val="0002228F"/>
    <w:rsid w:val="0002433B"/>
    <w:rsid w:val="00033680"/>
    <w:rsid w:val="00042522"/>
    <w:rsid w:val="00051C4B"/>
    <w:rsid w:val="00063D17"/>
    <w:rsid w:val="0006641B"/>
    <w:rsid w:val="00071AA8"/>
    <w:rsid w:val="0009588C"/>
    <w:rsid w:val="000A0953"/>
    <w:rsid w:val="000A20EF"/>
    <w:rsid w:val="000A3632"/>
    <w:rsid w:val="000A640D"/>
    <w:rsid w:val="000B4E53"/>
    <w:rsid w:val="000D40C9"/>
    <w:rsid w:val="000D484A"/>
    <w:rsid w:val="000D6F76"/>
    <w:rsid w:val="000E0822"/>
    <w:rsid w:val="00100855"/>
    <w:rsid w:val="00101B67"/>
    <w:rsid w:val="001039AA"/>
    <w:rsid w:val="001045DC"/>
    <w:rsid w:val="00107DB9"/>
    <w:rsid w:val="00117B84"/>
    <w:rsid w:val="0013009A"/>
    <w:rsid w:val="00153BD0"/>
    <w:rsid w:val="0016576A"/>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53424"/>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50D9A"/>
    <w:rsid w:val="00454AE1"/>
    <w:rsid w:val="00461D11"/>
    <w:rsid w:val="00467B52"/>
    <w:rsid w:val="00474C71"/>
    <w:rsid w:val="0049769E"/>
    <w:rsid w:val="004A53F4"/>
    <w:rsid w:val="004C6A24"/>
    <w:rsid w:val="004D3A2C"/>
    <w:rsid w:val="004D6136"/>
    <w:rsid w:val="004F074C"/>
    <w:rsid w:val="004F5421"/>
    <w:rsid w:val="004F5BB6"/>
    <w:rsid w:val="00500D40"/>
    <w:rsid w:val="005114CC"/>
    <w:rsid w:val="005327E1"/>
    <w:rsid w:val="00544E95"/>
    <w:rsid w:val="00550202"/>
    <w:rsid w:val="005560DA"/>
    <w:rsid w:val="00562656"/>
    <w:rsid w:val="0056377E"/>
    <w:rsid w:val="0056717D"/>
    <w:rsid w:val="0059725E"/>
    <w:rsid w:val="005B0380"/>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5023"/>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672AD"/>
    <w:rsid w:val="00885D2D"/>
    <w:rsid w:val="008964B3"/>
    <w:rsid w:val="008A50A5"/>
    <w:rsid w:val="008A5ACC"/>
    <w:rsid w:val="008C3A99"/>
    <w:rsid w:val="008C64AF"/>
    <w:rsid w:val="008E2E93"/>
    <w:rsid w:val="008E30A7"/>
    <w:rsid w:val="008E4F25"/>
    <w:rsid w:val="008F2D2A"/>
    <w:rsid w:val="008F3D48"/>
    <w:rsid w:val="00915D47"/>
    <w:rsid w:val="00917A19"/>
    <w:rsid w:val="009311BE"/>
    <w:rsid w:val="009338EA"/>
    <w:rsid w:val="00947C3E"/>
    <w:rsid w:val="009559A8"/>
    <w:rsid w:val="00960F83"/>
    <w:rsid w:val="0096559C"/>
    <w:rsid w:val="009656B4"/>
    <w:rsid w:val="00966A6C"/>
    <w:rsid w:val="00973958"/>
    <w:rsid w:val="00973C14"/>
    <w:rsid w:val="0097467C"/>
    <w:rsid w:val="0098548D"/>
    <w:rsid w:val="009854AA"/>
    <w:rsid w:val="00986849"/>
    <w:rsid w:val="0099038E"/>
    <w:rsid w:val="009A1DE8"/>
    <w:rsid w:val="009B3788"/>
    <w:rsid w:val="009B64E9"/>
    <w:rsid w:val="009C220C"/>
    <w:rsid w:val="009C3202"/>
    <w:rsid w:val="009C7205"/>
    <w:rsid w:val="009E15A3"/>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E71D3"/>
    <w:rsid w:val="00AF0B25"/>
    <w:rsid w:val="00AF1B55"/>
    <w:rsid w:val="00AF3506"/>
    <w:rsid w:val="00B10052"/>
    <w:rsid w:val="00B128BD"/>
    <w:rsid w:val="00B23056"/>
    <w:rsid w:val="00B37F0B"/>
    <w:rsid w:val="00B47167"/>
    <w:rsid w:val="00B56B75"/>
    <w:rsid w:val="00B6327B"/>
    <w:rsid w:val="00B73EEC"/>
    <w:rsid w:val="00B85776"/>
    <w:rsid w:val="00B8713F"/>
    <w:rsid w:val="00BA56EE"/>
    <w:rsid w:val="00BC0E3B"/>
    <w:rsid w:val="00BC2CCE"/>
    <w:rsid w:val="00BC5260"/>
    <w:rsid w:val="00BD34F6"/>
    <w:rsid w:val="00BD6B00"/>
    <w:rsid w:val="00BE169D"/>
    <w:rsid w:val="00BE5A0D"/>
    <w:rsid w:val="00BE63B2"/>
    <w:rsid w:val="00C00AEC"/>
    <w:rsid w:val="00C021A4"/>
    <w:rsid w:val="00C06616"/>
    <w:rsid w:val="00C1445E"/>
    <w:rsid w:val="00C15F19"/>
    <w:rsid w:val="00C23473"/>
    <w:rsid w:val="00C30FF1"/>
    <w:rsid w:val="00C335BC"/>
    <w:rsid w:val="00C46BFC"/>
    <w:rsid w:val="00C472C4"/>
    <w:rsid w:val="00C52826"/>
    <w:rsid w:val="00C56AE2"/>
    <w:rsid w:val="00C57492"/>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1720"/>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0178"/>
    <w:rsid w:val="00EC0191"/>
    <w:rsid w:val="00EC3537"/>
    <w:rsid w:val="00EC4757"/>
    <w:rsid w:val="00ED446A"/>
    <w:rsid w:val="00EE0D5A"/>
    <w:rsid w:val="00EE148A"/>
    <w:rsid w:val="00EF1B21"/>
    <w:rsid w:val="00F00357"/>
    <w:rsid w:val="00F008CD"/>
    <w:rsid w:val="00F05A40"/>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51C4B"/>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051C4B"/>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51C4B"/>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051C4B"/>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1D44B-DAC4-4F41-A33A-C5CFB1B9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5113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2</cp:revision>
  <cp:lastPrinted>2020-10-15T21:10:00Z</cp:lastPrinted>
  <dcterms:created xsi:type="dcterms:W3CDTF">2020-10-15T21:12:00Z</dcterms:created>
  <dcterms:modified xsi:type="dcterms:W3CDTF">2020-10-15T21:12:00Z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