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052B55" w:rsidRPr="00D10B88" w:rsidRDefault="00052B55" w:rsidP="00052B55">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033F58" w:rsidRDefault="009451DD" w:rsidP="00C54514">
      <w:pPr>
        <w:spacing w:after="0" w:line="240" w:lineRule="auto"/>
        <w:jc w:val="center"/>
        <w:rPr>
          <w:rFonts w:ascii="Bembo Std" w:eastAsia="Arial Unicode MS" w:hAnsi="Bembo Std" w:cs="Arial Unicode MS"/>
          <w:b/>
          <w:color w:val="000066"/>
          <w:szCs w:val="20"/>
          <w:lang w:eastAsia="es-SV"/>
        </w:rPr>
      </w:pPr>
      <w:bookmarkStart w:id="0" w:name="_GoBack"/>
      <w:bookmarkEnd w:id="0"/>
      <w:r w:rsidRPr="00033F58">
        <w:rPr>
          <w:rFonts w:ascii="Bembo Std" w:eastAsia="Arial Unicode MS" w:hAnsi="Bembo Std" w:cs="Arial Unicode MS"/>
          <w:b/>
          <w:color w:val="000066"/>
          <w:szCs w:val="20"/>
          <w:lang w:eastAsia="es-SV"/>
        </w:rPr>
        <w:t>RESOLUCIÓN EN RESPUESTA A SOLICITUD DE INFORMACIÓN</w:t>
      </w:r>
      <w:r w:rsidR="00427954" w:rsidRPr="00033F58">
        <w:rPr>
          <w:rFonts w:ascii="Bembo Std" w:eastAsia="Arial Unicode MS" w:hAnsi="Bembo Std" w:cs="Arial Unicode MS"/>
          <w:b/>
          <w:color w:val="000066"/>
          <w:szCs w:val="20"/>
          <w:lang w:eastAsia="es-SV"/>
        </w:rPr>
        <w:t xml:space="preserve"> </w:t>
      </w:r>
    </w:p>
    <w:p w:rsidR="009451DD" w:rsidRPr="00033F58" w:rsidRDefault="00CA37EB" w:rsidP="00C54514">
      <w:pPr>
        <w:spacing w:after="0" w:line="240" w:lineRule="auto"/>
        <w:jc w:val="center"/>
        <w:rPr>
          <w:rFonts w:ascii="Bembo Std" w:eastAsia="Arial Unicode MS" w:hAnsi="Bembo Std" w:cs="Arial Unicode MS"/>
          <w:b/>
          <w:color w:val="000066"/>
          <w:szCs w:val="20"/>
          <w:u w:val="single"/>
          <w:lang w:eastAsia="es-SV"/>
        </w:rPr>
      </w:pPr>
      <w:r w:rsidRPr="00033F58">
        <w:rPr>
          <w:rFonts w:ascii="Bembo Std" w:eastAsia="Arial Unicode MS" w:hAnsi="Bembo Std" w:cs="Arial Unicode MS"/>
          <w:b/>
          <w:color w:val="000066"/>
          <w:szCs w:val="20"/>
          <w:u w:val="single"/>
          <w:lang w:eastAsia="es-SV"/>
        </w:rPr>
        <w:t xml:space="preserve">MAG OIR </w:t>
      </w:r>
      <w:r w:rsidR="009451DD" w:rsidRPr="00033F58">
        <w:rPr>
          <w:rFonts w:ascii="Bembo Std" w:eastAsia="Arial Unicode MS" w:hAnsi="Bembo Std" w:cs="Arial Unicode MS"/>
          <w:b/>
          <w:color w:val="000066"/>
          <w:szCs w:val="20"/>
          <w:u w:val="single"/>
          <w:lang w:eastAsia="es-SV"/>
        </w:rPr>
        <w:t>N°</w:t>
      </w:r>
      <w:r w:rsidR="00427954" w:rsidRPr="00033F58">
        <w:rPr>
          <w:rFonts w:ascii="Bembo Std" w:eastAsia="Arial Unicode MS" w:hAnsi="Bembo Std" w:cs="Arial Unicode MS"/>
          <w:b/>
          <w:color w:val="000066"/>
          <w:szCs w:val="20"/>
          <w:u w:val="single"/>
          <w:lang w:eastAsia="es-SV"/>
        </w:rPr>
        <w:t xml:space="preserve"> </w:t>
      </w:r>
      <w:r w:rsidR="00EE04E5" w:rsidRPr="00033F58">
        <w:rPr>
          <w:rFonts w:ascii="Bembo Std" w:eastAsia="Arial Unicode MS" w:hAnsi="Bembo Std" w:cs="Arial Unicode MS"/>
          <w:b/>
          <w:color w:val="000066"/>
          <w:szCs w:val="20"/>
          <w:u w:val="single"/>
          <w:lang w:eastAsia="es-SV"/>
        </w:rPr>
        <w:t>11</w:t>
      </w:r>
      <w:r w:rsidR="00C371FF">
        <w:rPr>
          <w:rFonts w:ascii="Bembo Std" w:eastAsia="Arial Unicode MS" w:hAnsi="Bembo Std" w:cs="Arial Unicode MS"/>
          <w:b/>
          <w:color w:val="000066"/>
          <w:szCs w:val="20"/>
          <w:u w:val="single"/>
          <w:lang w:eastAsia="es-SV"/>
        </w:rPr>
        <w:t>2</w:t>
      </w:r>
      <w:r w:rsidR="00427954" w:rsidRPr="00033F58">
        <w:rPr>
          <w:rFonts w:ascii="Bembo Std" w:eastAsia="Arial Unicode MS" w:hAnsi="Bembo Std" w:cs="Arial Unicode MS"/>
          <w:b/>
          <w:color w:val="000066"/>
          <w:szCs w:val="20"/>
          <w:u w:val="single"/>
          <w:lang w:eastAsia="es-SV"/>
        </w:rPr>
        <w:t>-</w:t>
      </w:r>
      <w:r w:rsidR="009451DD" w:rsidRPr="00033F58">
        <w:rPr>
          <w:rFonts w:ascii="Bembo Std" w:eastAsia="Arial Unicode MS" w:hAnsi="Bembo Std" w:cs="Arial Unicode MS"/>
          <w:b/>
          <w:color w:val="000066"/>
          <w:szCs w:val="20"/>
          <w:u w:val="single"/>
          <w:lang w:eastAsia="es-SV"/>
        </w:rPr>
        <w:t>20</w:t>
      </w:r>
      <w:r w:rsidR="002E6705" w:rsidRPr="00033F58">
        <w:rPr>
          <w:rFonts w:ascii="Bembo Std" w:eastAsia="Arial Unicode MS" w:hAnsi="Bembo Std" w:cs="Arial Unicode MS"/>
          <w:b/>
          <w:color w:val="000066"/>
          <w:szCs w:val="20"/>
          <w:u w:val="single"/>
          <w:lang w:eastAsia="es-SV"/>
        </w:rPr>
        <w:t>20</w:t>
      </w:r>
    </w:p>
    <w:p w:rsidR="00190D72" w:rsidRPr="00C54514" w:rsidRDefault="00190D72"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20"/>
          <w:szCs w:val="20"/>
          <w:lang w:val="es-ES" w:eastAsia="es-SV"/>
        </w:rPr>
      </w:pPr>
    </w:p>
    <w:p w:rsidR="00081749" w:rsidRPr="00C54514" w:rsidRDefault="004D7EB4"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C54514">
        <w:rPr>
          <w:rFonts w:ascii="Bembo Std" w:eastAsia="Arial Unicode MS" w:hAnsi="Bembo Std" w:cs="Calibri"/>
          <w:w w:val="102"/>
          <w:sz w:val="20"/>
          <w:szCs w:val="20"/>
          <w:lang w:val="es-ES" w:eastAsia="es-SV"/>
        </w:rPr>
        <w:t xml:space="preserve">Santa Tecla, Departamento de La Libertad a las </w:t>
      </w:r>
      <w:r w:rsidR="00EE04E5">
        <w:rPr>
          <w:rFonts w:ascii="Bembo Std" w:eastAsia="Arial Unicode MS" w:hAnsi="Bembo Std" w:cs="Calibri"/>
          <w:b/>
          <w:color w:val="000066"/>
          <w:w w:val="102"/>
          <w:sz w:val="20"/>
          <w:szCs w:val="20"/>
          <w:lang w:val="es-ES" w:eastAsia="es-SV"/>
        </w:rPr>
        <w:t>diecis</w:t>
      </w:r>
      <w:r w:rsidR="00984487">
        <w:rPr>
          <w:rFonts w:ascii="Bembo Std" w:eastAsia="Arial Unicode MS" w:hAnsi="Bembo Std" w:cs="Calibri"/>
          <w:b/>
          <w:color w:val="000066"/>
          <w:w w:val="102"/>
          <w:sz w:val="20"/>
          <w:szCs w:val="20"/>
          <w:lang w:val="es-ES" w:eastAsia="es-SV"/>
        </w:rPr>
        <w:t>iete</w:t>
      </w:r>
      <w:r w:rsidR="006F3B3B" w:rsidRPr="00C54514">
        <w:rPr>
          <w:rFonts w:ascii="Bembo Std" w:eastAsia="Arial Unicode MS" w:hAnsi="Bembo Std" w:cs="Calibri"/>
          <w:b/>
          <w:color w:val="000066"/>
          <w:w w:val="102"/>
          <w:sz w:val="20"/>
          <w:szCs w:val="20"/>
          <w:lang w:val="es-ES" w:eastAsia="es-SV"/>
        </w:rPr>
        <w:t xml:space="preserve"> </w:t>
      </w:r>
      <w:r w:rsidR="00427954" w:rsidRPr="00C54514">
        <w:rPr>
          <w:rFonts w:ascii="Bembo Std" w:eastAsia="Arial Unicode MS" w:hAnsi="Bembo Std" w:cs="Calibri"/>
          <w:b/>
          <w:color w:val="000066"/>
          <w:w w:val="102"/>
          <w:sz w:val="20"/>
          <w:szCs w:val="20"/>
          <w:lang w:val="es-ES" w:eastAsia="es-SV"/>
        </w:rPr>
        <w:t xml:space="preserve">horas con </w:t>
      </w:r>
      <w:r w:rsidR="00C371FF">
        <w:rPr>
          <w:rFonts w:ascii="Bembo Std" w:eastAsia="Arial Unicode MS" w:hAnsi="Bembo Std" w:cs="Calibri"/>
          <w:b/>
          <w:color w:val="000066"/>
          <w:w w:val="102"/>
          <w:sz w:val="20"/>
          <w:szCs w:val="20"/>
          <w:lang w:val="es-ES" w:eastAsia="es-SV"/>
        </w:rPr>
        <w:t xml:space="preserve">cuarenta y </w:t>
      </w:r>
      <w:r w:rsidR="00984487">
        <w:rPr>
          <w:rFonts w:ascii="Bembo Std" w:eastAsia="Arial Unicode MS" w:hAnsi="Bembo Std" w:cs="Calibri"/>
          <w:b/>
          <w:color w:val="000066"/>
          <w:w w:val="102"/>
          <w:sz w:val="20"/>
          <w:szCs w:val="20"/>
          <w:lang w:val="es-ES" w:eastAsia="es-SV"/>
        </w:rPr>
        <w:t>tres</w:t>
      </w:r>
      <w:r w:rsidR="00EE04E5">
        <w:rPr>
          <w:rFonts w:ascii="Bembo Std" w:eastAsia="Arial Unicode MS" w:hAnsi="Bembo Std" w:cs="Calibri"/>
          <w:b/>
          <w:color w:val="000066"/>
          <w:w w:val="102"/>
          <w:sz w:val="20"/>
          <w:szCs w:val="20"/>
          <w:lang w:val="es-ES" w:eastAsia="es-SV"/>
        </w:rPr>
        <w:t xml:space="preserve"> </w:t>
      </w:r>
      <w:r w:rsidR="00921448" w:rsidRPr="00C54514">
        <w:rPr>
          <w:rFonts w:ascii="Bembo Std" w:eastAsia="Arial Unicode MS" w:hAnsi="Bembo Std" w:cs="Calibri"/>
          <w:b/>
          <w:color w:val="000066"/>
          <w:w w:val="102"/>
          <w:sz w:val="20"/>
          <w:szCs w:val="20"/>
          <w:lang w:val="es-ES" w:eastAsia="es-SV"/>
        </w:rPr>
        <w:t xml:space="preserve">minutos del día </w:t>
      </w:r>
      <w:r w:rsidR="00C371FF">
        <w:rPr>
          <w:rFonts w:ascii="Bembo Std" w:eastAsia="Arial Unicode MS" w:hAnsi="Bembo Std" w:cs="Calibri"/>
          <w:b/>
          <w:color w:val="000066"/>
          <w:w w:val="102"/>
          <w:sz w:val="20"/>
          <w:szCs w:val="20"/>
          <w:lang w:val="es-ES" w:eastAsia="es-SV"/>
        </w:rPr>
        <w:t xml:space="preserve">treinta de </w:t>
      </w:r>
      <w:r w:rsidR="006F3B3B" w:rsidRPr="00C54514">
        <w:rPr>
          <w:rFonts w:ascii="Bembo Std" w:eastAsia="Arial Unicode MS" w:hAnsi="Bembo Std" w:cs="Calibri"/>
          <w:b/>
          <w:color w:val="000066"/>
          <w:w w:val="102"/>
          <w:sz w:val="20"/>
          <w:szCs w:val="20"/>
          <w:lang w:val="es-ES" w:eastAsia="es-SV"/>
        </w:rPr>
        <w:t>s</w:t>
      </w:r>
      <w:r w:rsidR="00EE04E5">
        <w:rPr>
          <w:rFonts w:ascii="Bembo Std" w:eastAsia="Arial Unicode MS" w:hAnsi="Bembo Std" w:cs="Calibri"/>
          <w:b/>
          <w:color w:val="000066"/>
          <w:w w:val="102"/>
          <w:sz w:val="20"/>
          <w:szCs w:val="20"/>
          <w:lang w:val="es-ES" w:eastAsia="es-SV"/>
        </w:rPr>
        <w:t>eptiembre</w:t>
      </w:r>
      <w:r w:rsidR="006F3B3B" w:rsidRPr="00C54514">
        <w:rPr>
          <w:rFonts w:ascii="Bembo Std" w:eastAsia="Arial Unicode MS" w:hAnsi="Bembo Std" w:cs="Calibri"/>
          <w:b/>
          <w:color w:val="000066"/>
          <w:w w:val="102"/>
          <w:sz w:val="20"/>
          <w:szCs w:val="20"/>
          <w:lang w:val="es-ES" w:eastAsia="es-SV"/>
        </w:rPr>
        <w:t xml:space="preserve"> </w:t>
      </w:r>
      <w:r w:rsidR="00FA1D1B" w:rsidRPr="00C54514">
        <w:rPr>
          <w:rFonts w:ascii="Bembo Std" w:eastAsia="Arial Unicode MS" w:hAnsi="Bembo Std" w:cs="Calibri"/>
          <w:b/>
          <w:color w:val="000066"/>
          <w:w w:val="102"/>
          <w:sz w:val="20"/>
          <w:szCs w:val="20"/>
          <w:lang w:val="es-ES" w:eastAsia="es-SV"/>
        </w:rPr>
        <w:t>de dos mil veinte</w:t>
      </w:r>
      <w:r w:rsidRPr="00C54514">
        <w:rPr>
          <w:rFonts w:ascii="Bembo Std" w:eastAsia="Arial Unicode MS" w:hAnsi="Bembo Std" w:cs="Calibri"/>
          <w:w w:val="102"/>
          <w:sz w:val="20"/>
          <w:szCs w:val="20"/>
          <w:lang w:val="es-ES" w:eastAsia="es-SV"/>
        </w:rPr>
        <w:t xml:space="preserve">, luego de haber recibido y admitido la solicitud de información </w:t>
      </w:r>
      <w:r w:rsidR="00A06AE6" w:rsidRPr="00C54514">
        <w:rPr>
          <w:rFonts w:ascii="Bembo Std" w:eastAsia="Arial Unicode MS" w:hAnsi="Bembo Std" w:cs="Calibri"/>
          <w:b/>
          <w:color w:val="000066"/>
          <w:w w:val="102"/>
          <w:sz w:val="20"/>
          <w:szCs w:val="20"/>
          <w:lang w:val="es-ES" w:eastAsia="es-SV"/>
        </w:rPr>
        <w:t>MAG OIR</w:t>
      </w:r>
      <w:r w:rsidR="00427954" w:rsidRPr="00C54514">
        <w:rPr>
          <w:rFonts w:ascii="Bembo Std" w:eastAsia="Arial Unicode MS" w:hAnsi="Bembo Std" w:cs="Calibri"/>
          <w:b/>
          <w:color w:val="000066"/>
          <w:w w:val="102"/>
          <w:sz w:val="20"/>
          <w:szCs w:val="20"/>
          <w:lang w:val="es-ES" w:eastAsia="es-SV"/>
        </w:rPr>
        <w:t xml:space="preserve"> </w:t>
      </w:r>
      <w:r w:rsidRPr="00C54514">
        <w:rPr>
          <w:rFonts w:ascii="Bembo Std" w:eastAsia="Arial Unicode MS" w:hAnsi="Bembo Std" w:cs="Calibri"/>
          <w:b/>
          <w:color w:val="000066"/>
          <w:w w:val="102"/>
          <w:sz w:val="20"/>
          <w:szCs w:val="20"/>
          <w:lang w:val="es-ES" w:eastAsia="es-SV"/>
        </w:rPr>
        <w:t>N°</w:t>
      </w:r>
      <w:r w:rsidR="00427954" w:rsidRPr="00C54514">
        <w:rPr>
          <w:rFonts w:ascii="Bembo Std" w:eastAsia="Arial Unicode MS" w:hAnsi="Bembo Std" w:cs="Calibri"/>
          <w:b/>
          <w:color w:val="000066"/>
          <w:w w:val="102"/>
          <w:sz w:val="20"/>
          <w:szCs w:val="20"/>
          <w:lang w:val="es-ES" w:eastAsia="es-SV"/>
        </w:rPr>
        <w:t xml:space="preserve"> </w:t>
      </w:r>
      <w:r w:rsidR="00EE04E5">
        <w:rPr>
          <w:rFonts w:ascii="Bembo Std" w:eastAsia="Arial Unicode MS" w:hAnsi="Bembo Std" w:cs="Calibri"/>
          <w:b/>
          <w:color w:val="000066"/>
          <w:w w:val="102"/>
          <w:sz w:val="20"/>
          <w:szCs w:val="20"/>
          <w:lang w:val="es-ES" w:eastAsia="es-SV"/>
        </w:rPr>
        <w:t>11</w:t>
      </w:r>
      <w:r w:rsidR="00C371FF">
        <w:rPr>
          <w:rFonts w:ascii="Bembo Std" w:eastAsia="Arial Unicode MS" w:hAnsi="Bembo Std" w:cs="Calibri"/>
          <w:b/>
          <w:color w:val="000066"/>
          <w:w w:val="102"/>
          <w:sz w:val="20"/>
          <w:szCs w:val="20"/>
          <w:lang w:val="es-ES" w:eastAsia="es-SV"/>
        </w:rPr>
        <w:t>2</w:t>
      </w:r>
      <w:r w:rsidR="00A06AE6" w:rsidRPr="00C54514">
        <w:rPr>
          <w:rFonts w:ascii="Bembo Std" w:eastAsia="Arial Unicode MS" w:hAnsi="Bembo Std" w:cs="Calibri"/>
          <w:b/>
          <w:color w:val="000066"/>
          <w:w w:val="102"/>
          <w:sz w:val="20"/>
          <w:szCs w:val="20"/>
          <w:lang w:val="es-ES" w:eastAsia="es-SV"/>
        </w:rPr>
        <w:t>-20</w:t>
      </w:r>
      <w:r w:rsidR="002E6705" w:rsidRPr="00C54514">
        <w:rPr>
          <w:rFonts w:ascii="Bembo Std" w:eastAsia="Arial Unicode MS" w:hAnsi="Bembo Std" w:cs="Calibri"/>
          <w:b/>
          <w:color w:val="000066"/>
          <w:w w:val="102"/>
          <w:sz w:val="20"/>
          <w:szCs w:val="20"/>
          <w:lang w:val="es-ES" w:eastAsia="es-SV"/>
        </w:rPr>
        <w:t>20</w:t>
      </w:r>
      <w:r w:rsidR="00081749" w:rsidRPr="00C54514">
        <w:rPr>
          <w:rFonts w:ascii="Bembo Std" w:eastAsia="Arial Unicode MS" w:hAnsi="Bembo Std" w:cs="Calibri"/>
          <w:b/>
          <w:w w:val="102"/>
          <w:sz w:val="20"/>
          <w:szCs w:val="20"/>
          <w:lang w:val="es-ES" w:eastAsia="es-SV"/>
        </w:rPr>
        <w:t xml:space="preserve">, </w:t>
      </w:r>
      <w:r w:rsidR="00081749" w:rsidRPr="00C54514">
        <w:rPr>
          <w:rFonts w:ascii="Bembo Std" w:eastAsia="Arial Unicode MS" w:hAnsi="Bembo Std" w:cs="Calibri"/>
          <w:w w:val="102"/>
          <w:sz w:val="20"/>
          <w:szCs w:val="20"/>
          <w:lang w:val="es-ES" w:eastAsia="es-SV"/>
        </w:rPr>
        <w:t>presentada</w:t>
      </w:r>
      <w:r w:rsidR="00A06AE6" w:rsidRPr="00C54514">
        <w:rPr>
          <w:rFonts w:ascii="Bembo Std" w:eastAsia="Arial Unicode MS" w:hAnsi="Bembo Std" w:cs="Calibri"/>
          <w:color w:val="000099"/>
          <w:w w:val="102"/>
          <w:sz w:val="20"/>
          <w:szCs w:val="20"/>
          <w:lang w:val="es-ES" w:eastAsia="es-SV"/>
        </w:rPr>
        <w:t xml:space="preserve"> </w:t>
      </w:r>
      <w:r w:rsidRPr="00C54514">
        <w:rPr>
          <w:rFonts w:ascii="Bembo Std" w:eastAsia="Arial Unicode MS" w:hAnsi="Bembo Std" w:cs="Calibri"/>
          <w:w w:val="102"/>
          <w:sz w:val="20"/>
          <w:szCs w:val="20"/>
          <w:lang w:eastAsia="es-SV"/>
        </w:rPr>
        <w:t>ante la Oficina de Información y Respuesta de esta dependencia</w:t>
      </w:r>
      <w:r w:rsidR="00081749" w:rsidRPr="00C54514">
        <w:rPr>
          <w:rFonts w:ascii="Bembo Std" w:eastAsia="Arial Unicode MS" w:hAnsi="Bembo Std" w:cs="Calibri"/>
          <w:w w:val="102"/>
          <w:sz w:val="20"/>
          <w:szCs w:val="20"/>
          <w:lang w:eastAsia="es-SV"/>
        </w:rPr>
        <w:t>, por</w:t>
      </w:r>
      <w:r w:rsidRPr="00C54514">
        <w:rPr>
          <w:rFonts w:ascii="Bembo Std" w:eastAsia="Arial Unicode MS" w:hAnsi="Bembo Std" w:cs="Calibri"/>
          <w:w w:val="102"/>
          <w:sz w:val="20"/>
          <w:szCs w:val="20"/>
          <w:lang w:eastAsia="es-SV"/>
        </w:rPr>
        <w:t xml:space="preserve"> parte </w:t>
      </w:r>
      <w:r w:rsidR="004A5310" w:rsidRPr="00C54514">
        <w:rPr>
          <w:rFonts w:ascii="Bembo Std" w:eastAsia="Arial Unicode MS" w:hAnsi="Bembo Std" w:cs="Calibri"/>
          <w:w w:val="102"/>
          <w:sz w:val="20"/>
          <w:szCs w:val="20"/>
          <w:lang w:eastAsia="es-SV"/>
        </w:rPr>
        <w:t xml:space="preserve">de </w:t>
      </w:r>
      <w:proofErr w:type="spellStart"/>
      <w:r w:rsidR="00E766CE">
        <w:rPr>
          <w:rFonts w:ascii="Bembo Std" w:eastAsia="Times New Roman" w:hAnsi="Bembo Std" w:cs="Calibri"/>
          <w:b/>
          <w:color w:val="000066"/>
          <w:sz w:val="20"/>
          <w:szCs w:val="20"/>
          <w:lang w:eastAsia="es-SV"/>
        </w:rPr>
        <w:t>xxxx</w:t>
      </w:r>
      <w:proofErr w:type="spellEnd"/>
      <w:r w:rsidR="00A06AE6" w:rsidRPr="00C54514">
        <w:rPr>
          <w:rFonts w:ascii="Bembo Std" w:eastAsia="Times New Roman" w:hAnsi="Bembo Std" w:cs="Calibri"/>
          <w:b/>
          <w:color w:val="000099"/>
          <w:sz w:val="20"/>
          <w:szCs w:val="20"/>
          <w:lang w:eastAsia="es-SV"/>
        </w:rPr>
        <w:t xml:space="preserve">, </w:t>
      </w:r>
      <w:r w:rsidR="00A06AE6" w:rsidRPr="00C54514">
        <w:rPr>
          <w:rFonts w:ascii="Bembo Std" w:eastAsia="Times New Roman" w:hAnsi="Bembo Std" w:cs="Calibri"/>
          <w:sz w:val="20"/>
          <w:szCs w:val="20"/>
          <w:lang w:eastAsia="es-SV"/>
        </w:rPr>
        <w:t xml:space="preserve">de hoy en </w:t>
      </w:r>
      <w:r w:rsidR="00081749" w:rsidRPr="00C54514">
        <w:rPr>
          <w:rFonts w:ascii="Bembo Std" w:eastAsia="Times New Roman" w:hAnsi="Bembo Std" w:cs="Calibri"/>
          <w:sz w:val="20"/>
          <w:szCs w:val="20"/>
          <w:lang w:eastAsia="es-SV"/>
        </w:rPr>
        <w:t>adelante</w:t>
      </w:r>
      <w:r w:rsidR="00CA37EB" w:rsidRPr="00C54514">
        <w:rPr>
          <w:rFonts w:ascii="Bembo Std" w:eastAsia="Times New Roman" w:hAnsi="Bembo Std" w:cs="Calibri"/>
          <w:sz w:val="20"/>
          <w:szCs w:val="20"/>
          <w:lang w:eastAsia="es-SV"/>
        </w:rPr>
        <w:t xml:space="preserve"> el</w:t>
      </w:r>
      <w:r w:rsidR="00A06AE6" w:rsidRPr="00C54514">
        <w:rPr>
          <w:rFonts w:ascii="Bembo Std" w:eastAsia="Times New Roman" w:hAnsi="Bembo Std" w:cs="Calibri"/>
          <w:sz w:val="20"/>
          <w:szCs w:val="20"/>
          <w:lang w:eastAsia="es-SV"/>
        </w:rPr>
        <w:t xml:space="preserve"> PETICIONARI</w:t>
      </w:r>
      <w:r w:rsidR="00CA37EB" w:rsidRPr="00C54514">
        <w:rPr>
          <w:rFonts w:ascii="Bembo Std" w:eastAsia="Times New Roman" w:hAnsi="Bembo Std" w:cs="Calibri"/>
          <w:sz w:val="20"/>
          <w:szCs w:val="20"/>
          <w:lang w:eastAsia="es-SV"/>
        </w:rPr>
        <w:t>O</w:t>
      </w:r>
      <w:r w:rsidR="00A06AE6" w:rsidRPr="00C54514">
        <w:rPr>
          <w:rFonts w:ascii="Bembo Std" w:eastAsia="Times New Roman" w:hAnsi="Bembo Std" w:cs="Calibri"/>
          <w:sz w:val="20"/>
          <w:szCs w:val="20"/>
          <w:lang w:eastAsia="es-SV"/>
        </w:rPr>
        <w:t>,</w:t>
      </w:r>
      <w:r w:rsidR="00081749" w:rsidRPr="00C54514">
        <w:rPr>
          <w:rFonts w:ascii="Bembo Std" w:eastAsia="Times New Roman" w:hAnsi="Bembo Std" w:cs="Calibri"/>
          <w:b/>
          <w:sz w:val="20"/>
          <w:szCs w:val="20"/>
          <w:lang w:eastAsia="es-SV"/>
        </w:rPr>
        <w:t xml:space="preserve"> </w:t>
      </w:r>
      <w:r w:rsidR="00081749" w:rsidRPr="00C54514">
        <w:rPr>
          <w:rFonts w:ascii="Bembo Std" w:eastAsia="Times New Roman" w:hAnsi="Bembo Std" w:cs="Calibri"/>
          <w:sz w:val="20"/>
          <w:szCs w:val="20"/>
          <w:lang w:eastAsia="es-SV"/>
        </w:rPr>
        <w:t>identificad</w:t>
      </w:r>
      <w:r w:rsidR="00CA37EB" w:rsidRPr="00C54514">
        <w:rPr>
          <w:rFonts w:ascii="Bembo Std" w:eastAsia="Times New Roman" w:hAnsi="Bembo Std" w:cs="Calibri"/>
          <w:sz w:val="20"/>
          <w:szCs w:val="20"/>
          <w:lang w:eastAsia="es-SV"/>
        </w:rPr>
        <w:t xml:space="preserve">o </w:t>
      </w:r>
      <w:r w:rsidR="00081749" w:rsidRPr="00C54514">
        <w:rPr>
          <w:rFonts w:ascii="Bembo Std" w:eastAsia="Times New Roman" w:hAnsi="Bembo Std" w:cs="Calibri"/>
          <w:sz w:val="20"/>
          <w:szCs w:val="20"/>
          <w:lang w:eastAsia="es-SV"/>
        </w:rPr>
        <w:t xml:space="preserve">con </w:t>
      </w:r>
      <w:r w:rsidR="00BA444E" w:rsidRPr="00C54514">
        <w:rPr>
          <w:rFonts w:ascii="Bembo Std" w:eastAsia="Times New Roman" w:hAnsi="Bembo Std" w:cs="Calibri"/>
          <w:b/>
          <w:sz w:val="20"/>
          <w:szCs w:val="20"/>
          <w:lang w:eastAsia="es-SV"/>
        </w:rPr>
        <w:t>Documento Único de Identidad</w:t>
      </w:r>
      <w:r w:rsidR="00BA444E"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b/>
          <w:sz w:val="20"/>
          <w:szCs w:val="20"/>
          <w:lang w:eastAsia="es-SV"/>
        </w:rPr>
        <w:t>N°</w:t>
      </w:r>
      <w:r w:rsidR="00CA37EB" w:rsidRPr="00C54514">
        <w:rPr>
          <w:rFonts w:ascii="Bembo Std" w:eastAsia="Times New Roman" w:hAnsi="Bembo Std" w:cs="Calibri"/>
          <w:b/>
          <w:sz w:val="20"/>
          <w:szCs w:val="20"/>
          <w:lang w:eastAsia="es-SV"/>
        </w:rPr>
        <w:t xml:space="preserve"> </w:t>
      </w:r>
      <w:proofErr w:type="spellStart"/>
      <w:r w:rsidR="00E766CE">
        <w:rPr>
          <w:rFonts w:ascii="Bembo Std" w:eastAsia="Times New Roman" w:hAnsi="Bembo Std" w:cs="Calibri"/>
          <w:b/>
          <w:sz w:val="20"/>
          <w:szCs w:val="20"/>
          <w:lang w:eastAsia="es-SV"/>
        </w:rPr>
        <w:t>xxxx</w:t>
      </w:r>
      <w:proofErr w:type="spellEnd"/>
      <w:r w:rsidR="00081749" w:rsidRPr="00C54514">
        <w:rPr>
          <w:rFonts w:ascii="Bembo Std" w:eastAsia="Times New Roman" w:hAnsi="Bembo Std" w:cs="Calibri"/>
          <w:b/>
          <w:sz w:val="20"/>
          <w:szCs w:val="20"/>
          <w:lang w:eastAsia="es-SV"/>
        </w:rPr>
        <w:t xml:space="preserve">, </w:t>
      </w:r>
      <w:r w:rsidR="00081749" w:rsidRPr="00C54514">
        <w:rPr>
          <w:rFonts w:ascii="Bembo Std" w:eastAsia="Times New Roman" w:hAnsi="Bembo Std" w:cs="Calibri"/>
          <w:sz w:val="20"/>
          <w:szCs w:val="20"/>
          <w:lang w:eastAsia="es-SV"/>
        </w:rPr>
        <w:t xml:space="preserve">al respecto CONSIDERANDO que: </w:t>
      </w:r>
    </w:p>
    <w:p w:rsidR="00081749" w:rsidRPr="00C54514" w:rsidRDefault="00081749"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081749" w:rsidRDefault="00CA37EB"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El </w:t>
      </w:r>
      <w:r w:rsidR="00081749" w:rsidRPr="00C54514">
        <w:rPr>
          <w:rFonts w:ascii="Bembo Std" w:eastAsia="Times New Roman" w:hAnsi="Bembo Std" w:cs="Calibri"/>
          <w:sz w:val="20"/>
          <w:szCs w:val="20"/>
          <w:lang w:eastAsia="es-SV"/>
        </w:rPr>
        <w:t>peticionari</w:t>
      </w:r>
      <w:r w:rsidRPr="00C54514">
        <w:rPr>
          <w:rFonts w:ascii="Bembo Std" w:eastAsia="Times New Roman" w:hAnsi="Bembo Std" w:cs="Calibri"/>
          <w:sz w:val="20"/>
          <w:szCs w:val="20"/>
          <w:lang w:eastAsia="es-SV"/>
        </w:rPr>
        <w:t>o</w:t>
      </w:r>
      <w:r w:rsidR="00081749" w:rsidRPr="00C54514">
        <w:rPr>
          <w:rFonts w:ascii="Bembo Std" w:eastAsia="Times New Roman" w:hAnsi="Bembo Std" w:cs="Calibri"/>
          <w:sz w:val="20"/>
          <w:szCs w:val="20"/>
          <w:lang w:eastAsia="es-SV"/>
        </w:rPr>
        <w:t xml:space="preserve"> presentó solicitud de información</w:t>
      </w:r>
      <w:r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sz w:val="20"/>
          <w:szCs w:val="20"/>
          <w:lang w:eastAsia="es-SV"/>
        </w:rPr>
        <w:t xml:space="preserve">el día </w:t>
      </w:r>
      <w:r w:rsidR="00EE04E5">
        <w:rPr>
          <w:rFonts w:ascii="Bembo Std" w:eastAsia="Times New Roman" w:hAnsi="Bembo Std" w:cs="Calibri"/>
          <w:i/>
          <w:sz w:val="20"/>
          <w:szCs w:val="20"/>
          <w:lang w:eastAsia="es-SV"/>
        </w:rPr>
        <w:t>o</w:t>
      </w:r>
      <w:r w:rsidR="00434BD2">
        <w:rPr>
          <w:rFonts w:ascii="Bembo Std" w:eastAsia="Times New Roman" w:hAnsi="Bembo Std" w:cs="Calibri"/>
          <w:i/>
          <w:sz w:val="20"/>
          <w:szCs w:val="20"/>
          <w:lang w:eastAsia="es-SV"/>
        </w:rPr>
        <w:t>cho</w:t>
      </w:r>
      <w:r w:rsidR="00EE04E5">
        <w:rPr>
          <w:rFonts w:ascii="Bembo Std" w:eastAsia="Times New Roman" w:hAnsi="Bembo Std" w:cs="Calibri"/>
          <w:i/>
          <w:sz w:val="20"/>
          <w:szCs w:val="20"/>
          <w:lang w:eastAsia="es-SV"/>
        </w:rPr>
        <w:t xml:space="preserve"> de septiembre</w:t>
      </w:r>
      <w:r w:rsidR="006F3B3B" w:rsidRPr="00C54514">
        <w:rPr>
          <w:rFonts w:ascii="Bembo Std" w:eastAsia="Times New Roman" w:hAnsi="Bembo Std" w:cs="Calibri"/>
          <w:i/>
          <w:sz w:val="20"/>
          <w:szCs w:val="20"/>
          <w:lang w:eastAsia="es-SV"/>
        </w:rPr>
        <w:t xml:space="preserve"> </w:t>
      </w:r>
      <w:r w:rsidR="00081749" w:rsidRPr="00C54514">
        <w:rPr>
          <w:rFonts w:ascii="Bembo Std" w:eastAsia="Times New Roman" w:hAnsi="Bembo Std" w:cs="Calibri"/>
          <w:i/>
          <w:sz w:val="20"/>
          <w:szCs w:val="20"/>
          <w:lang w:eastAsia="es-SV"/>
        </w:rPr>
        <w:t xml:space="preserve">de dos mil </w:t>
      </w:r>
      <w:r w:rsidR="002E6705" w:rsidRPr="00C54514">
        <w:rPr>
          <w:rFonts w:ascii="Bembo Std" w:eastAsia="Times New Roman" w:hAnsi="Bembo Std" w:cs="Calibri"/>
          <w:i/>
          <w:sz w:val="20"/>
          <w:szCs w:val="20"/>
          <w:lang w:eastAsia="es-SV"/>
        </w:rPr>
        <w:t>veinte</w:t>
      </w:r>
      <w:r w:rsidR="00FA1D1B" w:rsidRPr="00C54514">
        <w:rPr>
          <w:rFonts w:ascii="Bembo Std" w:eastAsia="Times New Roman" w:hAnsi="Bembo Std" w:cs="Calibri"/>
          <w:i/>
          <w:sz w:val="20"/>
          <w:szCs w:val="20"/>
          <w:lang w:eastAsia="es-SV"/>
        </w:rPr>
        <w:t xml:space="preserve">, a las </w:t>
      </w:r>
      <w:r w:rsidR="00434BD2">
        <w:rPr>
          <w:rFonts w:ascii="Bembo Std" w:eastAsia="Times New Roman" w:hAnsi="Bembo Std" w:cs="Calibri"/>
          <w:i/>
          <w:sz w:val="20"/>
          <w:szCs w:val="20"/>
          <w:lang w:eastAsia="es-SV"/>
        </w:rPr>
        <w:t xml:space="preserve">veintidós </w:t>
      </w:r>
      <w:r w:rsidR="00FA1D1B" w:rsidRPr="00C54514">
        <w:rPr>
          <w:rFonts w:ascii="Bembo Std" w:eastAsia="Times New Roman" w:hAnsi="Bembo Std" w:cs="Calibri"/>
          <w:i/>
          <w:sz w:val="20"/>
          <w:szCs w:val="20"/>
          <w:lang w:eastAsia="es-SV"/>
        </w:rPr>
        <w:t>horas</w:t>
      </w:r>
      <w:r w:rsidR="00FA1D1B" w:rsidRPr="00C54514">
        <w:rPr>
          <w:rFonts w:ascii="Bembo Std" w:eastAsia="Times New Roman" w:hAnsi="Bembo Std" w:cs="Calibri"/>
          <w:sz w:val="20"/>
          <w:szCs w:val="20"/>
          <w:lang w:eastAsia="es-SV"/>
        </w:rPr>
        <w:t xml:space="preserve"> </w:t>
      </w:r>
      <w:r w:rsidR="00C54514" w:rsidRPr="00C54514">
        <w:rPr>
          <w:rFonts w:ascii="Bembo Std" w:eastAsia="Times New Roman" w:hAnsi="Bembo Std" w:cs="Calibri"/>
          <w:i/>
          <w:sz w:val="20"/>
          <w:szCs w:val="20"/>
          <w:lang w:eastAsia="es-SV"/>
        </w:rPr>
        <w:t xml:space="preserve">con </w:t>
      </w:r>
      <w:r w:rsidR="00434BD2">
        <w:rPr>
          <w:rFonts w:ascii="Bembo Std" w:eastAsia="Times New Roman" w:hAnsi="Bembo Std" w:cs="Calibri"/>
          <w:i/>
          <w:sz w:val="20"/>
          <w:szCs w:val="20"/>
          <w:lang w:eastAsia="es-SV"/>
        </w:rPr>
        <w:t xml:space="preserve">veinticinco </w:t>
      </w:r>
      <w:r w:rsidR="00C54514" w:rsidRPr="00C54514">
        <w:rPr>
          <w:rFonts w:ascii="Bembo Std" w:eastAsia="Times New Roman" w:hAnsi="Bembo Std" w:cs="Calibri"/>
          <w:i/>
          <w:sz w:val="20"/>
          <w:szCs w:val="20"/>
          <w:lang w:eastAsia="es-SV"/>
        </w:rPr>
        <w:t>minutos</w:t>
      </w:r>
      <w:r w:rsidR="00C54514">
        <w:rPr>
          <w:rFonts w:ascii="Bembo Std" w:eastAsia="Times New Roman" w:hAnsi="Bembo Std" w:cs="Calibri"/>
          <w:sz w:val="20"/>
          <w:szCs w:val="20"/>
          <w:lang w:eastAsia="es-SV"/>
        </w:rPr>
        <w:t xml:space="preserve">, </w:t>
      </w:r>
      <w:r w:rsidR="00BA444E" w:rsidRPr="00C54514">
        <w:rPr>
          <w:rFonts w:ascii="Bembo Std" w:eastAsia="Times New Roman" w:hAnsi="Bembo Std" w:cs="Calibri"/>
          <w:sz w:val="20"/>
          <w:szCs w:val="20"/>
          <w:lang w:eastAsia="es-SV"/>
        </w:rPr>
        <w:t>por correo electrónico a</w:t>
      </w:r>
      <w:r w:rsidR="002E6705" w:rsidRPr="00C54514">
        <w:rPr>
          <w:rFonts w:ascii="Bembo Std" w:eastAsia="Times New Roman" w:hAnsi="Bembo Std" w:cs="Calibri"/>
          <w:sz w:val="20"/>
          <w:szCs w:val="20"/>
          <w:lang w:eastAsia="es-SV"/>
        </w:rPr>
        <w:t xml:space="preserve"> la OIR</w:t>
      </w:r>
      <w:r w:rsidR="00081749" w:rsidRPr="00C54514">
        <w:rPr>
          <w:rFonts w:ascii="Bembo Std" w:eastAsia="Times New Roman" w:hAnsi="Bembo Std" w:cs="Calibri"/>
          <w:sz w:val="20"/>
          <w:szCs w:val="20"/>
          <w:lang w:eastAsia="es-SV"/>
        </w:rPr>
        <w:t>, siendo admitida el</w:t>
      </w:r>
      <w:r w:rsidRPr="00C54514">
        <w:rPr>
          <w:rFonts w:ascii="Bembo Std" w:eastAsia="Times New Roman" w:hAnsi="Bembo Std" w:cs="Calibri"/>
          <w:sz w:val="20"/>
          <w:szCs w:val="20"/>
          <w:lang w:eastAsia="es-SV"/>
        </w:rPr>
        <w:t xml:space="preserve"> </w:t>
      </w:r>
      <w:r w:rsidR="00033F58">
        <w:rPr>
          <w:rFonts w:ascii="Bembo Std" w:eastAsia="Times New Roman" w:hAnsi="Bembo Std" w:cs="Calibri"/>
          <w:sz w:val="20"/>
          <w:szCs w:val="20"/>
          <w:lang w:eastAsia="es-SV"/>
        </w:rPr>
        <w:t xml:space="preserve">día </w:t>
      </w:r>
      <w:r w:rsidR="00434BD2">
        <w:rPr>
          <w:rFonts w:ascii="Bembo Std" w:eastAsia="Times New Roman" w:hAnsi="Bembo Std" w:cs="Calibri"/>
          <w:sz w:val="20"/>
          <w:szCs w:val="20"/>
          <w:lang w:eastAsia="es-SV"/>
        </w:rPr>
        <w:t>nueve</w:t>
      </w:r>
      <w:r w:rsidR="006F3B3B" w:rsidRPr="00C54514">
        <w:rPr>
          <w:rFonts w:ascii="Bembo Std" w:eastAsia="Times New Roman" w:hAnsi="Bembo Std" w:cs="Calibri"/>
          <w:sz w:val="20"/>
          <w:szCs w:val="20"/>
          <w:lang w:eastAsia="es-SV"/>
        </w:rPr>
        <w:t xml:space="preserve"> del mismo</w:t>
      </w:r>
      <w:r w:rsidR="00346713" w:rsidRPr="00C54514">
        <w:rPr>
          <w:rFonts w:ascii="Bembo Std" w:eastAsia="Times New Roman" w:hAnsi="Bembo Std" w:cs="Calibri"/>
          <w:sz w:val="20"/>
          <w:szCs w:val="20"/>
          <w:lang w:eastAsia="es-SV"/>
        </w:rPr>
        <w:t xml:space="preserve"> </w:t>
      </w:r>
      <w:r w:rsidR="00C54514">
        <w:rPr>
          <w:rFonts w:ascii="Bembo Std" w:eastAsia="Times New Roman" w:hAnsi="Bembo Std" w:cs="Calibri"/>
          <w:sz w:val="20"/>
          <w:szCs w:val="20"/>
          <w:lang w:eastAsia="es-SV"/>
        </w:rPr>
        <w:t xml:space="preserve">mes </w:t>
      </w:r>
      <w:r w:rsidR="00346713" w:rsidRPr="00C54514">
        <w:rPr>
          <w:rFonts w:ascii="Bembo Std" w:eastAsia="Times New Roman" w:hAnsi="Bembo Std" w:cs="Calibri"/>
          <w:sz w:val="20"/>
          <w:szCs w:val="20"/>
          <w:lang w:eastAsia="es-SV"/>
        </w:rPr>
        <w:t>y año,</w:t>
      </w:r>
      <w:r w:rsidRPr="00C54514">
        <w:rPr>
          <w:rFonts w:ascii="Bembo Std" w:eastAsia="Times New Roman" w:hAnsi="Bembo Std" w:cs="Calibri"/>
          <w:sz w:val="20"/>
          <w:szCs w:val="20"/>
          <w:lang w:eastAsia="es-SV"/>
        </w:rPr>
        <w:t xml:space="preserve"> </w:t>
      </w:r>
      <w:r w:rsidR="00081749" w:rsidRPr="00C54514">
        <w:rPr>
          <w:rFonts w:ascii="Bembo Std" w:eastAsia="Times New Roman" w:hAnsi="Bembo Std" w:cs="Calibri"/>
          <w:sz w:val="20"/>
          <w:szCs w:val="20"/>
          <w:lang w:eastAsia="es-SV"/>
        </w:rPr>
        <w:t>en la cual solicita lo siguiente:</w:t>
      </w:r>
    </w:p>
    <w:p w:rsidR="00434BD2" w:rsidRPr="00984487" w:rsidRDefault="00434BD2" w:rsidP="00434BD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szCs w:val="20"/>
          <w:lang w:eastAsia="es-SV"/>
        </w:rPr>
      </w:pPr>
    </w:p>
    <w:p w:rsidR="00434BD2" w:rsidRPr="00154DF5" w:rsidRDefault="00434BD2" w:rsidP="00434BD2">
      <w:pPr>
        <w:pStyle w:val="Prrafodelista"/>
        <w:numPr>
          <w:ilvl w:val="0"/>
          <w:numId w:val="28"/>
        </w:numPr>
        <w:autoSpaceDE w:val="0"/>
        <w:autoSpaceDN w:val="0"/>
        <w:adjustRightInd w:val="0"/>
        <w:snapToGrid w:val="0"/>
        <w:spacing w:after="0" w:line="240" w:lineRule="auto"/>
        <w:jc w:val="both"/>
        <w:rPr>
          <w:rFonts w:ascii="Bembo Std" w:hAnsi="Bembo Std" w:cstheme="minorHAnsi"/>
          <w:color w:val="002060"/>
          <w:sz w:val="20"/>
          <w:szCs w:val="20"/>
          <w:lang w:val="es-ES"/>
        </w:rPr>
      </w:pPr>
      <w:r w:rsidRPr="00154DF5">
        <w:rPr>
          <w:rFonts w:ascii="Bembo Std" w:hAnsi="Bembo Std" w:cstheme="minorHAnsi"/>
          <w:color w:val="002060"/>
          <w:sz w:val="20"/>
          <w:szCs w:val="20"/>
          <w:lang w:val="es-ES"/>
        </w:rPr>
        <w:t>Copia digital (PDF) del Manual de Organización y Funciones de la División de Abastecimiento de enero 2016, con firma de aprobación de la persona en funciones de director general de la DGEA de ese momento.</w:t>
      </w:r>
    </w:p>
    <w:p w:rsidR="00434BD2" w:rsidRPr="00154DF5" w:rsidRDefault="00434BD2" w:rsidP="00434BD2">
      <w:pPr>
        <w:pStyle w:val="Prrafodelista"/>
        <w:numPr>
          <w:ilvl w:val="0"/>
          <w:numId w:val="28"/>
        </w:numPr>
        <w:autoSpaceDE w:val="0"/>
        <w:autoSpaceDN w:val="0"/>
        <w:adjustRightInd w:val="0"/>
        <w:snapToGrid w:val="0"/>
        <w:spacing w:after="0" w:line="240" w:lineRule="auto"/>
        <w:jc w:val="both"/>
        <w:rPr>
          <w:rFonts w:ascii="Bembo Std" w:hAnsi="Bembo Std" w:cstheme="minorHAnsi"/>
          <w:color w:val="002060"/>
          <w:sz w:val="20"/>
          <w:szCs w:val="20"/>
          <w:lang w:val="es-ES"/>
        </w:rPr>
      </w:pPr>
      <w:r w:rsidRPr="00154DF5">
        <w:rPr>
          <w:rFonts w:ascii="Bembo Std" w:hAnsi="Bembo Std" w:cstheme="minorHAnsi"/>
          <w:color w:val="002060"/>
          <w:sz w:val="20"/>
          <w:szCs w:val="20"/>
          <w:lang w:val="es-ES"/>
        </w:rPr>
        <w:t>Documentación correspondiente que demuestre su remisión al Despacho ministerial, Dirección General de Administración y Finanzas, Oficina General de Administración o División de Desarrollo Institucional. (del Manual de Organización y Funciones de la División de Abastecimiento de enero 2016).</w:t>
      </w:r>
    </w:p>
    <w:p w:rsidR="00434BD2" w:rsidRPr="00154DF5" w:rsidRDefault="00434BD2" w:rsidP="00434BD2">
      <w:pPr>
        <w:pStyle w:val="Prrafodelista"/>
        <w:numPr>
          <w:ilvl w:val="0"/>
          <w:numId w:val="28"/>
        </w:numPr>
        <w:autoSpaceDE w:val="0"/>
        <w:autoSpaceDN w:val="0"/>
        <w:adjustRightInd w:val="0"/>
        <w:snapToGrid w:val="0"/>
        <w:spacing w:after="0" w:line="240" w:lineRule="auto"/>
        <w:jc w:val="both"/>
        <w:rPr>
          <w:rFonts w:ascii="Bembo Std" w:hAnsi="Bembo Std" w:cstheme="minorHAnsi"/>
          <w:color w:val="002060"/>
          <w:sz w:val="20"/>
          <w:szCs w:val="20"/>
          <w:lang w:val="es-ES"/>
        </w:rPr>
      </w:pPr>
      <w:r w:rsidRPr="00154DF5">
        <w:rPr>
          <w:rFonts w:ascii="Bembo Std" w:hAnsi="Bembo Std" w:cstheme="minorHAnsi"/>
          <w:color w:val="002060"/>
          <w:sz w:val="20"/>
          <w:szCs w:val="20"/>
          <w:lang w:val="es-ES"/>
        </w:rPr>
        <w:t>Acuerdo ejecutivo ministerial de aprobación por el ministro de agricultura y ganadería vigente en ese momento.</w:t>
      </w:r>
    </w:p>
    <w:p w:rsidR="00FF2840" w:rsidRPr="00984487" w:rsidRDefault="00FF2840"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szCs w:val="20"/>
          <w:lang w:eastAsia="es-SV"/>
        </w:rPr>
      </w:pPr>
    </w:p>
    <w:p w:rsidR="005C6F24" w:rsidRPr="00C54514" w:rsidRDefault="00081749"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C54514">
        <w:rPr>
          <w:rFonts w:ascii="Bembo Std" w:eastAsia="Times New Roman" w:hAnsi="Bembo Std" w:cs="Calibri"/>
          <w:sz w:val="20"/>
          <w:szCs w:val="20"/>
          <w:lang w:eastAsia="es-SV"/>
        </w:rPr>
        <w:t>Pública</w:t>
      </w:r>
      <w:r w:rsidRPr="00C54514">
        <w:rPr>
          <w:rFonts w:ascii="Bembo Std" w:eastAsia="Times New Roman" w:hAnsi="Bembo Std" w:cs="Calibri"/>
          <w:sz w:val="20"/>
          <w:szCs w:val="20"/>
          <w:lang w:eastAsia="es-SV"/>
        </w:rPr>
        <w:t xml:space="preserve"> (en lo consiguiente LAIP), y se procedió a emitir la constancia  de recepción respectiva; </w:t>
      </w:r>
    </w:p>
    <w:p w:rsidR="00081749" w:rsidRPr="00984487" w:rsidRDefault="00081749" w:rsidP="00C5451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16"/>
          <w:szCs w:val="20"/>
          <w:lang w:eastAsia="es-SV"/>
        </w:rPr>
      </w:pPr>
    </w:p>
    <w:p w:rsidR="00081749" w:rsidRPr="00C54514" w:rsidRDefault="00081749"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Con base a las atribuciones de las letras d), i) y j) del </w:t>
      </w:r>
      <w:r w:rsidR="001622E3" w:rsidRPr="00C54514">
        <w:rPr>
          <w:rFonts w:ascii="Bembo Std" w:eastAsia="Times New Roman" w:hAnsi="Bembo Std" w:cs="Calibri"/>
          <w:sz w:val="20"/>
          <w:szCs w:val="20"/>
          <w:lang w:eastAsia="es-SV"/>
        </w:rPr>
        <w:t xml:space="preserve">artículo número 50 de la LAIP le corresponde al </w:t>
      </w:r>
      <w:r w:rsidR="00F2028F" w:rsidRPr="00C54514">
        <w:rPr>
          <w:rFonts w:ascii="Bembo Std" w:eastAsia="Times New Roman" w:hAnsi="Bembo Std" w:cs="Calibri"/>
          <w:sz w:val="20"/>
          <w:szCs w:val="20"/>
          <w:lang w:eastAsia="es-SV"/>
        </w:rPr>
        <w:t>Oficial de</w:t>
      </w:r>
      <w:r w:rsidR="001622E3" w:rsidRPr="00C54514">
        <w:rPr>
          <w:rFonts w:ascii="Bembo Std" w:eastAsia="Times New Roman" w:hAnsi="Bembo Std" w:cs="Calibri"/>
          <w:sz w:val="20"/>
          <w:szCs w:val="20"/>
          <w:lang w:eastAsia="es-SV"/>
        </w:rPr>
        <w:t xml:space="preserve"> </w:t>
      </w:r>
      <w:r w:rsidR="00F2028F" w:rsidRPr="00C54514">
        <w:rPr>
          <w:rFonts w:ascii="Bembo Std" w:eastAsia="Times New Roman" w:hAnsi="Bembo Std" w:cs="Calibri"/>
          <w:sz w:val="20"/>
          <w:szCs w:val="20"/>
          <w:lang w:eastAsia="es-SV"/>
        </w:rPr>
        <w:t>Información realizar</w:t>
      </w:r>
      <w:r w:rsidR="001622E3" w:rsidRPr="00C54514">
        <w:rPr>
          <w:rFonts w:ascii="Bembo Std" w:eastAsia="Times New Roman" w:hAnsi="Bembo Std" w:cs="Calibri"/>
          <w:sz w:val="20"/>
          <w:szCs w:val="20"/>
          <w:lang w:eastAsia="es-SV"/>
        </w:rPr>
        <w:t xml:space="preserve"> los </w:t>
      </w:r>
      <w:r w:rsidR="00F2028F" w:rsidRPr="00C54514">
        <w:rPr>
          <w:rFonts w:ascii="Bembo Std" w:eastAsia="Times New Roman" w:hAnsi="Bembo Std" w:cs="Calibri"/>
          <w:sz w:val="20"/>
          <w:szCs w:val="20"/>
          <w:lang w:eastAsia="es-SV"/>
        </w:rPr>
        <w:t>trámites necesarios para</w:t>
      </w:r>
      <w:r w:rsidR="001622E3" w:rsidRPr="00C54514">
        <w:rPr>
          <w:rFonts w:ascii="Bembo Std" w:eastAsia="Times New Roman" w:hAnsi="Bembo Std" w:cs="Calibri"/>
          <w:sz w:val="20"/>
          <w:szCs w:val="20"/>
          <w:lang w:eastAsia="es-SV"/>
        </w:rPr>
        <w:t xml:space="preserve"> la localización </w:t>
      </w:r>
      <w:r w:rsidR="00734780" w:rsidRPr="00C54514">
        <w:rPr>
          <w:rFonts w:ascii="Bembo Std" w:eastAsia="Times New Roman" w:hAnsi="Bembo Std" w:cs="Calibri"/>
          <w:sz w:val="20"/>
          <w:szCs w:val="20"/>
          <w:lang w:eastAsia="es-SV"/>
        </w:rPr>
        <w:t xml:space="preserve">y entrega de la información solicitada por los particulares, y resolver sobre </w:t>
      </w:r>
      <w:r w:rsidR="00F2028F" w:rsidRPr="00C54514">
        <w:rPr>
          <w:rFonts w:ascii="Bembo Std" w:eastAsia="Times New Roman" w:hAnsi="Bembo Std" w:cs="Calibri"/>
          <w:sz w:val="20"/>
          <w:szCs w:val="20"/>
          <w:lang w:eastAsia="es-SV"/>
        </w:rPr>
        <w:t>las solicitudes de información que se sometan a su conocimiento;</w:t>
      </w:r>
    </w:p>
    <w:p w:rsidR="00F2028F" w:rsidRPr="00984487" w:rsidRDefault="00F2028F" w:rsidP="00C54514">
      <w:pPr>
        <w:pStyle w:val="Prrafodelista"/>
        <w:spacing w:after="0" w:line="240" w:lineRule="auto"/>
        <w:rPr>
          <w:rFonts w:ascii="Bembo Std" w:eastAsia="Times New Roman" w:hAnsi="Bembo Std" w:cs="Calibri"/>
          <w:sz w:val="16"/>
          <w:szCs w:val="20"/>
          <w:lang w:eastAsia="es-SV"/>
        </w:rPr>
      </w:pPr>
    </w:p>
    <w:p w:rsidR="00FA1D1B" w:rsidRPr="00C54514" w:rsidRDefault="00F2028F"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Que la petición s</w:t>
      </w:r>
      <w:r w:rsidR="002D528D" w:rsidRPr="00C54514">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984487" w:rsidRDefault="00FA1D1B" w:rsidP="00C54514">
      <w:pPr>
        <w:pStyle w:val="Prrafodelista"/>
        <w:spacing w:after="0" w:line="240" w:lineRule="auto"/>
        <w:rPr>
          <w:rFonts w:ascii="Bembo Std" w:eastAsia="Times New Roman" w:hAnsi="Bembo Std" w:cs="Calibri"/>
          <w:sz w:val="16"/>
          <w:szCs w:val="20"/>
          <w:lang w:eastAsia="es-SV"/>
        </w:rPr>
      </w:pPr>
    </w:p>
    <w:p w:rsidR="00C54514" w:rsidRDefault="002D528D"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 xml:space="preserve">Que lo requerido </w:t>
      </w:r>
      <w:r w:rsidR="00811227" w:rsidRPr="00C54514">
        <w:rPr>
          <w:rFonts w:ascii="Bembo Std" w:eastAsia="Times New Roman" w:hAnsi="Bembo Std" w:cs="Calibri"/>
          <w:sz w:val="20"/>
          <w:szCs w:val="20"/>
          <w:lang w:eastAsia="es-SV"/>
        </w:rPr>
        <w:t xml:space="preserve">no </w:t>
      </w:r>
      <w:r w:rsidRPr="00C54514">
        <w:rPr>
          <w:rFonts w:ascii="Bembo Std" w:eastAsia="Times New Roman" w:hAnsi="Bembo Std" w:cs="Calibri"/>
          <w:sz w:val="20"/>
          <w:szCs w:val="20"/>
          <w:lang w:eastAsia="es-SV"/>
        </w:rPr>
        <w:t>se encuentra en las excepciones enumeradas en los artículos 19 y 24 de la Ley, y 19 del Reglamento;</w:t>
      </w:r>
    </w:p>
    <w:p w:rsidR="00C54514" w:rsidRPr="00984487" w:rsidRDefault="00C54514" w:rsidP="00C54514">
      <w:pPr>
        <w:pStyle w:val="Prrafodelista"/>
        <w:rPr>
          <w:rFonts w:ascii="Bembo Std" w:eastAsia="Times New Roman" w:hAnsi="Bembo Std" w:cs="Calibri"/>
          <w:sz w:val="16"/>
          <w:szCs w:val="20"/>
          <w:lang w:eastAsia="es-SV"/>
        </w:rPr>
      </w:pPr>
    </w:p>
    <w:p w:rsidR="002D528D" w:rsidRDefault="002D528D"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E67742">
        <w:rPr>
          <w:rFonts w:ascii="Bembo Std" w:eastAsia="Times New Roman" w:hAnsi="Bembo Std" w:cs="Calibri"/>
          <w:sz w:val="20"/>
          <w:szCs w:val="20"/>
          <w:lang w:eastAsia="es-SV"/>
        </w:rPr>
        <w:t>Que se solicitó la información a</w:t>
      </w:r>
      <w:r w:rsidR="00427954" w:rsidRPr="00E67742">
        <w:rPr>
          <w:rFonts w:ascii="Bembo Std" w:eastAsia="Times New Roman" w:hAnsi="Bembo Std" w:cs="Calibri"/>
          <w:sz w:val="20"/>
          <w:szCs w:val="20"/>
          <w:lang w:eastAsia="es-SV"/>
        </w:rPr>
        <w:t xml:space="preserve"> </w:t>
      </w:r>
      <w:r w:rsidRPr="00E67742">
        <w:rPr>
          <w:rFonts w:ascii="Bembo Std" w:eastAsia="Times New Roman" w:hAnsi="Bembo Std" w:cs="Calibri"/>
          <w:sz w:val="20"/>
          <w:szCs w:val="20"/>
          <w:lang w:eastAsia="es-SV"/>
        </w:rPr>
        <w:t>l</w:t>
      </w:r>
      <w:r w:rsidR="00427954" w:rsidRPr="00E67742">
        <w:rPr>
          <w:rFonts w:ascii="Bembo Std" w:eastAsia="Times New Roman" w:hAnsi="Bembo Std" w:cs="Calibri"/>
          <w:sz w:val="20"/>
          <w:szCs w:val="20"/>
          <w:lang w:eastAsia="es-SV"/>
        </w:rPr>
        <w:t xml:space="preserve">a </w:t>
      </w:r>
      <w:r w:rsidR="00346713" w:rsidRPr="00E67742">
        <w:rPr>
          <w:rFonts w:ascii="Bembo Std" w:eastAsia="Times New Roman" w:hAnsi="Bembo Std" w:cs="Calibri"/>
          <w:i/>
          <w:sz w:val="20"/>
          <w:szCs w:val="20"/>
          <w:lang w:eastAsia="es-SV"/>
        </w:rPr>
        <w:t>Dirección General de Economía Agropecuaria-DGEA,</w:t>
      </w:r>
      <w:r w:rsidR="002920FB" w:rsidRPr="00E67742">
        <w:rPr>
          <w:rFonts w:ascii="Bembo Std" w:eastAsia="Times New Roman" w:hAnsi="Bembo Std" w:cs="Calibri"/>
          <w:i/>
          <w:sz w:val="20"/>
          <w:szCs w:val="20"/>
          <w:lang w:eastAsia="es-SV"/>
        </w:rPr>
        <w:t xml:space="preserve"> </w:t>
      </w:r>
      <w:r w:rsidR="002920FB" w:rsidRPr="00E67742">
        <w:rPr>
          <w:rFonts w:ascii="Bembo Std" w:eastAsia="Times New Roman" w:hAnsi="Bembo Std" w:cs="Calibri"/>
          <w:sz w:val="20"/>
          <w:szCs w:val="20"/>
          <w:lang w:eastAsia="es-SV"/>
        </w:rPr>
        <w:t xml:space="preserve">quienes respondieron </w:t>
      </w:r>
      <w:r w:rsidR="00E67742">
        <w:rPr>
          <w:rFonts w:ascii="Bembo Std" w:eastAsia="Times New Roman" w:hAnsi="Bembo Std" w:cs="Calibri"/>
          <w:sz w:val="20"/>
          <w:szCs w:val="20"/>
          <w:lang w:eastAsia="es-SV"/>
        </w:rPr>
        <w:t>a los diez días hábiles</w:t>
      </w:r>
      <w:r w:rsidR="00912385">
        <w:rPr>
          <w:rFonts w:ascii="Bembo Std" w:eastAsia="Times New Roman" w:hAnsi="Bembo Std" w:cs="Calibri"/>
          <w:sz w:val="20"/>
          <w:szCs w:val="20"/>
          <w:lang w:eastAsia="es-SV"/>
        </w:rPr>
        <w:t xml:space="preserve">, remitiendo a la OIR el </w:t>
      </w:r>
      <w:r w:rsidR="00912385" w:rsidRPr="00912385">
        <w:rPr>
          <w:rFonts w:ascii="Bembo Std" w:eastAsia="Times New Roman" w:hAnsi="Bembo Std" w:cs="Calibri"/>
          <w:i/>
          <w:sz w:val="20"/>
          <w:szCs w:val="20"/>
          <w:lang w:eastAsia="es-SV"/>
        </w:rPr>
        <w:t>Manual de Organización de la DGEA</w:t>
      </w:r>
      <w:r w:rsidR="00912385">
        <w:rPr>
          <w:rFonts w:ascii="Bembo Std" w:eastAsia="Times New Roman" w:hAnsi="Bembo Std" w:cs="Calibri"/>
          <w:sz w:val="20"/>
          <w:szCs w:val="20"/>
          <w:lang w:eastAsia="es-SV"/>
        </w:rPr>
        <w:t>, (lo que se comunicó a su persona en su oportunidad),</w:t>
      </w:r>
      <w:r w:rsidR="00E67742">
        <w:rPr>
          <w:rFonts w:ascii="Bembo Std" w:eastAsia="Times New Roman" w:hAnsi="Bembo Std" w:cs="Calibri"/>
          <w:sz w:val="20"/>
          <w:szCs w:val="20"/>
          <w:lang w:eastAsia="es-SV"/>
        </w:rPr>
        <w:t xml:space="preserve"> </w:t>
      </w:r>
      <w:r w:rsidR="00E67742" w:rsidRPr="00E67742">
        <w:rPr>
          <w:rFonts w:ascii="Bembo Std" w:eastAsia="Times New Roman" w:hAnsi="Bembo Std" w:cs="Calibri"/>
          <w:sz w:val="20"/>
          <w:szCs w:val="20"/>
          <w:lang w:eastAsia="es-SV"/>
        </w:rPr>
        <w:t>pero</w:t>
      </w:r>
      <w:r w:rsidR="00E67742">
        <w:rPr>
          <w:rFonts w:ascii="Bembo Std" w:eastAsia="Times New Roman" w:hAnsi="Bembo Std" w:cs="Calibri"/>
          <w:sz w:val="20"/>
          <w:szCs w:val="20"/>
          <w:lang w:eastAsia="es-SV"/>
        </w:rPr>
        <w:t xml:space="preserve"> </w:t>
      </w:r>
      <w:r w:rsidR="00912385">
        <w:rPr>
          <w:rFonts w:ascii="Bembo Std" w:eastAsia="Times New Roman" w:hAnsi="Bembo Std" w:cs="Calibri"/>
          <w:sz w:val="20"/>
          <w:szCs w:val="20"/>
          <w:lang w:eastAsia="es-SV"/>
        </w:rPr>
        <w:t xml:space="preserve">no respondieron tácitamente a todos los requerimientos, </w:t>
      </w:r>
      <w:r w:rsidR="00E67742">
        <w:rPr>
          <w:rFonts w:ascii="Bembo Std" w:eastAsia="Times New Roman" w:hAnsi="Bembo Std" w:cs="Calibri"/>
          <w:sz w:val="20"/>
          <w:szCs w:val="20"/>
          <w:lang w:eastAsia="es-SV"/>
        </w:rPr>
        <w:t xml:space="preserve">por lo que esta oficina consideró conveniente </w:t>
      </w:r>
      <w:r w:rsidR="00E67742" w:rsidRPr="00912385">
        <w:rPr>
          <w:rFonts w:ascii="Bembo Std" w:eastAsia="Times New Roman" w:hAnsi="Bembo Std" w:cs="Calibri"/>
          <w:i/>
          <w:sz w:val="20"/>
          <w:szCs w:val="20"/>
          <w:lang w:eastAsia="es-SV"/>
        </w:rPr>
        <w:t>extender el plazo por cinco días hábiles</w:t>
      </w:r>
      <w:r w:rsidR="00E67742">
        <w:rPr>
          <w:rFonts w:ascii="Bembo Std" w:eastAsia="Times New Roman" w:hAnsi="Bembo Std" w:cs="Calibri"/>
          <w:sz w:val="20"/>
          <w:szCs w:val="20"/>
          <w:lang w:eastAsia="es-SV"/>
        </w:rPr>
        <w:t xml:space="preserve"> de acuerdo a lo dispuesto en el artículo 71 inciso 2° de la LAIP, siendo la nueva fecha de respuesta el 30 de septiembre de los corrientes</w:t>
      </w:r>
      <w:r w:rsidR="00912385">
        <w:rPr>
          <w:rFonts w:ascii="Bembo Std" w:eastAsia="Times New Roman" w:hAnsi="Bembo Std" w:cs="Calibri"/>
          <w:sz w:val="20"/>
          <w:szCs w:val="20"/>
          <w:lang w:eastAsia="es-SV"/>
        </w:rPr>
        <w:t>, con el objetivo que se ampliara la respuesta y/o información;</w:t>
      </w:r>
    </w:p>
    <w:p w:rsidR="00912385" w:rsidRDefault="00912385">
      <w:pPr>
        <w:rPr>
          <w:rFonts w:ascii="Bembo Std" w:eastAsia="Times New Roman" w:hAnsi="Bembo Std" w:cs="Calibri"/>
          <w:sz w:val="20"/>
          <w:szCs w:val="20"/>
          <w:lang w:eastAsia="es-SV"/>
        </w:rPr>
      </w:pPr>
      <w:r>
        <w:rPr>
          <w:rFonts w:ascii="Bembo Std" w:eastAsia="Times New Roman" w:hAnsi="Bembo Std" w:cs="Calibri"/>
          <w:sz w:val="20"/>
          <w:szCs w:val="20"/>
          <w:lang w:eastAsia="es-SV"/>
        </w:rPr>
        <w:br w:type="page"/>
      </w:r>
    </w:p>
    <w:p w:rsidR="00E67742" w:rsidRPr="00E67742" w:rsidRDefault="00E67742" w:rsidP="00E67742">
      <w:pPr>
        <w:pStyle w:val="Prrafodelista"/>
        <w:rPr>
          <w:rFonts w:ascii="Bembo Std" w:eastAsia="Times New Roman" w:hAnsi="Bembo Std" w:cs="Calibri"/>
          <w:sz w:val="20"/>
          <w:szCs w:val="20"/>
          <w:lang w:eastAsia="es-SV"/>
        </w:rPr>
      </w:pPr>
    </w:p>
    <w:p w:rsidR="00E67742" w:rsidRDefault="00E67742" w:rsidP="00C5451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Que la DGEA </w:t>
      </w:r>
      <w:r w:rsidR="00912385">
        <w:rPr>
          <w:rFonts w:ascii="Bembo Std" w:eastAsia="Times New Roman" w:hAnsi="Bembo Std" w:cs="Calibri"/>
          <w:sz w:val="20"/>
          <w:szCs w:val="20"/>
          <w:lang w:eastAsia="es-SV"/>
        </w:rPr>
        <w:t>respondió este día, a continuación copio textualmente lo expresado por esa dirección:</w:t>
      </w:r>
    </w:p>
    <w:p w:rsidR="00912385" w:rsidRPr="00912385" w:rsidRDefault="00912385" w:rsidP="0091238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912385" w:rsidRPr="00984487" w:rsidRDefault="00912385" w:rsidP="0091238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i/>
          <w:color w:val="002060"/>
          <w:sz w:val="20"/>
          <w:szCs w:val="20"/>
          <w:lang w:eastAsia="es-SV"/>
        </w:rPr>
      </w:pPr>
      <w:r w:rsidRPr="00984487">
        <w:rPr>
          <w:rFonts w:ascii="Bembo Std" w:eastAsia="Times New Roman" w:hAnsi="Bembo Std" w:cs="Calibri"/>
          <w:i/>
          <w:color w:val="002060"/>
          <w:sz w:val="20"/>
          <w:szCs w:val="20"/>
          <w:lang w:eastAsia="es-SV"/>
        </w:rPr>
        <w:t>“</w:t>
      </w:r>
      <w:r w:rsidRPr="00984487">
        <w:rPr>
          <w:rFonts w:ascii="Bembo Std" w:eastAsia="Times New Roman" w:hAnsi="Bembo Std" w:cs="Calibri"/>
          <w:i/>
          <w:color w:val="002060"/>
          <w:sz w:val="20"/>
          <w:szCs w:val="20"/>
          <w:lang w:eastAsia="es-SV"/>
        </w:rPr>
        <w:t>La División de Abastecimiento no cuenta Manual de organización y funciones de la División de Abastecimiento, con fecha enero 2016, únicamente se cuenta con documento autorizado que se proporcionó con anterioridad.</w:t>
      </w:r>
    </w:p>
    <w:p w:rsidR="00912385" w:rsidRPr="00984487" w:rsidRDefault="00912385" w:rsidP="0091238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i/>
          <w:color w:val="002060"/>
          <w:sz w:val="20"/>
          <w:szCs w:val="20"/>
          <w:lang w:eastAsia="es-SV"/>
        </w:rPr>
      </w:pPr>
    </w:p>
    <w:p w:rsidR="00912385" w:rsidRPr="00984487" w:rsidRDefault="00912385" w:rsidP="0091238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i/>
          <w:color w:val="002060"/>
          <w:sz w:val="20"/>
          <w:szCs w:val="20"/>
          <w:lang w:eastAsia="es-SV"/>
        </w:rPr>
      </w:pPr>
      <w:r w:rsidRPr="00984487">
        <w:rPr>
          <w:rFonts w:ascii="Bembo Std" w:eastAsia="Times New Roman" w:hAnsi="Bembo Std" w:cs="Calibri"/>
          <w:i/>
          <w:color w:val="002060"/>
          <w:sz w:val="20"/>
          <w:szCs w:val="20"/>
          <w:lang w:eastAsia="es-SV"/>
        </w:rPr>
        <w:t>Esta oficina no dispone de información referente a algún documento emitido en la mencionada fecha, por lo que se sugiere realizar las consultas pertinentes al resguardo de Acuerdos Institucionales dentro del MAG, que es responsabilidad de la División de Recursos Humanos, si fuera el caso que el documento requerido es existente</w:t>
      </w:r>
      <w:r w:rsidRPr="00984487">
        <w:rPr>
          <w:rFonts w:ascii="Bembo Std" w:eastAsia="Times New Roman" w:hAnsi="Bembo Std" w:cs="Calibri"/>
          <w:i/>
          <w:color w:val="002060"/>
          <w:sz w:val="20"/>
          <w:szCs w:val="20"/>
          <w:lang w:eastAsia="es-SV"/>
        </w:rPr>
        <w:t>”</w:t>
      </w:r>
    </w:p>
    <w:p w:rsidR="00912385" w:rsidRPr="00912385" w:rsidRDefault="00912385" w:rsidP="0091238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p>
    <w:p w:rsidR="002D528D" w:rsidRPr="00C54514" w:rsidRDefault="002D528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sz w:val="20"/>
          <w:szCs w:val="20"/>
          <w:lang w:eastAsia="es-SV"/>
        </w:rPr>
      </w:pPr>
      <w:r w:rsidRPr="00C54514">
        <w:rPr>
          <w:rFonts w:ascii="Bembo Std" w:eastAsia="Times New Roman" w:hAnsi="Bembo Std" w:cs="Calibri"/>
          <w:sz w:val="20"/>
          <w:szCs w:val="20"/>
          <w:lang w:eastAsia="es-SV"/>
        </w:rPr>
        <w:t>Por tanto con base a las disposiciones legales arriba citadas y los razonamientos expuestos, se RESUELVE:</w:t>
      </w:r>
    </w:p>
    <w:p w:rsidR="00E67742" w:rsidRDefault="00E67742"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051A26" w:rsidRDefault="00912385"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r>
        <w:rPr>
          <w:rFonts w:ascii="Bembo Std" w:eastAsia="Times New Roman" w:hAnsi="Bembo Std" w:cs="Calibri"/>
          <w:b/>
          <w:sz w:val="20"/>
          <w:szCs w:val="20"/>
          <w:lang w:eastAsia="es-SV"/>
        </w:rPr>
        <w:t xml:space="preserve">NO </w:t>
      </w:r>
      <w:r w:rsidR="00FA1D1B" w:rsidRPr="00C54514">
        <w:rPr>
          <w:rFonts w:ascii="Bembo Std" w:eastAsia="Times New Roman" w:hAnsi="Bembo Std" w:cs="Calibri"/>
          <w:b/>
          <w:sz w:val="20"/>
          <w:szCs w:val="20"/>
          <w:lang w:eastAsia="es-SV"/>
        </w:rPr>
        <w:t>ENTREGAR LA INFORMACIÓN</w:t>
      </w:r>
      <w:r>
        <w:rPr>
          <w:rFonts w:ascii="Bembo Std" w:eastAsia="Times New Roman" w:hAnsi="Bembo Std" w:cs="Calibri"/>
          <w:b/>
          <w:sz w:val="20"/>
          <w:szCs w:val="20"/>
          <w:lang w:eastAsia="es-SV"/>
        </w:rPr>
        <w:t xml:space="preserve"> POR INEXISTENCIA EN LA OIR</w:t>
      </w:r>
      <w:r w:rsidR="00FA1D1B" w:rsidRPr="00C54514">
        <w:rPr>
          <w:rFonts w:ascii="Bembo Std" w:eastAsia="Times New Roman" w:hAnsi="Bembo Std" w:cs="Calibri"/>
          <w:b/>
          <w:sz w:val="20"/>
          <w:szCs w:val="20"/>
          <w:lang w:eastAsia="es-SV"/>
        </w:rPr>
        <w:t>:</w:t>
      </w:r>
    </w:p>
    <w:p w:rsidR="00E67742" w:rsidRPr="00C54514" w:rsidRDefault="00E67742"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912385" w:rsidRDefault="00912385" w:rsidP="00C54514">
      <w:pPr>
        <w:pStyle w:val="Prrafodelista"/>
        <w:numPr>
          <w:ilvl w:val="0"/>
          <w:numId w:val="20"/>
        </w:numPr>
        <w:autoSpaceDE w:val="0"/>
        <w:autoSpaceDN w:val="0"/>
        <w:adjustRightInd w:val="0"/>
        <w:snapToGrid w:val="0"/>
        <w:spacing w:after="0" w:line="240" w:lineRule="auto"/>
        <w:jc w:val="both"/>
        <w:rPr>
          <w:rFonts w:ascii="Bembo Std" w:eastAsia="Times New Roman" w:hAnsi="Bembo Std" w:cs="Times-Roman"/>
          <w:sz w:val="20"/>
          <w:szCs w:val="20"/>
          <w:lang w:val="es-ES"/>
        </w:rPr>
      </w:pPr>
      <w:r>
        <w:rPr>
          <w:rFonts w:ascii="Bembo Std" w:eastAsia="Times New Roman" w:hAnsi="Bembo Std" w:cs="Times-Roman"/>
          <w:sz w:val="20"/>
          <w:szCs w:val="20"/>
          <w:lang w:val="es-ES"/>
        </w:rPr>
        <w:t>Que por estar en el término del plazo establecido por la LAIP</w:t>
      </w:r>
      <w:r w:rsidR="00984487">
        <w:rPr>
          <w:rFonts w:ascii="Bembo Std" w:eastAsia="Times New Roman" w:hAnsi="Bembo Std" w:cs="Times-Roman"/>
          <w:sz w:val="20"/>
          <w:szCs w:val="20"/>
          <w:lang w:val="es-ES"/>
        </w:rPr>
        <w:t>,</w:t>
      </w:r>
      <w:r>
        <w:rPr>
          <w:rFonts w:ascii="Bembo Std" w:eastAsia="Times New Roman" w:hAnsi="Bembo Std" w:cs="Times-Roman"/>
          <w:sz w:val="20"/>
          <w:szCs w:val="20"/>
          <w:lang w:val="es-ES"/>
        </w:rPr>
        <w:t xml:space="preserve"> esta oficina no puede extenderlo</w:t>
      </w:r>
      <w:r w:rsidR="00984487">
        <w:rPr>
          <w:rFonts w:ascii="Bembo Std" w:eastAsia="Times New Roman" w:hAnsi="Bembo Std" w:cs="Times-Roman"/>
          <w:sz w:val="20"/>
          <w:szCs w:val="20"/>
          <w:lang w:val="es-ES"/>
        </w:rPr>
        <w:t xml:space="preserve"> por más tiempo</w:t>
      </w:r>
      <w:r>
        <w:rPr>
          <w:rFonts w:ascii="Bembo Std" w:eastAsia="Times New Roman" w:hAnsi="Bembo Std" w:cs="Times-Roman"/>
          <w:sz w:val="20"/>
          <w:szCs w:val="20"/>
          <w:lang w:val="es-ES"/>
        </w:rPr>
        <w:t xml:space="preserve"> para iniciar </w:t>
      </w:r>
      <w:r w:rsidR="00984487">
        <w:rPr>
          <w:rFonts w:ascii="Bembo Std" w:eastAsia="Times New Roman" w:hAnsi="Bembo Std" w:cs="Times-Roman"/>
          <w:sz w:val="20"/>
          <w:szCs w:val="20"/>
          <w:lang w:val="es-ES"/>
        </w:rPr>
        <w:t>una nueva</w:t>
      </w:r>
      <w:r>
        <w:rPr>
          <w:rFonts w:ascii="Bembo Std" w:eastAsia="Times New Roman" w:hAnsi="Bembo Std" w:cs="Times-Roman"/>
          <w:sz w:val="20"/>
          <w:szCs w:val="20"/>
          <w:lang w:val="es-ES"/>
        </w:rPr>
        <w:t xml:space="preserve"> búsqueda en la División de Recursos H</w:t>
      </w:r>
      <w:r w:rsidR="00984487">
        <w:rPr>
          <w:rFonts w:ascii="Bembo Std" w:eastAsia="Times New Roman" w:hAnsi="Bembo Std" w:cs="Times-Roman"/>
          <w:sz w:val="20"/>
          <w:szCs w:val="20"/>
          <w:lang w:val="es-ES"/>
        </w:rPr>
        <w:t xml:space="preserve">umanos de la Oficina General de Administración, </w:t>
      </w:r>
      <w:r>
        <w:rPr>
          <w:rFonts w:ascii="Bembo Std" w:eastAsia="Times New Roman" w:hAnsi="Bembo Std" w:cs="Times-Roman"/>
          <w:sz w:val="20"/>
          <w:szCs w:val="20"/>
          <w:lang w:val="es-ES"/>
        </w:rPr>
        <w:t>no obstante se hará la consulta respectiva para conocer si existe o no el documento solicitado, de comprobarse su existencia se pedirá y enviará a su persona;</w:t>
      </w:r>
    </w:p>
    <w:p w:rsidR="00912385" w:rsidRDefault="00912385" w:rsidP="00912385">
      <w:pPr>
        <w:pStyle w:val="Prrafodelista"/>
        <w:autoSpaceDE w:val="0"/>
        <w:autoSpaceDN w:val="0"/>
        <w:adjustRightInd w:val="0"/>
        <w:snapToGrid w:val="0"/>
        <w:spacing w:after="0" w:line="240" w:lineRule="auto"/>
        <w:jc w:val="both"/>
        <w:rPr>
          <w:rFonts w:ascii="Bembo Std" w:eastAsia="Times New Roman" w:hAnsi="Bembo Std" w:cs="Times-Roman"/>
          <w:sz w:val="20"/>
          <w:szCs w:val="20"/>
          <w:lang w:val="es-ES"/>
        </w:rPr>
      </w:pPr>
    </w:p>
    <w:p w:rsidR="00984487" w:rsidRPr="00984487" w:rsidRDefault="00912385" w:rsidP="00C54514">
      <w:pPr>
        <w:pStyle w:val="Prrafodelista"/>
        <w:widowControl w:val="0"/>
        <w:numPr>
          <w:ilvl w:val="0"/>
          <w:numId w:val="20"/>
        </w:numPr>
        <w:tabs>
          <w:tab w:val="left" w:pos="700"/>
          <w:tab w:val="left" w:pos="1820"/>
          <w:tab w:val="left" w:pos="2420"/>
          <w:tab w:val="left" w:pos="3160"/>
          <w:tab w:val="left" w:pos="4460"/>
          <w:tab w:val="left" w:pos="5115"/>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sz w:val="20"/>
          <w:szCs w:val="20"/>
          <w:lang w:val="es-ES" w:eastAsia="ar-SA"/>
        </w:rPr>
      </w:pPr>
      <w:r w:rsidRPr="00984487">
        <w:rPr>
          <w:rFonts w:ascii="Bembo Std" w:hAnsi="Bembo Std" w:cstheme="minorHAnsi"/>
          <w:color w:val="000000"/>
          <w:sz w:val="20"/>
        </w:rPr>
        <w:t>Ante lo anteriormente expuesto</w:t>
      </w:r>
      <w:r w:rsidRPr="00984487">
        <w:rPr>
          <w:rFonts w:ascii="Bembo Std" w:eastAsia="Meiryo UI" w:hAnsi="Bembo Std" w:cstheme="minorHAnsi"/>
          <w:sz w:val="20"/>
        </w:rPr>
        <w:t xml:space="preserve">, esta oficina comunica de acuerdo a lo dispuesto en los artículos 82 y 83 de la LAIP; 104 y 135 de la Ley de Procedimientos Administrativos-LPA, que su persona podrá interponer por sí o a través de su representante un </w:t>
      </w:r>
      <w:r w:rsidRPr="00984487">
        <w:rPr>
          <w:rFonts w:ascii="Bembo Std" w:eastAsia="Meiryo UI" w:hAnsi="Bembo Std" w:cstheme="minorHAnsi"/>
          <w:i/>
          <w:sz w:val="20"/>
        </w:rPr>
        <w:t>recurso de apelación</w:t>
      </w:r>
      <w:r w:rsidRPr="00984487">
        <w:rPr>
          <w:rFonts w:ascii="Bembo Std" w:eastAsia="Meiryo UI" w:hAnsi="Bembo Std" w:cstheme="minorHAnsi"/>
          <w:sz w:val="20"/>
        </w:rPr>
        <w:t xml:space="preserve"> dentro de los </w:t>
      </w:r>
      <w:r w:rsidRPr="00984487">
        <w:rPr>
          <w:rFonts w:ascii="Bembo Std" w:eastAsia="Meiryo UI" w:hAnsi="Bembo Std" w:cstheme="minorHAnsi"/>
          <w:i/>
          <w:sz w:val="20"/>
        </w:rPr>
        <w:t>quince días</w:t>
      </w:r>
      <w:r w:rsidRPr="00984487">
        <w:rPr>
          <w:rFonts w:ascii="Bembo Std" w:eastAsia="Meiryo UI" w:hAnsi="Bembo Std" w:cstheme="minorHAnsi"/>
          <w:sz w:val="20"/>
        </w:rPr>
        <w:t xml:space="preserve"> hábiles siguientes a la fecha de la notificación de la presente resolución, al Instituto de Acceso a la Información Pública-IAIP , para solicitar se considere su derecho de acceso a la información solicitada; el recurso puede presentarse al correo electrónico del IAIP </w:t>
      </w:r>
      <w:hyperlink r:id="rId9" w:history="1">
        <w:r w:rsidRPr="00984487">
          <w:rPr>
            <w:rStyle w:val="Hipervnculo"/>
            <w:rFonts w:ascii="Bembo Std" w:eastAsia="Meiryo UI" w:hAnsi="Bembo Std" w:cstheme="minorHAnsi"/>
            <w:sz w:val="20"/>
          </w:rPr>
          <w:t>oficialreceptor@iaip.gob.sv</w:t>
        </w:r>
      </w:hyperlink>
      <w:r w:rsidRPr="00984487">
        <w:rPr>
          <w:rFonts w:ascii="Bembo Std" w:eastAsia="Meiryo UI" w:hAnsi="Bembo Std" w:cstheme="minorHAnsi"/>
          <w:sz w:val="20"/>
        </w:rPr>
        <w:t>., o al correo electrónico que aparece en este oficio, en ambos casos deberá completar el formulario anexo.</w:t>
      </w:r>
    </w:p>
    <w:p w:rsidR="00984487" w:rsidRPr="00984487" w:rsidRDefault="00984487" w:rsidP="00984487">
      <w:pPr>
        <w:pStyle w:val="Prrafodelista"/>
        <w:rPr>
          <w:rFonts w:ascii="Bembo Std" w:eastAsia="Times New Roman" w:hAnsi="Bembo Std" w:cs="Arial"/>
          <w:sz w:val="20"/>
          <w:szCs w:val="20"/>
          <w:lang w:val="es-ES" w:eastAsia="ar-SA"/>
        </w:rPr>
      </w:pPr>
    </w:p>
    <w:p w:rsidR="00AE42AC" w:rsidRPr="00984487" w:rsidRDefault="00FF2840" w:rsidP="00C54514">
      <w:pPr>
        <w:pStyle w:val="Prrafodelista"/>
        <w:widowControl w:val="0"/>
        <w:numPr>
          <w:ilvl w:val="0"/>
          <w:numId w:val="20"/>
        </w:numPr>
        <w:tabs>
          <w:tab w:val="left" w:pos="700"/>
          <w:tab w:val="left" w:pos="1820"/>
          <w:tab w:val="left" w:pos="2420"/>
          <w:tab w:val="left" w:pos="3160"/>
          <w:tab w:val="left" w:pos="4460"/>
          <w:tab w:val="left" w:pos="5115"/>
          <w:tab w:val="left" w:pos="6080"/>
          <w:tab w:val="left" w:pos="6680"/>
          <w:tab w:val="left" w:pos="8660"/>
        </w:tabs>
        <w:suppressAutoHyphens/>
        <w:autoSpaceDE w:val="0"/>
        <w:autoSpaceDN w:val="0"/>
        <w:adjustRightInd w:val="0"/>
        <w:snapToGrid w:val="0"/>
        <w:spacing w:after="0" w:line="240" w:lineRule="auto"/>
        <w:contextualSpacing w:val="0"/>
        <w:jc w:val="both"/>
        <w:rPr>
          <w:rFonts w:ascii="Bembo Std" w:eastAsia="Times New Roman" w:hAnsi="Bembo Std" w:cs="Arial"/>
          <w:sz w:val="20"/>
          <w:szCs w:val="20"/>
          <w:lang w:val="es-ES" w:eastAsia="ar-SA"/>
        </w:rPr>
      </w:pPr>
      <w:r w:rsidRPr="00984487">
        <w:rPr>
          <w:rFonts w:ascii="Bembo Std" w:eastAsia="Times New Roman" w:hAnsi="Bembo Std" w:cs="Arial"/>
          <w:sz w:val="20"/>
          <w:szCs w:val="20"/>
          <w:lang w:val="es-ES" w:eastAsia="ar-SA"/>
        </w:rPr>
        <w:t>N</w:t>
      </w:r>
      <w:r w:rsidR="00BA444E" w:rsidRPr="00984487">
        <w:rPr>
          <w:rFonts w:ascii="Bembo Std" w:eastAsia="Times New Roman" w:hAnsi="Bembo Std" w:cs="Arial"/>
          <w:sz w:val="20"/>
          <w:szCs w:val="20"/>
          <w:lang w:val="es-ES" w:eastAsia="ar-SA"/>
        </w:rPr>
        <w:t>OTIFIQUESE</w:t>
      </w:r>
    </w:p>
    <w:p w:rsidR="00033F58" w:rsidRDefault="00033F58"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sz w:val="20"/>
          <w:szCs w:val="20"/>
          <w:lang w:eastAsia="es-SV"/>
        </w:rPr>
      </w:pPr>
    </w:p>
    <w:p w:rsidR="00984487" w:rsidRPr="00C54514" w:rsidRDefault="00984487"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sz w:val="20"/>
          <w:szCs w:val="20"/>
          <w:lang w:eastAsia="es-SV"/>
        </w:rPr>
      </w:pPr>
    </w:p>
    <w:p w:rsidR="00524A1F" w:rsidRPr="00C54514" w:rsidRDefault="00524A1F"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szCs w:val="20"/>
          <w:lang w:eastAsia="es-SV"/>
        </w:rPr>
      </w:pPr>
    </w:p>
    <w:p w:rsidR="004D7EB4" w:rsidRPr="00C54514" w:rsidRDefault="004D7EB4"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szCs w:val="20"/>
          <w:lang w:eastAsia="es-SV"/>
        </w:rPr>
      </w:pPr>
      <w:r w:rsidRPr="00C54514">
        <w:rPr>
          <w:rFonts w:ascii="Bembo Std" w:eastAsia="Times New Roman" w:hAnsi="Bembo Std" w:cs="Calibri"/>
          <w:b/>
          <w:color w:val="000066"/>
          <w:sz w:val="20"/>
          <w:szCs w:val="20"/>
          <w:lang w:eastAsia="es-SV"/>
        </w:rPr>
        <w:t>Ana Patricia Sánchez de Cruz</w:t>
      </w:r>
    </w:p>
    <w:p w:rsidR="00C2313A" w:rsidRPr="00C54514" w:rsidRDefault="009451DD"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66"/>
          <w:sz w:val="20"/>
          <w:szCs w:val="20"/>
          <w:lang w:eastAsia="es-SV"/>
        </w:rPr>
      </w:pPr>
      <w:r w:rsidRPr="00C54514">
        <w:rPr>
          <w:rFonts w:ascii="Bembo Std" w:eastAsia="Times New Roman" w:hAnsi="Bembo Std" w:cs="Calibri"/>
          <w:b/>
          <w:color w:val="000066"/>
          <w:sz w:val="20"/>
          <w:szCs w:val="20"/>
          <w:lang w:eastAsia="es-SV"/>
        </w:rPr>
        <w:t xml:space="preserve">Oficial de Información, </w:t>
      </w:r>
      <w:r w:rsidR="004D7EB4" w:rsidRPr="00C54514">
        <w:rPr>
          <w:rFonts w:ascii="Bembo Std" w:eastAsia="Times New Roman" w:hAnsi="Bembo Std" w:cs="Calibri"/>
          <w:b/>
          <w:color w:val="000066"/>
          <w:sz w:val="20"/>
          <w:szCs w:val="20"/>
          <w:lang w:eastAsia="es-SV"/>
        </w:rPr>
        <w:t>OIR</w:t>
      </w:r>
    </w:p>
    <w:p w:rsidR="009451DD" w:rsidRPr="00FF2840" w:rsidRDefault="009451DD"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sz w:val="20"/>
          <w:szCs w:val="20"/>
          <w:lang w:eastAsia="es-SV"/>
        </w:rPr>
        <w:sectPr w:rsidR="009451DD" w:rsidRPr="00FF2840" w:rsidSect="00190D72">
          <w:headerReference w:type="even" r:id="rId10"/>
          <w:headerReference w:type="default" r:id="rId11"/>
          <w:footerReference w:type="default" r:id="rId12"/>
          <w:headerReference w:type="first" r:id="rId13"/>
          <w:pgSz w:w="12240" w:h="15840" w:code="1"/>
          <w:pgMar w:top="992" w:right="1418" w:bottom="1418" w:left="1701" w:header="709" w:footer="720" w:gutter="0"/>
          <w:cols w:space="708"/>
          <w:docGrid w:linePitch="360"/>
        </w:sectPr>
      </w:pP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5A" w:rsidRDefault="0012715A" w:rsidP="00D6001B">
      <w:pPr>
        <w:spacing w:after="0" w:line="240" w:lineRule="auto"/>
      </w:pPr>
      <w:r>
        <w:separator/>
      </w:r>
    </w:p>
  </w:endnote>
  <w:endnote w:type="continuationSeparator" w:id="0">
    <w:p w:rsidR="0012715A" w:rsidRDefault="0012715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Gentium Basic"/>
    <w:panose1 w:val="00000000000000000000"/>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1E6D1190" wp14:editId="59478113">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052B55" w:rsidRPr="00052B55">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052B55" w:rsidRPr="00052B55">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5A" w:rsidRDefault="0012715A" w:rsidP="00D6001B">
      <w:pPr>
        <w:spacing w:after="0" w:line="240" w:lineRule="auto"/>
      </w:pPr>
      <w:r>
        <w:separator/>
      </w:r>
    </w:p>
  </w:footnote>
  <w:footnote w:type="continuationSeparator" w:id="0">
    <w:p w:rsidR="0012715A" w:rsidRDefault="0012715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271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12715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1271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271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12715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9E0779"/>
    <w:multiLevelType w:val="hybridMultilevel"/>
    <w:tmpl w:val="BD9C8934"/>
    <w:lvl w:ilvl="0" w:tplc="440A0019">
      <w:start w:val="1"/>
      <w:numFmt w:val="lowerLetter"/>
      <w:lvlText w:val="%1."/>
      <w:lvlJc w:val="left"/>
      <w:pPr>
        <w:ind w:left="1068" w:hanging="360"/>
      </w:pPr>
    </w:lvl>
    <w:lvl w:ilvl="1" w:tplc="FA727BF4">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287A1E3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2320FD0"/>
    <w:multiLevelType w:val="hybridMultilevel"/>
    <w:tmpl w:val="9FF06AA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3">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nsid w:val="4CFF1A27"/>
    <w:multiLevelType w:val="hybridMultilevel"/>
    <w:tmpl w:val="F2AA0A16"/>
    <w:lvl w:ilvl="0" w:tplc="34E00696">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5"/>
  </w:num>
  <w:num w:numId="3">
    <w:abstractNumId w:val="4"/>
  </w:num>
  <w:num w:numId="4">
    <w:abstractNumId w:val="25"/>
  </w:num>
  <w:num w:numId="5">
    <w:abstractNumId w:val="16"/>
  </w:num>
  <w:num w:numId="6">
    <w:abstractNumId w:val="11"/>
  </w:num>
  <w:num w:numId="7">
    <w:abstractNumId w:val="26"/>
  </w:num>
  <w:num w:numId="8">
    <w:abstractNumId w:val="19"/>
  </w:num>
  <w:num w:numId="9">
    <w:abstractNumId w:val="28"/>
  </w:num>
  <w:num w:numId="10">
    <w:abstractNumId w:val="23"/>
  </w:num>
  <w:num w:numId="11">
    <w:abstractNumId w:val="8"/>
  </w:num>
  <w:num w:numId="12">
    <w:abstractNumId w:val="5"/>
  </w:num>
  <w:num w:numId="13">
    <w:abstractNumId w:val="20"/>
  </w:num>
  <w:num w:numId="14">
    <w:abstractNumId w:val="10"/>
  </w:num>
  <w:num w:numId="15">
    <w:abstractNumId w:val="17"/>
  </w:num>
  <w:num w:numId="16">
    <w:abstractNumId w:val="22"/>
  </w:num>
  <w:num w:numId="17">
    <w:abstractNumId w:val="7"/>
  </w:num>
  <w:num w:numId="18">
    <w:abstractNumId w:val="3"/>
  </w:num>
  <w:num w:numId="19">
    <w:abstractNumId w:val="2"/>
  </w:num>
  <w:num w:numId="20">
    <w:abstractNumId w:val="6"/>
  </w:num>
  <w:num w:numId="21">
    <w:abstractNumId w:val="24"/>
  </w:num>
  <w:num w:numId="22">
    <w:abstractNumId w:val="27"/>
  </w:num>
  <w:num w:numId="23">
    <w:abstractNumId w:val="14"/>
  </w:num>
  <w:num w:numId="24">
    <w:abstractNumId w:val="21"/>
  </w:num>
  <w:num w:numId="25">
    <w:abstractNumId w:val="13"/>
  </w:num>
  <w:num w:numId="26">
    <w:abstractNumId w:val="12"/>
  </w:num>
  <w:num w:numId="27">
    <w:abstractNumId w:val="9"/>
  </w:num>
  <w:num w:numId="28">
    <w:abstractNumId w:val="1"/>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51A26"/>
    <w:rsid w:val="00052B55"/>
    <w:rsid w:val="000548B5"/>
    <w:rsid w:val="00055A49"/>
    <w:rsid w:val="00062576"/>
    <w:rsid w:val="00071488"/>
    <w:rsid w:val="00072723"/>
    <w:rsid w:val="00081749"/>
    <w:rsid w:val="000971C6"/>
    <w:rsid w:val="00097870"/>
    <w:rsid w:val="000B0B6F"/>
    <w:rsid w:val="000D7EEA"/>
    <w:rsid w:val="0010220A"/>
    <w:rsid w:val="001049E7"/>
    <w:rsid w:val="00113551"/>
    <w:rsid w:val="0012715A"/>
    <w:rsid w:val="001319E9"/>
    <w:rsid w:val="00141923"/>
    <w:rsid w:val="00147D22"/>
    <w:rsid w:val="001622E3"/>
    <w:rsid w:val="00190D72"/>
    <w:rsid w:val="001A4FF6"/>
    <w:rsid w:val="001B3A24"/>
    <w:rsid w:val="00231560"/>
    <w:rsid w:val="002360C1"/>
    <w:rsid w:val="0024614E"/>
    <w:rsid w:val="0026287D"/>
    <w:rsid w:val="00283015"/>
    <w:rsid w:val="002920FB"/>
    <w:rsid w:val="002B5B0D"/>
    <w:rsid w:val="002D37DB"/>
    <w:rsid w:val="002D528D"/>
    <w:rsid w:val="002E32DE"/>
    <w:rsid w:val="002E6705"/>
    <w:rsid w:val="00304408"/>
    <w:rsid w:val="00333B15"/>
    <w:rsid w:val="00333CC9"/>
    <w:rsid w:val="00346713"/>
    <w:rsid w:val="00373214"/>
    <w:rsid w:val="00381B56"/>
    <w:rsid w:val="003A49AB"/>
    <w:rsid w:val="003B2836"/>
    <w:rsid w:val="003E24D6"/>
    <w:rsid w:val="003E36EB"/>
    <w:rsid w:val="003E61E3"/>
    <w:rsid w:val="00423736"/>
    <w:rsid w:val="00427954"/>
    <w:rsid w:val="004315C5"/>
    <w:rsid w:val="00434BD2"/>
    <w:rsid w:val="004552EE"/>
    <w:rsid w:val="004A3AD2"/>
    <w:rsid w:val="004A5310"/>
    <w:rsid w:val="004D7EB4"/>
    <w:rsid w:val="004F7AAB"/>
    <w:rsid w:val="00524A1F"/>
    <w:rsid w:val="005747D3"/>
    <w:rsid w:val="005772B7"/>
    <w:rsid w:val="005931C6"/>
    <w:rsid w:val="005A73E4"/>
    <w:rsid w:val="005B3D10"/>
    <w:rsid w:val="005C6F24"/>
    <w:rsid w:val="005D47D3"/>
    <w:rsid w:val="005F3227"/>
    <w:rsid w:val="006150F6"/>
    <w:rsid w:val="00615D6A"/>
    <w:rsid w:val="00617CCF"/>
    <w:rsid w:val="00663980"/>
    <w:rsid w:val="00663B07"/>
    <w:rsid w:val="00692C39"/>
    <w:rsid w:val="006A3444"/>
    <w:rsid w:val="006A6450"/>
    <w:rsid w:val="006C4459"/>
    <w:rsid w:val="006E671D"/>
    <w:rsid w:val="006F3B3B"/>
    <w:rsid w:val="0070531A"/>
    <w:rsid w:val="00734780"/>
    <w:rsid w:val="00734AF4"/>
    <w:rsid w:val="0074510D"/>
    <w:rsid w:val="007673B3"/>
    <w:rsid w:val="00784C57"/>
    <w:rsid w:val="007E7DE1"/>
    <w:rsid w:val="00811227"/>
    <w:rsid w:val="008211DC"/>
    <w:rsid w:val="00833695"/>
    <w:rsid w:val="0087375C"/>
    <w:rsid w:val="00884D15"/>
    <w:rsid w:val="008872B6"/>
    <w:rsid w:val="008C04D4"/>
    <w:rsid w:val="008D7B24"/>
    <w:rsid w:val="008F0154"/>
    <w:rsid w:val="00906535"/>
    <w:rsid w:val="00912385"/>
    <w:rsid w:val="0091651A"/>
    <w:rsid w:val="00921448"/>
    <w:rsid w:val="00923017"/>
    <w:rsid w:val="009451DD"/>
    <w:rsid w:val="00984487"/>
    <w:rsid w:val="009F73BF"/>
    <w:rsid w:val="009F7751"/>
    <w:rsid w:val="00A06AE6"/>
    <w:rsid w:val="00A1484A"/>
    <w:rsid w:val="00A359C5"/>
    <w:rsid w:val="00A90B93"/>
    <w:rsid w:val="00A96479"/>
    <w:rsid w:val="00AB49D0"/>
    <w:rsid w:val="00AE42AC"/>
    <w:rsid w:val="00AF39BF"/>
    <w:rsid w:val="00B57A0C"/>
    <w:rsid w:val="00B62EF6"/>
    <w:rsid w:val="00B650CA"/>
    <w:rsid w:val="00B7559C"/>
    <w:rsid w:val="00B85898"/>
    <w:rsid w:val="00B962B4"/>
    <w:rsid w:val="00BA444E"/>
    <w:rsid w:val="00BD106B"/>
    <w:rsid w:val="00BD4D09"/>
    <w:rsid w:val="00BE1A2F"/>
    <w:rsid w:val="00BF29C8"/>
    <w:rsid w:val="00BF5483"/>
    <w:rsid w:val="00C2313A"/>
    <w:rsid w:val="00C371FF"/>
    <w:rsid w:val="00C54514"/>
    <w:rsid w:val="00C6157A"/>
    <w:rsid w:val="00C62A91"/>
    <w:rsid w:val="00C83405"/>
    <w:rsid w:val="00C8535A"/>
    <w:rsid w:val="00CA37EB"/>
    <w:rsid w:val="00CA5212"/>
    <w:rsid w:val="00CE5A9E"/>
    <w:rsid w:val="00D01368"/>
    <w:rsid w:val="00D01AA6"/>
    <w:rsid w:val="00D17D0E"/>
    <w:rsid w:val="00D6001B"/>
    <w:rsid w:val="00D94F78"/>
    <w:rsid w:val="00DD4DB4"/>
    <w:rsid w:val="00E53F9E"/>
    <w:rsid w:val="00E67742"/>
    <w:rsid w:val="00E702C8"/>
    <w:rsid w:val="00E766CE"/>
    <w:rsid w:val="00E83822"/>
    <w:rsid w:val="00E9172A"/>
    <w:rsid w:val="00E94CA0"/>
    <w:rsid w:val="00EA23EB"/>
    <w:rsid w:val="00EB26E7"/>
    <w:rsid w:val="00ED139F"/>
    <w:rsid w:val="00EE04E5"/>
    <w:rsid w:val="00F07FC2"/>
    <w:rsid w:val="00F178E7"/>
    <w:rsid w:val="00F2028F"/>
    <w:rsid w:val="00F26C1A"/>
    <w:rsid w:val="00F31BAA"/>
    <w:rsid w:val="00F42F12"/>
    <w:rsid w:val="00F5694F"/>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52B5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052B55"/>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52B5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052B55"/>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ficialreceptor@iaip.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AFF86-3043-4053-91BB-7612BC10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800</Words>
  <Characters>4401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2020-09-30T23:44:00Z</cp:lastPrinted>
  <dcterms:created xsi:type="dcterms:W3CDTF">2020-09-30T23:51:00Z</dcterms:created>
  <dcterms:modified xsi:type="dcterms:W3CDTF">2020-09-30T23:52:00Z</dcterms:modified>
</cp:coreProperties>
</file>