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BB7" w:rsidRPr="00D10B88" w:rsidRDefault="007E4BB7" w:rsidP="007E4BB7">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EC4274" w:rsidRDefault="00630FA6" w:rsidP="00EC4274">
      <w:pPr>
        <w:tabs>
          <w:tab w:val="left" w:pos="5115"/>
        </w:tabs>
        <w:spacing w:after="0" w:line="240" w:lineRule="auto"/>
        <w:jc w:val="center"/>
        <w:rPr>
          <w:rFonts w:ascii="Bembo Std" w:eastAsia="Arial Unicode MS" w:hAnsi="Bembo Std" w:cstheme="minorHAnsi"/>
          <w:b/>
          <w:color w:val="000066"/>
          <w:sz w:val="20"/>
          <w:szCs w:val="20"/>
          <w:lang w:val="es-SV"/>
        </w:rPr>
      </w:pPr>
      <w:bookmarkStart w:id="0" w:name="_GoBack"/>
      <w:bookmarkEnd w:id="0"/>
      <w:r w:rsidRPr="00EC4274">
        <w:rPr>
          <w:rFonts w:ascii="Bembo Std" w:eastAsia="Arial Unicode MS" w:hAnsi="Bembo Std" w:cstheme="minorHAnsi"/>
          <w:b/>
          <w:color w:val="000066"/>
          <w:sz w:val="20"/>
          <w:szCs w:val="20"/>
          <w:lang w:val="es-SV"/>
        </w:rPr>
        <w:t xml:space="preserve">RESOLUCIÓN EN RESPUESTA A SOLICITUD DE </w:t>
      </w:r>
      <w:r w:rsidR="004F5BB6" w:rsidRPr="00EC4274">
        <w:rPr>
          <w:rFonts w:ascii="Bembo Std" w:eastAsia="Arial Unicode MS" w:hAnsi="Bembo Std" w:cstheme="minorHAnsi"/>
          <w:b/>
          <w:color w:val="000066"/>
          <w:sz w:val="20"/>
          <w:szCs w:val="20"/>
          <w:lang w:val="es-SV"/>
        </w:rPr>
        <w:t>INFORMACIÓN</w:t>
      </w:r>
    </w:p>
    <w:p w:rsidR="00630FA6" w:rsidRPr="00EC4274" w:rsidRDefault="00630FA6" w:rsidP="00EC4274">
      <w:pPr>
        <w:tabs>
          <w:tab w:val="left" w:pos="5115"/>
        </w:tabs>
        <w:spacing w:after="0" w:line="240" w:lineRule="auto"/>
        <w:jc w:val="center"/>
        <w:rPr>
          <w:rFonts w:ascii="Bembo Std" w:eastAsia="Arial Unicode MS" w:hAnsi="Bembo Std" w:cstheme="minorHAnsi"/>
          <w:b/>
          <w:color w:val="000066"/>
          <w:sz w:val="20"/>
          <w:szCs w:val="20"/>
          <w:u w:val="single"/>
          <w:lang w:val="es-SV"/>
        </w:rPr>
      </w:pPr>
      <w:r w:rsidRPr="00EC4274">
        <w:rPr>
          <w:rFonts w:ascii="Bembo Std" w:eastAsia="Arial Unicode MS" w:hAnsi="Bembo Std" w:cstheme="minorHAnsi"/>
          <w:b/>
          <w:color w:val="000066"/>
          <w:sz w:val="20"/>
          <w:szCs w:val="20"/>
          <w:lang w:val="es-SV"/>
        </w:rPr>
        <w:t xml:space="preserve">MAG OIR N° </w:t>
      </w:r>
      <w:r w:rsidR="00D9011A" w:rsidRPr="00EC4274">
        <w:rPr>
          <w:rFonts w:ascii="Bembo Std" w:eastAsia="Arial Unicode MS" w:hAnsi="Bembo Std" w:cstheme="minorHAnsi"/>
          <w:b/>
          <w:color w:val="000066"/>
          <w:sz w:val="20"/>
          <w:szCs w:val="20"/>
          <w:u w:val="single"/>
          <w:lang w:val="es-SV"/>
        </w:rPr>
        <w:t>8</w:t>
      </w:r>
      <w:r w:rsidR="002D2AED" w:rsidRPr="00EC4274">
        <w:rPr>
          <w:rFonts w:ascii="Bembo Std" w:eastAsia="Arial Unicode MS" w:hAnsi="Bembo Std" w:cstheme="minorHAnsi"/>
          <w:b/>
          <w:color w:val="000066"/>
          <w:sz w:val="20"/>
          <w:szCs w:val="20"/>
          <w:u w:val="single"/>
          <w:lang w:val="es-SV"/>
        </w:rPr>
        <w:t>8</w:t>
      </w:r>
      <w:r w:rsidR="004F5BB6" w:rsidRPr="00EC4274">
        <w:rPr>
          <w:rFonts w:ascii="Bembo Std" w:eastAsia="Arial Unicode MS" w:hAnsi="Bembo Std" w:cstheme="minorHAnsi"/>
          <w:b/>
          <w:color w:val="000066"/>
          <w:sz w:val="20"/>
          <w:szCs w:val="20"/>
          <w:u w:val="single"/>
          <w:lang w:val="es-SV"/>
        </w:rPr>
        <w:t>-</w:t>
      </w:r>
      <w:r w:rsidRPr="00EC4274">
        <w:rPr>
          <w:rFonts w:ascii="Bembo Std" w:eastAsia="Arial Unicode MS" w:hAnsi="Bembo Std" w:cstheme="minorHAnsi"/>
          <w:b/>
          <w:color w:val="000066"/>
          <w:sz w:val="20"/>
          <w:szCs w:val="20"/>
          <w:u w:val="single"/>
          <w:lang w:val="es-SV"/>
        </w:rPr>
        <w:t>20</w:t>
      </w:r>
      <w:r w:rsidR="000B4E53" w:rsidRPr="00EC4274">
        <w:rPr>
          <w:rFonts w:ascii="Bembo Std" w:eastAsia="Arial Unicode MS" w:hAnsi="Bembo Std" w:cstheme="minorHAnsi"/>
          <w:b/>
          <w:color w:val="000066"/>
          <w:sz w:val="20"/>
          <w:szCs w:val="20"/>
          <w:u w:val="single"/>
          <w:lang w:val="es-SV"/>
        </w:rPr>
        <w:t>20</w:t>
      </w:r>
    </w:p>
    <w:p w:rsidR="00630FA6" w:rsidRPr="00EC4274" w:rsidRDefault="00630FA6" w:rsidP="00EC4274">
      <w:pPr>
        <w:tabs>
          <w:tab w:val="left" w:pos="5115"/>
        </w:tabs>
        <w:spacing w:after="0" w:line="240" w:lineRule="auto"/>
        <w:jc w:val="center"/>
        <w:rPr>
          <w:rFonts w:ascii="Bembo Std" w:eastAsia="Arial Unicode MS" w:hAnsi="Bembo Std" w:cstheme="minorHAnsi"/>
          <w:b/>
          <w:color w:val="182F7C"/>
          <w:sz w:val="20"/>
          <w:szCs w:val="20"/>
          <w:lang w:val="es-SV"/>
        </w:rPr>
      </w:pPr>
    </w:p>
    <w:p w:rsidR="00E81E36" w:rsidRPr="00EC4274" w:rsidRDefault="00E81E36" w:rsidP="00EC4274">
      <w:pPr>
        <w:spacing w:after="0" w:line="240" w:lineRule="auto"/>
        <w:jc w:val="both"/>
        <w:rPr>
          <w:rFonts w:ascii="Bembo Std" w:eastAsia="Arial Unicode MS" w:hAnsi="Bembo Std" w:cstheme="minorHAnsi"/>
          <w:sz w:val="20"/>
          <w:szCs w:val="20"/>
          <w:lang w:eastAsia="es-SV"/>
        </w:rPr>
      </w:pPr>
      <w:r w:rsidRPr="00EC4274">
        <w:rPr>
          <w:rFonts w:ascii="Bembo Std" w:eastAsia="Arial Unicode MS" w:hAnsi="Bembo Std" w:cstheme="minorHAnsi"/>
          <w:sz w:val="20"/>
          <w:szCs w:val="20"/>
          <w:lang w:eastAsia="es-SV"/>
        </w:rPr>
        <w:t xml:space="preserve">Santa Tecla, departamento de La Libertad, a </w:t>
      </w:r>
      <w:r w:rsidRPr="00EC4274">
        <w:rPr>
          <w:rFonts w:ascii="Bembo Std" w:eastAsia="Arial Unicode MS" w:hAnsi="Bembo Std" w:cstheme="minorHAnsi"/>
          <w:color w:val="000066"/>
          <w:sz w:val="20"/>
          <w:szCs w:val="20"/>
          <w:lang w:eastAsia="es-SV"/>
        </w:rPr>
        <w:t>las</w:t>
      </w:r>
      <w:r w:rsidR="003C5A39" w:rsidRPr="00EC4274">
        <w:rPr>
          <w:rFonts w:ascii="Bembo Std" w:eastAsia="Arial Unicode MS" w:hAnsi="Bembo Std" w:cstheme="minorHAnsi"/>
          <w:color w:val="000066"/>
          <w:sz w:val="20"/>
          <w:szCs w:val="20"/>
          <w:lang w:eastAsia="es-SV"/>
        </w:rPr>
        <w:t xml:space="preserve"> </w:t>
      </w:r>
      <w:r w:rsidR="002D2AED" w:rsidRPr="00EC4274">
        <w:rPr>
          <w:rFonts w:ascii="Bembo Std" w:eastAsia="Arial Unicode MS" w:hAnsi="Bembo Std" w:cstheme="minorHAnsi"/>
          <w:color w:val="000066"/>
          <w:sz w:val="20"/>
          <w:szCs w:val="20"/>
          <w:lang w:eastAsia="es-SV"/>
        </w:rPr>
        <w:t>c</w:t>
      </w:r>
      <w:r w:rsidR="00D9011A" w:rsidRPr="00EC4274">
        <w:rPr>
          <w:rFonts w:ascii="Bembo Std" w:eastAsia="Arial Unicode MS" w:hAnsi="Bembo Std" w:cstheme="minorHAnsi"/>
          <w:color w:val="000066"/>
          <w:sz w:val="20"/>
          <w:szCs w:val="20"/>
          <w:lang w:eastAsia="es-SV"/>
        </w:rPr>
        <w:t>atorc</w:t>
      </w:r>
      <w:r w:rsidR="001B78F5" w:rsidRPr="00EC4274">
        <w:rPr>
          <w:rFonts w:ascii="Bembo Std" w:eastAsia="Arial Unicode MS" w:hAnsi="Bembo Std" w:cstheme="minorHAnsi"/>
          <w:color w:val="000066"/>
          <w:sz w:val="20"/>
          <w:szCs w:val="20"/>
          <w:lang w:eastAsia="es-SV"/>
        </w:rPr>
        <w:t>e</w:t>
      </w:r>
      <w:r w:rsidR="003C5A39" w:rsidRPr="00EC4274">
        <w:rPr>
          <w:rFonts w:ascii="Bembo Std" w:eastAsia="Arial Unicode MS" w:hAnsi="Bembo Std" w:cstheme="minorHAnsi"/>
          <w:color w:val="000066"/>
          <w:sz w:val="20"/>
          <w:szCs w:val="20"/>
          <w:lang w:eastAsia="es-SV"/>
        </w:rPr>
        <w:t xml:space="preserve"> </w:t>
      </w:r>
      <w:r w:rsidR="00450D9A" w:rsidRPr="00EC4274">
        <w:rPr>
          <w:rFonts w:ascii="Bembo Std" w:eastAsia="Arial Unicode MS" w:hAnsi="Bembo Std" w:cstheme="minorHAnsi"/>
          <w:color w:val="000066"/>
          <w:sz w:val="20"/>
          <w:szCs w:val="20"/>
          <w:lang w:eastAsia="es-SV"/>
        </w:rPr>
        <w:t xml:space="preserve">horas </w:t>
      </w:r>
      <w:r w:rsidRPr="00EC4274">
        <w:rPr>
          <w:rFonts w:ascii="Bembo Std" w:eastAsia="Arial Unicode MS" w:hAnsi="Bembo Std" w:cstheme="minorHAnsi"/>
          <w:color w:val="000066"/>
          <w:sz w:val="20"/>
          <w:szCs w:val="20"/>
          <w:lang w:eastAsia="es-SV"/>
        </w:rPr>
        <w:t>con</w:t>
      </w:r>
      <w:r w:rsidR="00023679">
        <w:rPr>
          <w:rFonts w:ascii="Bembo Std" w:eastAsia="Arial Unicode MS" w:hAnsi="Bembo Std" w:cstheme="minorHAnsi"/>
          <w:color w:val="000066"/>
          <w:sz w:val="20"/>
          <w:szCs w:val="20"/>
          <w:lang w:eastAsia="es-SV"/>
        </w:rPr>
        <w:t xml:space="preserve"> quince</w:t>
      </w:r>
      <w:r w:rsidR="002D2AED" w:rsidRPr="00EC4274">
        <w:rPr>
          <w:rFonts w:ascii="Bembo Std" w:eastAsia="Arial Unicode MS" w:hAnsi="Bembo Std" w:cstheme="minorHAnsi"/>
          <w:color w:val="000066"/>
          <w:sz w:val="20"/>
          <w:szCs w:val="20"/>
          <w:lang w:eastAsia="es-SV"/>
        </w:rPr>
        <w:t xml:space="preserve"> </w:t>
      </w:r>
      <w:r w:rsidRPr="00EC4274">
        <w:rPr>
          <w:rFonts w:ascii="Bembo Std" w:eastAsia="Arial Unicode MS" w:hAnsi="Bembo Std" w:cstheme="minorHAnsi"/>
          <w:color w:val="000066"/>
          <w:sz w:val="20"/>
          <w:szCs w:val="20"/>
          <w:lang w:eastAsia="es-SV"/>
        </w:rPr>
        <w:t xml:space="preserve">minutos del día </w:t>
      </w:r>
      <w:r w:rsidR="002D2AED" w:rsidRPr="00EC4274">
        <w:rPr>
          <w:rFonts w:ascii="Bembo Std" w:eastAsia="Arial Unicode MS" w:hAnsi="Bembo Std" w:cstheme="minorHAnsi"/>
          <w:color w:val="000066"/>
          <w:sz w:val="20"/>
          <w:szCs w:val="20"/>
          <w:lang w:eastAsia="es-SV"/>
        </w:rPr>
        <w:t>veintiuno</w:t>
      </w:r>
      <w:r w:rsidR="00D9011A" w:rsidRPr="00EC4274">
        <w:rPr>
          <w:rFonts w:ascii="Bembo Std" w:eastAsia="Arial Unicode MS" w:hAnsi="Bembo Std" w:cstheme="minorHAnsi"/>
          <w:color w:val="000066"/>
          <w:sz w:val="20"/>
          <w:szCs w:val="20"/>
          <w:lang w:eastAsia="es-SV"/>
        </w:rPr>
        <w:t xml:space="preserve"> de ago</w:t>
      </w:r>
      <w:r w:rsidR="00D9011A" w:rsidRPr="00EC4274">
        <w:rPr>
          <w:rFonts w:ascii="Bembo Std" w:eastAsia="Arial Unicode MS" w:hAnsi="Bembo Std" w:cstheme="minorHAnsi"/>
          <w:color w:val="000066"/>
          <w:sz w:val="20"/>
          <w:szCs w:val="20"/>
          <w:lang w:eastAsia="es-SV"/>
        </w:rPr>
        <w:t>s</w:t>
      </w:r>
      <w:r w:rsidR="00D9011A" w:rsidRPr="00EC4274">
        <w:rPr>
          <w:rFonts w:ascii="Bembo Std" w:eastAsia="Arial Unicode MS" w:hAnsi="Bembo Std" w:cstheme="minorHAnsi"/>
          <w:color w:val="000066"/>
          <w:sz w:val="20"/>
          <w:szCs w:val="20"/>
          <w:lang w:eastAsia="es-SV"/>
        </w:rPr>
        <w:t>to</w:t>
      </w:r>
      <w:r w:rsidR="001B78F5" w:rsidRPr="00EC4274">
        <w:rPr>
          <w:rFonts w:ascii="Bembo Std" w:eastAsia="Arial Unicode MS" w:hAnsi="Bembo Std" w:cstheme="minorHAnsi"/>
          <w:color w:val="000066"/>
          <w:sz w:val="20"/>
          <w:szCs w:val="20"/>
          <w:lang w:eastAsia="es-SV"/>
        </w:rPr>
        <w:t xml:space="preserve"> </w:t>
      </w:r>
      <w:r w:rsidR="000B4E53" w:rsidRPr="00EC4274">
        <w:rPr>
          <w:rFonts w:ascii="Bembo Std" w:eastAsia="Arial Unicode MS" w:hAnsi="Bembo Std" w:cstheme="minorHAnsi"/>
          <w:color w:val="000066"/>
          <w:sz w:val="20"/>
          <w:szCs w:val="20"/>
          <w:lang w:eastAsia="es-SV"/>
        </w:rPr>
        <w:t>de d</w:t>
      </w:r>
      <w:r w:rsidRPr="00EC4274">
        <w:rPr>
          <w:rFonts w:ascii="Bembo Std" w:eastAsia="Arial Unicode MS" w:hAnsi="Bembo Std" w:cstheme="minorHAnsi"/>
          <w:color w:val="000066"/>
          <w:sz w:val="20"/>
          <w:szCs w:val="20"/>
          <w:lang w:eastAsia="es-SV"/>
        </w:rPr>
        <w:t>os mil</w:t>
      </w:r>
      <w:r w:rsidR="000B4E53" w:rsidRPr="00EC4274">
        <w:rPr>
          <w:rFonts w:ascii="Bembo Std" w:eastAsia="Arial Unicode MS" w:hAnsi="Bembo Std" w:cstheme="minorHAnsi"/>
          <w:color w:val="000066"/>
          <w:sz w:val="20"/>
          <w:szCs w:val="20"/>
          <w:lang w:eastAsia="es-SV"/>
        </w:rPr>
        <w:t xml:space="preserve"> veinte</w:t>
      </w:r>
      <w:r w:rsidRPr="00EC4274">
        <w:rPr>
          <w:rFonts w:ascii="Bembo Std" w:eastAsia="Arial Unicode MS" w:hAnsi="Bembo Std" w:cstheme="minorHAnsi"/>
          <w:color w:val="000099"/>
          <w:sz w:val="20"/>
          <w:szCs w:val="20"/>
          <w:lang w:eastAsia="es-SV"/>
        </w:rPr>
        <w:t>,</w:t>
      </w:r>
      <w:r w:rsidRPr="00EC4274">
        <w:rPr>
          <w:rFonts w:ascii="Bembo Std" w:eastAsia="Arial Unicode MS" w:hAnsi="Bembo Std" w:cstheme="minorHAnsi"/>
          <w:sz w:val="20"/>
          <w:szCs w:val="20"/>
          <w:lang w:eastAsia="es-SV"/>
        </w:rPr>
        <w:t xml:space="preserve"> luego de haber recibido y admitido la solicitud de información </w:t>
      </w:r>
      <w:r w:rsidRPr="00EC4274">
        <w:rPr>
          <w:rFonts w:ascii="Bembo Std" w:eastAsia="Arial Unicode MS" w:hAnsi="Bembo Std" w:cstheme="minorHAnsi"/>
          <w:b/>
          <w:color w:val="000066"/>
          <w:sz w:val="20"/>
          <w:szCs w:val="20"/>
          <w:lang w:eastAsia="es-SV"/>
        </w:rPr>
        <w:t xml:space="preserve">MAG OIR No. </w:t>
      </w:r>
      <w:r w:rsidR="00C7712F" w:rsidRPr="00EC4274">
        <w:rPr>
          <w:rFonts w:ascii="Bembo Std" w:eastAsia="Arial Unicode MS" w:hAnsi="Bembo Std" w:cstheme="minorHAnsi"/>
          <w:b/>
          <w:color w:val="000066"/>
          <w:sz w:val="20"/>
          <w:szCs w:val="20"/>
          <w:lang w:eastAsia="es-SV"/>
        </w:rPr>
        <w:t>8</w:t>
      </w:r>
      <w:r w:rsidR="002D2AED" w:rsidRPr="00EC4274">
        <w:rPr>
          <w:rFonts w:ascii="Bembo Std" w:eastAsia="Arial Unicode MS" w:hAnsi="Bembo Std" w:cstheme="minorHAnsi"/>
          <w:b/>
          <w:color w:val="000066"/>
          <w:sz w:val="20"/>
          <w:szCs w:val="20"/>
          <w:lang w:eastAsia="es-SV"/>
        </w:rPr>
        <w:t>8</w:t>
      </w:r>
      <w:r w:rsidRPr="00EC4274">
        <w:rPr>
          <w:rFonts w:ascii="Bembo Std" w:eastAsia="Arial Unicode MS" w:hAnsi="Bembo Std" w:cstheme="minorHAnsi"/>
          <w:b/>
          <w:color w:val="000066"/>
          <w:sz w:val="20"/>
          <w:szCs w:val="20"/>
          <w:lang w:eastAsia="es-SV"/>
        </w:rPr>
        <w:t>-20</w:t>
      </w:r>
      <w:r w:rsidR="000B4E53" w:rsidRPr="00EC4274">
        <w:rPr>
          <w:rFonts w:ascii="Bembo Std" w:eastAsia="Arial Unicode MS" w:hAnsi="Bembo Std" w:cstheme="minorHAnsi"/>
          <w:b/>
          <w:color w:val="000066"/>
          <w:sz w:val="20"/>
          <w:szCs w:val="20"/>
          <w:lang w:eastAsia="es-SV"/>
        </w:rPr>
        <w:t>20</w:t>
      </w:r>
      <w:r w:rsidRPr="00EC4274">
        <w:rPr>
          <w:rFonts w:ascii="Bembo Std" w:eastAsia="Arial Unicode MS" w:hAnsi="Bembo Std" w:cstheme="minorHAnsi"/>
          <w:color w:val="000099"/>
          <w:sz w:val="20"/>
          <w:szCs w:val="20"/>
          <w:lang w:eastAsia="es-SV"/>
        </w:rPr>
        <w:t xml:space="preserve"> </w:t>
      </w:r>
      <w:r w:rsidRPr="00EC4274">
        <w:rPr>
          <w:rFonts w:ascii="Bembo Std" w:eastAsia="Arial Unicode MS" w:hAnsi="Bembo Std" w:cstheme="minorHAnsi"/>
          <w:sz w:val="20"/>
          <w:szCs w:val="20"/>
          <w:lang w:eastAsia="es-SV"/>
        </w:rPr>
        <w:t>presentada ante la Oficina de Información y Respuesta de esta dependencia, por parte</w:t>
      </w:r>
      <w:r w:rsidR="00AF174F">
        <w:rPr>
          <w:rFonts w:ascii="Bembo Std" w:eastAsia="Arial Unicode MS" w:hAnsi="Bembo Std" w:cstheme="minorHAnsi"/>
          <w:sz w:val="20"/>
          <w:szCs w:val="20"/>
          <w:lang w:eastAsia="es-SV"/>
        </w:rPr>
        <w:t xml:space="preserve"> </w:t>
      </w:r>
      <w:proofErr w:type="spellStart"/>
      <w:r w:rsidR="00AF174F">
        <w:rPr>
          <w:rFonts w:ascii="Bembo Std" w:eastAsia="Arial Unicode MS" w:hAnsi="Bembo Std" w:cstheme="minorHAnsi"/>
          <w:sz w:val="20"/>
          <w:szCs w:val="20"/>
          <w:lang w:eastAsia="es-SV"/>
        </w:rPr>
        <w:t>xxxx</w:t>
      </w:r>
      <w:proofErr w:type="spellEnd"/>
      <w:r w:rsidRPr="00EC4274">
        <w:rPr>
          <w:rFonts w:ascii="Bembo Std" w:eastAsia="Arial Unicode MS" w:hAnsi="Bembo Std" w:cstheme="minorHAnsi"/>
          <w:sz w:val="20"/>
          <w:szCs w:val="20"/>
          <w:lang w:eastAsia="es-SV"/>
        </w:rPr>
        <w:t xml:space="preserve"> de hoy en adelante </w:t>
      </w:r>
      <w:r w:rsidR="002D2AED" w:rsidRPr="00EC4274">
        <w:rPr>
          <w:rFonts w:ascii="Bembo Std" w:eastAsia="Arial Unicode MS" w:hAnsi="Bembo Std" w:cstheme="minorHAnsi"/>
          <w:sz w:val="20"/>
          <w:szCs w:val="20"/>
          <w:lang w:eastAsia="es-SV"/>
        </w:rPr>
        <w:t>e</w:t>
      </w:r>
      <w:r w:rsidR="00FA451C" w:rsidRPr="00EC4274">
        <w:rPr>
          <w:rFonts w:ascii="Bembo Std" w:eastAsia="Arial Unicode MS" w:hAnsi="Bembo Std" w:cstheme="minorHAnsi"/>
          <w:sz w:val="20"/>
          <w:szCs w:val="20"/>
          <w:lang w:eastAsia="es-SV"/>
        </w:rPr>
        <w:t>l</w:t>
      </w:r>
      <w:r w:rsidRPr="00EC4274">
        <w:rPr>
          <w:rFonts w:ascii="Bembo Std" w:eastAsia="Arial Unicode MS" w:hAnsi="Bembo Std" w:cstheme="minorHAnsi"/>
          <w:sz w:val="20"/>
          <w:szCs w:val="20"/>
          <w:lang w:eastAsia="es-SV"/>
        </w:rPr>
        <w:t xml:space="preserve"> PETICIONA</w:t>
      </w:r>
      <w:r w:rsidR="00F4250E" w:rsidRPr="00EC4274">
        <w:rPr>
          <w:rFonts w:ascii="Bembo Std" w:eastAsia="Arial Unicode MS" w:hAnsi="Bembo Std" w:cstheme="minorHAnsi"/>
          <w:sz w:val="20"/>
          <w:szCs w:val="20"/>
          <w:lang w:eastAsia="es-SV"/>
        </w:rPr>
        <w:t>RI</w:t>
      </w:r>
      <w:r w:rsidR="002D2AED" w:rsidRPr="00EC4274">
        <w:rPr>
          <w:rFonts w:ascii="Bembo Std" w:eastAsia="Arial Unicode MS" w:hAnsi="Bembo Std" w:cstheme="minorHAnsi"/>
          <w:sz w:val="20"/>
          <w:szCs w:val="20"/>
          <w:lang w:eastAsia="es-SV"/>
        </w:rPr>
        <w:t>O</w:t>
      </w:r>
      <w:r w:rsidRPr="00EC4274">
        <w:rPr>
          <w:rFonts w:ascii="Bembo Std" w:eastAsia="Arial Unicode MS" w:hAnsi="Bembo Std" w:cstheme="minorHAnsi"/>
          <w:sz w:val="20"/>
          <w:szCs w:val="20"/>
          <w:lang w:eastAsia="es-SV"/>
        </w:rPr>
        <w:t>, identificad</w:t>
      </w:r>
      <w:r w:rsidR="002D2AED" w:rsidRPr="00EC4274">
        <w:rPr>
          <w:rFonts w:ascii="Bembo Std" w:eastAsia="Arial Unicode MS" w:hAnsi="Bembo Std" w:cstheme="minorHAnsi"/>
          <w:sz w:val="20"/>
          <w:szCs w:val="20"/>
          <w:lang w:eastAsia="es-SV"/>
        </w:rPr>
        <w:t>o</w:t>
      </w:r>
      <w:r w:rsidR="00F4250E" w:rsidRPr="00EC4274">
        <w:rPr>
          <w:rFonts w:ascii="Bembo Std" w:eastAsia="Arial Unicode MS" w:hAnsi="Bembo Std" w:cstheme="minorHAnsi"/>
          <w:sz w:val="20"/>
          <w:szCs w:val="20"/>
          <w:lang w:eastAsia="es-SV"/>
        </w:rPr>
        <w:t xml:space="preserve"> </w:t>
      </w:r>
      <w:r w:rsidRPr="00EC4274">
        <w:rPr>
          <w:rFonts w:ascii="Bembo Std" w:eastAsia="Arial Unicode MS" w:hAnsi="Bembo Std" w:cstheme="minorHAnsi"/>
          <w:sz w:val="20"/>
          <w:szCs w:val="20"/>
          <w:lang w:eastAsia="es-SV"/>
        </w:rPr>
        <w:t xml:space="preserve">con Documento Único de Identidad </w:t>
      </w:r>
      <w:r w:rsidR="004F5BB6" w:rsidRPr="00EC4274">
        <w:rPr>
          <w:rFonts w:ascii="Bembo Std" w:eastAsia="Arial Unicode MS" w:hAnsi="Bembo Std" w:cstheme="minorHAnsi"/>
          <w:b/>
          <w:color w:val="000066"/>
          <w:sz w:val="20"/>
          <w:szCs w:val="20"/>
          <w:lang w:eastAsia="es-SV"/>
        </w:rPr>
        <w:t xml:space="preserve">DUI </w:t>
      </w:r>
      <w:proofErr w:type="spellStart"/>
      <w:r w:rsidR="004F5BB6" w:rsidRPr="00EC4274">
        <w:rPr>
          <w:rFonts w:ascii="Bembo Std" w:eastAsia="Arial Unicode MS" w:hAnsi="Bembo Std" w:cstheme="minorHAnsi"/>
          <w:b/>
          <w:color w:val="000066"/>
          <w:sz w:val="20"/>
          <w:szCs w:val="20"/>
          <w:lang w:eastAsia="es-SV"/>
        </w:rPr>
        <w:t>N°</w:t>
      </w:r>
      <w:r w:rsidR="00AF174F">
        <w:rPr>
          <w:rFonts w:ascii="Bembo Std" w:eastAsia="Arial Unicode MS" w:hAnsi="Bembo Std" w:cstheme="minorHAnsi"/>
          <w:b/>
          <w:color w:val="000066"/>
          <w:sz w:val="20"/>
          <w:szCs w:val="20"/>
          <w:lang w:eastAsia="es-SV"/>
        </w:rPr>
        <w:t>xxxx</w:t>
      </w:r>
      <w:proofErr w:type="spellEnd"/>
      <w:r w:rsidR="004F5BB6" w:rsidRPr="00EC4274">
        <w:rPr>
          <w:rFonts w:ascii="Bembo Std" w:eastAsia="Arial Unicode MS" w:hAnsi="Bembo Std" w:cstheme="minorHAnsi"/>
          <w:b/>
          <w:color w:val="000066"/>
          <w:sz w:val="20"/>
          <w:szCs w:val="20"/>
          <w:lang w:eastAsia="es-SV"/>
        </w:rPr>
        <w:t xml:space="preserve">: </w:t>
      </w:r>
      <w:r w:rsidRPr="00EC4274">
        <w:rPr>
          <w:rFonts w:ascii="Bembo Std" w:eastAsia="Arial Unicode MS" w:hAnsi="Bembo Std" w:cstheme="minorHAnsi"/>
          <w:sz w:val="20"/>
          <w:szCs w:val="20"/>
          <w:lang w:eastAsia="es-SV"/>
        </w:rPr>
        <w:t>al respecto CONS</w:t>
      </w:r>
      <w:r w:rsidRPr="00EC4274">
        <w:rPr>
          <w:rFonts w:ascii="Bembo Std" w:eastAsia="Arial Unicode MS" w:hAnsi="Bembo Std" w:cstheme="minorHAnsi"/>
          <w:sz w:val="20"/>
          <w:szCs w:val="20"/>
          <w:lang w:eastAsia="es-SV"/>
        </w:rPr>
        <w:t>I</w:t>
      </w:r>
      <w:r w:rsidRPr="00EC4274">
        <w:rPr>
          <w:rFonts w:ascii="Bembo Std" w:eastAsia="Arial Unicode MS" w:hAnsi="Bembo Std" w:cstheme="minorHAnsi"/>
          <w:sz w:val="20"/>
          <w:szCs w:val="20"/>
          <w:lang w:eastAsia="es-SV"/>
        </w:rPr>
        <w:t>DERANDO que:</w:t>
      </w:r>
    </w:p>
    <w:p w:rsidR="00E81E36" w:rsidRPr="00EC4274" w:rsidRDefault="00E81E36" w:rsidP="00EC4274">
      <w:pPr>
        <w:spacing w:after="0" w:line="240" w:lineRule="auto"/>
        <w:jc w:val="both"/>
        <w:rPr>
          <w:rFonts w:ascii="Bembo Std" w:eastAsia="Arial Unicode MS" w:hAnsi="Bembo Std" w:cstheme="minorHAnsi"/>
          <w:sz w:val="20"/>
          <w:szCs w:val="20"/>
          <w:lang w:eastAsia="es-SV"/>
        </w:rPr>
      </w:pPr>
    </w:p>
    <w:p w:rsidR="00E81E36" w:rsidRPr="00EC4274" w:rsidRDefault="002D2AED" w:rsidP="00EC4274">
      <w:pPr>
        <w:pStyle w:val="Prrafodelista"/>
        <w:numPr>
          <w:ilvl w:val="0"/>
          <w:numId w:val="7"/>
        </w:numPr>
        <w:jc w:val="both"/>
        <w:rPr>
          <w:rFonts w:ascii="Bembo Std" w:eastAsia="Arial Unicode MS" w:hAnsi="Bembo Std" w:cstheme="minorHAnsi"/>
          <w:sz w:val="20"/>
          <w:szCs w:val="20"/>
          <w:lang w:eastAsia="es-SV"/>
        </w:rPr>
      </w:pPr>
      <w:r w:rsidRPr="00EC4274">
        <w:rPr>
          <w:rFonts w:ascii="Bembo Std" w:eastAsia="Arial Unicode MS" w:hAnsi="Bembo Std" w:cstheme="minorHAnsi"/>
          <w:sz w:val="20"/>
          <w:szCs w:val="20"/>
          <w:lang w:eastAsia="es-SV"/>
        </w:rPr>
        <w:t>El</w:t>
      </w:r>
      <w:r w:rsidR="004F5BB6" w:rsidRPr="00EC4274">
        <w:rPr>
          <w:rFonts w:ascii="Bembo Std" w:eastAsia="Arial Unicode MS" w:hAnsi="Bembo Std" w:cstheme="minorHAnsi"/>
          <w:sz w:val="20"/>
          <w:szCs w:val="20"/>
          <w:lang w:eastAsia="es-SV"/>
        </w:rPr>
        <w:t xml:space="preserve"> </w:t>
      </w:r>
      <w:r w:rsidR="00E81E36" w:rsidRPr="00EC4274">
        <w:rPr>
          <w:rFonts w:ascii="Bembo Std" w:eastAsia="Arial Unicode MS" w:hAnsi="Bembo Std" w:cstheme="minorHAnsi"/>
          <w:color w:val="000066"/>
          <w:sz w:val="20"/>
          <w:szCs w:val="20"/>
          <w:lang w:eastAsia="es-SV"/>
        </w:rPr>
        <w:t>Peticionari</w:t>
      </w:r>
      <w:r w:rsidRPr="00EC4274">
        <w:rPr>
          <w:rFonts w:ascii="Bembo Std" w:eastAsia="Arial Unicode MS" w:hAnsi="Bembo Std" w:cstheme="minorHAnsi"/>
          <w:color w:val="000066"/>
          <w:sz w:val="20"/>
          <w:szCs w:val="20"/>
          <w:lang w:eastAsia="es-SV"/>
        </w:rPr>
        <w:t>o</w:t>
      </w:r>
      <w:r w:rsidR="00E81E36" w:rsidRPr="00EC4274">
        <w:rPr>
          <w:rFonts w:ascii="Bembo Std" w:eastAsia="Arial Unicode MS" w:hAnsi="Bembo Std" w:cstheme="minorHAnsi"/>
          <w:b/>
          <w:color w:val="000066"/>
          <w:sz w:val="20"/>
          <w:szCs w:val="20"/>
          <w:lang w:eastAsia="es-SV"/>
        </w:rPr>
        <w:t xml:space="preserve"> </w:t>
      </w:r>
      <w:r w:rsidR="00E81E36" w:rsidRPr="00EC4274">
        <w:rPr>
          <w:rFonts w:ascii="Bembo Std" w:eastAsia="Arial Unicode MS" w:hAnsi="Bembo Std" w:cstheme="minorHAnsi"/>
          <w:sz w:val="20"/>
          <w:szCs w:val="20"/>
          <w:lang w:eastAsia="es-SV"/>
        </w:rPr>
        <w:t xml:space="preserve">presentó solicitud de información el día </w:t>
      </w:r>
      <w:r w:rsidRPr="00EC4274">
        <w:rPr>
          <w:rFonts w:ascii="Bembo Std" w:eastAsia="Arial Unicode MS" w:hAnsi="Bembo Std" w:cstheme="minorHAnsi"/>
          <w:i/>
          <w:color w:val="002060"/>
          <w:sz w:val="20"/>
          <w:szCs w:val="20"/>
          <w:lang w:eastAsia="es-SV"/>
        </w:rPr>
        <w:t>v</w:t>
      </w:r>
      <w:r w:rsidR="00D9011A" w:rsidRPr="00EC4274">
        <w:rPr>
          <w:rFonts w:ascii="Bembo Std" w:eastAsia="Arial Unicode MS" w:hAnsi="Bembo Std" w:cstheme="minorHAnsi"/>
          <w:i/>
          <w:color w:val="002060"/>
          <w:sz w:val="20"/>
          <w:szCs w:val="20"/>
          <w:lang w:eastAsia="es-SV"/>
        </w:rPr>
        <w:t>e</w:t>
      </w:r>
      <w:r w:rsidRPr="00EC4274">
        <w:rPr>
          <w:rFonts w:ascii="Bembo Std" w:eastAsia="Arial Unicode MS" w:hAnsi="Bembo Std" w:cstheme="minorHAnsi"/>
          <w:i/>
          <w:color w:val="002060"/>
          <w:sz w:val="20"/>
          <w:szCs w:val="20"/>
          <w:lang w:eastAsia="es-SV"/>
        </w:rPr>
        <w:t>intisiete</w:t>
      </w:r>
      <w:r w:rsidR="00D9011A" w:rsidRPr="00EC4274">
        <w:rPr>
          <w:rFonts w:ascii="Bembo Std" w:eastAsia="Arial Unicode MS" w:hAnsi="Bembo Std" w:cstheme="minorHAnsi"/>
          <w:i/>
          <w:color w:val="002060"/>
          <w:sz w:val="20"/>
          <w:szCs w:val="20"/>
          <w:lang w:eastAsia="es-SV"/>
        </w:rPr>
        <w:t xml:space="preserve"> </w:t>
      </w:r>
      <w:r w:rsidR="001B78F5" w:rsidRPr="00EC4274">
        <w:rPr>
          <w:rFonts w:ascii="Bembo Std" w:eastAsia="Arial Unicode MS" w:hAnsi="Bembo Std" w:cstheme="minorHAnsi"/>
          <w:i/>
          <w:color w:val="002060"/>
          <w:sz w:val="20"/>
          <w:szCs w:val="20"/>
          <w:lang w:eastAsia="es-SV"/>
        </w:rPr>
        <w:t>de ju</w:t>
      </w:r>
      <w:r w:rsidR="00D9011A" w:rsidRPr="00EC4274">
        <w:rPr>
          <w:rFonts w:ascii="Bembo Std" w:eastAsia="Arial Unicode MS" w:hAnsi="Bembo Std" w:cstheme="minorHAnsi"/>
          <w:i/>
          <w:color w:val="002060"/>
          <w:sz w:val="20"/>
          <w:szCs w:val="20"/>
          <w:lang w:eastAsia="es-SV"/>
        </w:rPr>
        <w:t>lio</w:t>
      </w:r>
      <w:r w:rsidR="000B4E53" w:rsidRPr="00EC4274">
        <w:rPr>
          <w:rFonts w:ascii="Bembo Std" w:eastAsia="Arial Unicode MS" w:hAnsi="Bembo Std" w:cstheme="minorHAnsi"/>
          <w:i/>
          <w:color w:val="000066"/>
          <w:sz w:val="20"/>
          <w:szCs w:val="20"/>
          <w:lang w:eastAsia="es-SV"/>
        </w:rPr>
        <w:t xml:space="preserve"> </w:t>
      </w:r>
      <w:r w:rsidR="00F37BA7" w:rsidRPr="00EC4274">
        <w:rPr>
          <w:rFonts w:ascii="Bembo Std" w:eastAsia="Arial Unicode MS" w:hAnsi="Bembo Std" w:cstheme="minorHAnsi"/>
          <w:sz w:val="20"/>
          <w:szCs w:val="20"/>
          <w:lang w:eastAsia="es-SV"/>
        </w:rPr>
        <w:t xml:space="preserve">de </w:t>
      </w:r>
      <w:r w:rsidR="00E81E36" w:rsidRPr="00EC4274">
        <w:rPr>
          <w:rFonts w:ascii="Bembo Std" w:eastAsia="Arial Unicode MS" w:hAnsi="Bembo Std" w:cstheme="minorHAnsi"/>
          <w:sz w:val="20"/>
          <w:szCs w:val="20"/>
          <w:lang w:eastAsia="es-SV"/>
        </w:rPr>
        <w:t xml:space="preserve">dos mil </w:t>
      </w:r>
      <w:r w:rsidR="000B4E53" w:rsidRPr="00EC4274">
        <w:rPr>
          <w:rFonts w:ascii="Bembo Std" w:eastAsia="Arial Unicode MS" w:hAnsi="Bembo Std" w:cstheme="minorHAnsi"/>
          <w:sz w:val="20"/>
          <w:szCs w:val="20"/>
          <w:lang w:eastAsia="es-SV"/>
        </w:rPr>
        <w:t>veinte</w:t>
      </w:r>
      <w:r w:rsidR="00E81E36" w:rsidRPr="00EC4274">
        <w:rPr>
          <w:rFonts w:ascii="Bembo Std" w:eastAsia="Arial Unicode MS" w:hAnsi="Bembo Std" w:cstheme="minorHAnsi"/>
          <w:sz w:val="20"/>
          <w:szCs w:val="20"/>
          <w:lang w:eastAsia="es-SV"/>
        </w:rPr>
        <w:t xml:space="preserve"> </w:t>
      </w:r>
      <w:r w:rsidR="00063D17" w:rsidRPr="00EC4274">
        <w:rPr>
          <w:rFonts w:ascii="Bembo Std" w:eastAsia="Arial Unicode MS" w:hAnsi="Bembo Std" w:cstheme="minorHAnsi"/>
          <w:color w:val="000066"/>
          <w:sz w:val="20"/>
          <w:szCs w:val="20"/>
          <w:lang w:eastAsia="es-SV"/>
        </w:rPr>
        <w:t>por correo electrónico</w:t>
      </w:r>
      <w:r w:rsidR="00E81E36" w:rsidRPr="00EC4274">
        <w:rPr>
          <w:rFonts w:ascii="Bembo Std" w:eastAsia="Arial Unicode MS" w:hAnsi="Bembo Std" w:cstheme="minorHAnsi"/>
          <w:sz w:val="20"/>
          <w:szCs w:val="20"/>
          <w:lang w:eastAsia="es-SV"/>
        </w:rPr>
        <w:t>, siendo admitida el</w:t>
      </w:r>
      <w:r w:rsidR="001B78F5" w:rsidRPr="00EC4274">
        <w:rPr>
          <w:rFonts w:ascii="Bembo Std" w:eastAsia="Arial Unicode MS" w:hAnsi="Bembo Std" w:cstheme="minorHAnsi"/>
          <w:sz w:val="20"/>
          <w:szCs w:val="20"/>
          <w:lang w:eastAsia="es-SV"/>
        </w:rPr>
        <w:t xml:space="preserve"> mismo día </w:t>
      </w:r>
      <w:r w:rsidRPr="00EC4274">
        <w:rPr>
          <w:rFonts w:ascii="Bembo Std" w:eastAsia="Arial Unicode MS" w:hAnsi="Bembo Std" w:cstheme="minorHAnsi"/>
          <w:i/>
          <w:color w:val="002060"/>
          <w:sz w:val="20"/>
          <w:szCs w:val="20"/>
          <w:lang w:eastAsia="es-SV"/>
        </w:rPr>
        <w:t>v</w:t>
      </w:r>
      <w:r w:rsidR="00D9011A" w:rsidRPr="00EC4274">
        <w:rPr>
          <w:rFonts w:ascii="Bembo Std" w:eastAsia="Arial Unicode MS" w:hAnsi="Bembo Std" w:cstheme="minorHAnsi"/>
          <w:i/>
          <w:color w:val="002060"/>
          <w:sz w:val="20"/>
          <w:szCs w:val="20"/>
          <w:lang w:eastAsia="es-SV"/>
        </w:rPr>
        <w:t>e</w:t>
      </w:r>
      <w:r w:rsidRPr="00EC4274">
        <w:rPr>
          <w:rFonts w:ascii="Bembo Std" w:eastAsia="Arial Unicode MS" w:hAnsi="Bembo Std" w:cstheme="minorHAnsi"/>
          <w:i/>
          <w:color w:val="002060"/>
          <w:sz w:val="20"/>
          <w:szCs w:val="20"/>
          <w:lang w:eastAsia="es-SV"/>
        </w:rPr>
        <w:t xml:space="preserve">intiocho </w:t>
      </w:r>
      <w:r w:rsidR="00D9011A" w:rsidRPr="00EC4274">
        <w:rPr>
          <w:rFonts w:ascii="Bembo Std" w:eastAsia="Arial Unicode MS" w:hAnsi="Bembo Std" w:cstheme="minorHAnsi"/>
          <w:sz w:val="20"/>
          <w:szCs w:val="20"/>
          <w:lang w:eastAsia="es-SV"/>
        </w:rPr>
        <w:t xml:space="preserve">del </w:t>
      </w:r>
      <w:r w:rsidR="001B78F5" w:rsidRPr="00EC4274">
        <w:rPr>
          <w:rFonts w:ascii="Bembo Std" w:eastAsia="Arial Unicode MS" w:hAnsi="Bembo Std" w:cstheme="minorHAnsi"/>
          <w:sz w:val="20"/>
          <w:szCs w:val="20"/>
          <w:lang w:eastAsia="es-SV"/>
        </w:rPr>
        <w:t>mismo</w:t>
      </w:r>
      <w:r w:rsidR="000B4E53" w:rsidRPr="00EC4274">
        <w:rPr>
          <w:rFonts w:ascii="Bembo Std" w:eastAsia="Arial Unicode MS" w:hAnsi="Bembo Std" w:cstheme="minorHAnsi"/>
          <w:sz w:val="20"/>
          <w:szCs w:val="20"/>
          <w:lang w:eastAsia="es-SV"/>
        </w:rPr>
        <w:t xml:space="preserve"> mes y año</w:t>
      </w:r>
      <w:r w:rsidR="00E81E36" w:rsidRPr="00EC4274">
        <w:rPr>
          <w:rFonts w:ascii="Bembo Std" w:eastAsia="Arial Unicode MS" w:hAnsi="Bembo Std" w:cstheme="minorHAnsi"/>
          <w:sz w:val="20"/>
          <w:szCs w:val="20"/>
          <w:lang w:eastAsia="es-SV"/>
        </w:rPr>
        <w:t>, en la cual solicita lo siguiente:</w:t>
      </w:r>
    </w:p>
    <w:p w:rsidR="00D9011A" w:rsidRPr="00023679" w:rsidRDefault="00D9011A" w:rsidP="00EC4274">
      <w:pPr>
        <w:pStyle w:val="Prrafodelista"/>
        <w:ind w:left="720"/>
        <w:jc w:val="both"/>
        <w:rPr>
          <w:rFonts w:ascii="Bembo Std" w:eastAsia="Arial Unicode MS" w:hAnsi="Bembo Std" w:cstheme="minorHAnsi"/>
          <w:sz w:val="12"/>
          <w:szCs w:val="20"/>
          <w:lang w:eastAsia="es-SV"/>
        </w:rPr>
      </w:pPr>
    </w:p>
    <w:p w:rsidR="002D2AED" w:rsidRPr="00EC4274" w:rsidRDefault="002D2AED" w:rsidP="00EC4274">
      <w:pPr>
        <w:pStyle w:val="Prrafodelista"/>
        <w:numPr>
          <w:ilvl w:val="0"/>
          <w:numId w:val="17"/>
        </w:numPr>
        <w:suppressAutoHyphens w:val="0"/>
        <w:autoSpaceDE w:val="0"/>
        <w:autoSpaceDN w:val="0"/>
        <w:adjustRightInd w:val="0"/>
        <w:snapToGrid w:val="0"/>
        <w:ind w:left="1080"/>
        <w:contextualSpacing/>
        <w:jc w:val="both"/>
        <w:rPr>
          <w:rFonts w:ascii="Bembo Std" w:hAnsi="Bembo Std" w:cstheme="minorHAnsi"/>
          <w:color w:val="002060"/>
          <w:sz w:val="20"/>
          <w:szCs w:val="20"/>
        </w:rPr>
      </w:pPr>
      <w:r w:rsidRPr="00EC4274">
        <w:rPr>
          <w:rFonts w:ascii="Bembo Std" w:hAnsi="Bembo Std" w:cstheme="minorHAnsi"/>
          <w:color w:val="002060"/>
          <w:sz w:val="20"/>
          <w:szCs w:val="20"/>
          <w:lang w:val="x-none"/>
        </w:rPr>
        <w:t>Las listas de compras realizadas desde el 22 de junio del año 2020 hasta el día 26 de julio del</w:t>
      </w:r>
      <w:r w:rsidRPr="00EC4274">
        <w:rPr>
          <w:rFonts w:ascii="Bembo Std" w:hAnsi="Bembo Std" w:cstheme="minorHAnsi"/>
          <w:color w:val="002060"/>
          <w:sz w:val="20"/>
          <w:szCs w:val="20"/>
        </w:rPr>
        <w:t xml:space="preserve"> </w:t>
      </w:r>
      <w:r w:rsidRPr="00EC4274">
        <w:rPr>
          <w:rFonts w:ascii="Bembo Std" w:hAnsi="Bembo Std" w:cstheme="minorHAnsi"/>
          <w:color w:val="002060"/>
          <w:sz w:val="20"/>
          <w:szCs w:val="20"/>
          <w:lang w:val="x-none"/>
        </w:rPr>
        <w:t>año en 2020. Para cada compra, se pide el nombre del proveedor, la descripción de lo que se</w:t>
      </w:r>
      <w:r w:rsidRPr="00EC4274">
        <w:rPr>
          <w:rFonts w:ascii="Bembo Std" w:hAnsi="Bembo Std" w:cstheme="minorHAnsi"/>
          <w:color w:val="002060"/>
          <w:sz w:val="20"/>
          <w:szCs w:val="20"/>
        </w:rPr>
        <w:t xml:space="preserve"> </w:t>
      </w:r>
      <w:r w:rsidRPr="00EC4274">
        <w:rPr>
          <w:rFonts w:ascii="Bembo Std" w:hAnsi="Bembo Std" w:cstheme="minorHAnsi"/>
          <w:color w:val="002060"/>
          <w:sz w:val="20"/>
          <w:szCs w:val="20"/>
          <w:lang w:val="x-none"/>
        </w:rPr>
        <w:t>adquirió, la fecha en la que se adjudicó la compra, el número de la orden de compras, el</w:t>
      </w:r>
      <w:r w:rsidRPr="00EC4274">
        <w:rPr>
          <w:rFonts w:ascii="Bembo Std" w:hAnsi="Bembo Std" w:cstheme="minorHAnsi"/>
          <w:color w:val="002060"/>
          <w:sz w:val="20"/>
          <w:szCs w:val="20"/>
        </w:rPr>
        <w:t xml:space="preserve"> </w:t>
      </w:r>
      <w:r w:rsidRPr="00EC4274">
        <w:rPr>
          <w:rFonts w:ascii="Bembo Std" w:hAnsi="Bembo Std" w:cstheme="minorHAnsi"/>
          <w:color w:val="002060"/>
          <w:sz w:val="20"/>
          <w:szCs w:val="20"/>
          <w:lang w:val="x-none"/>
        </w:rPr>
        <w:t>código o identificador de la compra (de haberlo), la modalidad de la compra (Libre gestión</w:t>
      </w:r>
      <w:r w:rsidRPr="00EC4274">
        <w:rPr>
          <w:rFonts w:ascii="Bembo Std" w:hAnsi="Bembo Std" w:cstheme="minorHAnsi"/>
          <w:color w:val="002060"/>
          <w:sz w:val="20"/>
          <w:szCs w:val="20"/>
        </w:rPr>
        <w:t xml:space="preserve"> </w:t>
      </w:r>
      <w:r w:rsidRPr="00EC4274">
        <w:rPr>
          <w:rFonts w:ascii="Bembo Std" w:hAnsi="Bembo Std" w:cstheme="minorHAnsi"/>
          <w:color w:val="002060"/>
          <w:sz w:val="20"/>
          <w:szCs w:val="20"/>
          <w:lang w:val="x-none"/>
        </w:rPr>
        <w:t>contratación directa, licitación pública o cualquier otra, de haberla), el número o código</w:t>
      </w:r>
      <w:r w:rsidRPr="00EC4274">
        <w:rPr>
          <w:rFonts w:ascii="Bembo Std" w:hAnsi="Bembo Std" w:cstheme="minorHAnsi"/>
          <w:color w:val="002060"/>
          <w:sz w:val="20"/>
          <w:szCs w:val="20"/>
        </w:rPr>
        <w:t xml:space="preserve"> </w:t>
      </w:r>
      <w:r w:rsidRPr="00EC4274">
        <w:rPr>
          <w:rFonts w:ascii="Bembo Std" w:hAnsi="Bembo Std" w:cstheme="minorHAnsi"/>
          <w:color w:val="002060"/>
          <w:sz w:val="20"/>
          <w:szCs w:val="20"/>
          <w:lang w:val="x-none"/>
        </w:rPr>
        <w:t>identificador de la orden de compra respectiva, y si esta se financió de fondos provenientes</w:t>
      </w:r>
      <w:r w:rsidRPr="00EC4274">
        <w:rPr>
          <w:rFonts w:ascii="Bembo Std" w:hAnsi="Bembo Std" w:cstheme="minorHAnsi"/>
          <w:color w:val="002060"/>
          <w:sz w:val="20"/>
          <w:szCs w:val="20"/>
        </w:rPr>
        <w:t xml:space="preserve"> </w:t>
      </w:r>
      <w:r w:rsidRPr="00EC4274">
        <w:rPr>
          <w:rFonts w:ascii="Bembo Std" w:hAnsi="Bembo Std" w:cstheme="minorHAnsi"/>
          <w:color w:val="002060"/>
          <w:sz w:val="20"/>
          <w:szCs w:val="20"/>
          <w:lang w:val="x-none"/>
        </w:rPr>
        <w:t>del FOPROMID o de fondos ordinarios del presupuesto de la institución. En formato CSV o</w:t>
      </w:r>
      <w:r w:rsidRPr="00EC4274">
        <w:rPr>
          <w:rFonts w:ascii="Bembo Std" w:hAnsi="Bembo Std" w:cstheme="minorHAnsi"/>
          <w:color w:val="002060"/>
          <w:sz w:val="20"/>
          <w:szCs w:val="20"/>
        </w:rPr>
        <w:t xml:space="preserve"> </w:t>
      </w:r>
      <w:r w:rsidRPr="00EC4274">
        <w:rPr>
          <w:rFonts w:ascii="Bembo Std" w:hAnsi="Bembo Std" w:cstheme="minorHAnsi"/>
          <w:color w:val="002060"/>
          <w:sz w:val="20"/>
          <w:szCs w:val="20"/>
          <w:lang w:val="x-none"/>
        </w:rPr>
        <w:t>archivo EXCEL.</w:t>
      </w:r>
    </w:p>
    <w:p w:rsidR="002D2AED" w:rsidRPr="00023679" w:rsidRDefault="002D2AED" w:rsidP="00EC4274">
      <w:pPr>
        <w:pStyle w:val="Prrafodelista"/>
        <w:autoSpaceDE w:val="0"/>
        <w:autoSpaceDN w:val="0"/>
        <w:adjustRightInd w:val="0"/>
        <w:snapToGrid w:val="0"/>
        <w:ind w:left="1068"/>
        <w:jc w:val="both"/>
        <w:rPr>
          <w:rFonts w:ascii="Bembo Std" w:hAnsi="Bembo Std" w:cstheme="minorHAnsi"/>
          <w:color w:val="002060"/>
          <w:sz w:val="12"/>
          <w:szCs w:val="20"/>
        </w:rPr>
      </w:pPr>
    </w:p>
    <w:p w:rsidR="002D2AED" w:rsidRPr="00EC4274" w:rsidRDefault="002D2AED" w:rsidP="00EC4274">
      <w:pPr>
        <w:pStyle w:val="Prrafodelista"/>
        <w:numPr>
          <w:ilvl w:val="0"/>
          <w:numId w:val="17"/>
        </w:numPr>
        <w:suppressAutoHyphens w:val="0"/>
        <w:autoSpaceDE w:val="0"/>
        <w:autoSpaceDN w:val="0"/>
        <w:adjustRightInd w:val="0"/>
        <w:snapToGrid w:val="0"/>
        <w:ind w:left="1080"/>
        <w:contextualSpacing/>
        <w:jc w:val="both"/>
        <w:rPr>
          <w:rFonts w:ascii="Bembo Std" w:hAnsi="Bembo Std" w:cstheme="minorHAnsi"/>
          <w:color w:val="002060"/>
          <w:sz w:val="20"/>
          <w:szCs w:val="20"/>
          <w:lang w:val="x-none"/>
        </w:rPr>
      </w:pPr>
      <w:r w:rsidRPr="00EC4274">
        <w:rPr>
          <w:rFonts w:ascii="Bembo Std" w:hAnsi="Bembo Std" w:cstheme="minorHAnsi"/>
          <w:color w:val="002060"/>
          <w:sz w:val="20"/>
          <w:szCs w:val="20"/>
          <w:lang w:val="x-none"/>
        </w:rPr>
        <w:t>Copia de todas las órdenes de compra emitidas por la institución de la cual es oficial de</w:t>
      </w:r>
      <w:r w:rsidRPr="00EC4274">
        <w:rPr>
          <w:rFonts w:ascii="Bembo Std" w:hAnsi="Bembo Std" w:cstheme="minorHAnsi"/>
          <w:color w:val="002060"/>
          <w:sz w:val="20"/>
          <w:szCs w:val="20"/>
        </w:rPr>
        <w:t xml:space="preserve"> </w:t>
      </w:r>
      <w:r w:rsidRPr="00EC4274">
        <w:rPr>
          <w:rFonts w:ascii="Bembo Std" w:hAnsi="Bembo Std" w:cstheme="minorHAnsi"/>
          <w:color w:val="002060"/>
          <w:sz w:val="20"/>
          <w:szCs w:val="20"/>
          <w:lang w:val="x-none"/>
        </w:rPr>
        <w:t>información, desde el 1 de enero del 2019 hasta el 26 de julio del año 2020 (ambas fechas</w:t>
      </w:r>
      <w:r w:rsidRPr="00EC4274">
        <w:rPr>
          <w:rFonts w:ascii="Bembo Std" w:hAnsi="Bembo Std" w:cstheme="minorHAnsi"/>
          <w:color w:val="002060"/>
          <w:sz w:val="20"/>
          <w:szCs w:val="20"/>
        </w:rPr>
        <w:t xml:space="preserve"> </w:t>
      </w:r>
      <w:r w:rsidRPr="00EC4274">
        <w:rPr>
          <w:rFonts w:ascii="Bembo Std" w:hAnsi="Bembo Std" w:cstheme="minorHAnsi"/>
          <w:color w:val="002060"/>
          <w:sz w:val="20"/>
          <w:szCs w:val="20"/>
          <w:lang w:val="x-none"/>
        </w:rPr>
        <w:t>inclusive). En formato PDF.</w:t>
      </w:r>
    </w:p>
    <w:p w:rsidR="002D2AED" w:rsidRPr="00023679" w:rsidRDefault="002D2AED" w:rsidP="00EC4274">
      <w:pPr>
        <w:pStyle w:val="Prrafodelista"/>
        <w:ind w:left="1068"/>
        <w:rPr>
          <w:rFonts w:ascii="Bembo Std" w:hAnsi="Bembo Std" w:cstheme="minorHAnsi"/>
          <w:color w:val="002060"/>
          <w:sz w:val="12"/>
          <w:szCs w:val="20"/>
          <w:lang w:val="x-none"/>
        </w:rPr>
      </w:pPr>
    </w:p>
    <w:p w:rsidR="002D2AED" w:rsidRPr="00EC4274" w:rsidRDefault="002D2AED" w:rsidP="00EC4274">
      <w:pPr>
        <w:pStyle w:val="Prrafodelista"/>
        <w:numPr>
          <w:ilvl w:val="0"/>
          <w:numId w:val="17"/>
        </w:numPr>
        <w:suppressAutoHyphens w:val="0"/>
        <w:autoSpaceDE w:val="0"/>
        <w:autoSpaceDN w:val="0"/>
        <w:adjustRightInd w:val="0"/>
        <w:snapToGrid w:val="0"/>
        <w:ind w:left="1080"/>
        <w:contextualSpacing/>
        <w:jc w:val="both"/>
        <w:rPr>
          <w:rFonts w:ascii="Bembo Std" w:hAnsi="Bembo Std" w:cstheme="minorHAnsi"/>
          <w:color w:val="002060"/>
          <w:sz w:val="20"/>
          <w:szCs w:val="20"/>
        </w:rPr>
      </w:pPr>
      <w:r w:rsidRPr="00EC4274">
        <w:rPr>
          <w:rFonts w:ascii="Bembo Std" w:hAnsi="Bembo Std" w:cstheme="minorHAnsi"/>
          <w:color w:val="002060"/>
          <w:sz w:val="20"/>
          <w:szCs w:val="20"/>
          <w:lang w:val="x-none"/>
        </w:rPr>
        <w:t>Listado de proveedores de la institución de la cual usted es oficial de información,</w:t>
      </w:r>
      <w:r w:rsidRPr="00EC4274">
        <w:rPr>
          <w:rFonts w:ascii="Bembo Std" w:hAnsi="Bembo Std" w:cstheme="minorHAnsi"/>
          <w:color w:val="002060"/>
          <w:sz w:val="20"/>
          <w:szCs w:val="20"/>
        </w:rPr>
        <w:t xml:space="preserve"> </w:t>
      </w:r>
      <w:r w:rsidRPr="00EC4274">
        <w:rPr>
          <w:rFonts w:ascii="Bembo Std" w:hAnsi="Bembo Std" w:cstheme="minorHAnsi"/>
          <w:color w:val="002060"/>
          <w:sz w:val="20"/>
          <w:szCs w:val="20"/>
          <w:lang w:val="x-none"/>
        </w:rPr>
        <w:t>incluyendo para cada proveedor, el nombre completo y el monto anual que se le hubiese</w:t>
      </w:r>
      <w:r w:rsidRPr="00EC4274">
        <w:rPr>
          <w:rFonts w:ascii="Bembo Std" w:hAnsi="Bembo Std" w:cstheme="minorHAnsi"/>
          <w:color w:val="002060"/>
          <w:sz w:val="20"/>
          <w:szCs w:val="20"/>
        </w:rPr>
        <w:t xml:space="preserve"> </w:t>
      </w:r>
      <w:r w:rsidRPr="00EC4274">
        <w:rPr>
          <w:rFonts w:ascii="Bembo Std" w:hAnsi="Bembo Std" w:cstheme="minorHAnsi"/>
          <w:color w:val="002060"/>
          <w:sz w:val="20"/>
          <w:szCs w:val="20"/>
          <w:lang w:val="x-none"/>
        </w:rPr>
        <w:t>contratado o comprado, en formato procesable para los años 2020 (hasta el 26 de julio). En</w:t>
      </w:r>
      <w:r w:rsidRPr="00EC4274">
        <w:rPr>
          <w:rFonts w:ascii="Bembo Std" w:hAnsi="Bembo Std" w:cstheme="minorHAnsi"/>
          <w:color w:val="002060"/>
          <w:sz w:val="20"/>
          <w:szCs w:val="20"/>
        </w:rPr>
        <w:t xml:space="preserve"> </w:t>
      </w:r>
      <w:r w:rsidRPr="00EC4274">
        <w:rPr>
          <w:rFonts w:ascii="Bembo Std" w:hAnsi="Bembo Std" w:cstheme="minorHAnsi"/>
          <w:color w:val="002060"/>
          <w:sz w:val="20"/>
          <w:szCs w:val="20"/>
          <w:lang w:val="x-none"/>
        </w:rPr>
        <w:t>formato CSV o archivo EXCEL.</w:t>
      </w:r>
    </w:p>
    <w:p w:rsidR="002D2AED" w:rsidRPr="00023679" w:rsidRDefault="002D2AED" w:rsidP="00EC4274">
      <w:pPr>
        <w:pStyle w:val="Prrafodelista"/>
        <w:ind w:left="1068"/>
        <w:rPr>
          <w:rFonts w:ascii="Bembo Std" w:hAnsi="Bembo Std" w:cstheme="minorHAnsi"/>
          <w:color w:val="002060"/>
          <w:sz w:val="12"/>
          <w:szCs w:val="20"/>
        </w:rPr>
      </w:pPr>
    </w:p>
    <w:p w:rsidR="002D2AED" w:rsidRPr="00EC4274" w:rsidRDefault="002D2AED" w:rsidP="00EC4274">
      <w:pPr>
        <w:pStyle w:val="Prrafodelista"/>
        <w:numPr>
          <w:ilvl w:val="0"/>
          <w:numId w:val="17"/>
        </w:numPr>
        <w:suppressAutoHyphens w:val="0"/>
        <w:autoSpaceDE w:val="0"/>
        <w:autoSpaceDN w:val="0"/>
        <w:adjustRightInd w:val="0"/>
        <w:snapToGrid w:val="0"/>
        <w:ind w:left="1080"/>
        <w:contextualSpacing/>
        <w:jc w:val="both"/>
        <w:rPr>
          <w:rFonts w:ascii="Bembo Std" w:hAnsi="Bembo Std" w:cstheme="minorHAnsi"/>
          <w:color w:val="002060"/>
          <w:sz w:val="20"/>
          <w:szCs w:val="20"/>
          <w:lang w:val="x-none"/>
        </w:rPr>
      </w:pPr>
      <w:r w:rsidRPr="00EC4274">
        <w:rPr>
          <w:rFonts w:ascii="Bembo Std" w:hAnsi="Bembo Std" w:cstheme="minorHAnsi"/>
          <w:color w:val="002060"/>
          <w:sz w:val="20"/>
          <w:szCs w:val="20"/>
          <w:lang w:val="x-none"/>
        </w:rPr>
        <w:t>Listado de personas que recibieron dinero con cargo a los objetos específicos 56301, 56302,</w:t>
      </w:r>
      <w:r w:rsidRPr="00EC4274">
        <w:rPr>
          <w:rFonts w:ascii="Bembo Std" w:hAnsi="Bembo Std" w:cstheme="minorHAnsi"/>
          <w:color w:val="002060"/>
          <w:sz w:val="20"/>
          <w:szCs w:val="20"/>
        </w:rPr>
        <w:t xml:space="preserve"> </w:t>
      </w:r>
      <w:r w:rsidRPr="00EC4274">
        <w:rPr>
          <w:rFonts w:ascii="Bembo Std" w:hAnsi="Bembo Std" w:cstheme="minorHAnsi"/>
          <w:color w:val="002060"/>
          <w:sz w:val="20"/>
          <w:szCs w:val="20"/>
          <w:lang w:val="x-none"/>
        </w:rPr>
        <w:t>56303, 56304, 56305 (donaciones) de parte de la entidad del Estado de la cual usted es oficial</w:t>
      </w:r>
      <w:r w:rsidRPr="00EC4274">
        <w:rPr>
          <w:rFonts w:ascii="Bembo Std" w:hAnsi="Bembo Std" w:cstheme="minorHAnsi"/>
          <w:color w:val="002060"/>
          <w:sz w:val="20"/>
          <w:szCs w:val="20"/>
        </w:rPr>
        <w:t xml:space="preserve"> </w:t>
      </w:r>
      <w:r w:rsidRPr="00EC4274">
        <w:rPr>
          <w:rFonts w:ascii="Bembo Std" w:hAnsi="Bembo Std" w:cstheme="minorHAnsi"/>
          <w:color w:val="002060"/>
          <w:sz w:val="20"/>
          <w:szCs w:val="20"/>
          <w:lang w:val="x-none"/>
        </w:rPr>
        <w:t>de información, incluyendo el nombre completo de cada una de estas, el motivo de la</w:t>
      </w:r>
      <w:r w:rsidRPr="00EC4274">
        <w:rPr>
          <w:rFonts w:ascii="Bembo Std" w:hAnsi="Bembo Std" w:cstheme="minorHAnsi"/>
          <w:color w:val="002060"/>
          <w:sz w:val="20"/>
          <w:szCs w:val="20"/>
        </w:rPr>
        <w:t xml:space="preserve"> </w:t>
      </w:r>
      <w:r w:rsidRPr="00EC4274">
        <w:rPr>
          <w:rFonts w:ascii="Bembo Std" w:hAnsi="Bembo Std" w:cstheme="minorHAnsi"/>
          <w:color w:val="002060"/>
          <w:sz w:val="20"/>
          <w:szCs w:val="20"/>
          <w:lang w:val="x-none"/>
        </w:rPr>
        <w:t>transferencia y el monto recibido, para los años 2020 (hasta el 26 de julio del año 2020). En</w:t>
      </w:r>
      <w:r w:rsidRPr="00EC4274">
        <w:rPr>
          <w:rFonts w:ascii="Bembo Std" w:hAnsi="Bembo Std" w:cstheme="minorHAnsi"/>
          <w:color w:val="002060"/>
          <w:sz w:val="20"/>
          <w:szCs w:val="20"/>
        </w:rPr>
        <w:t xml:space="preserve"> </w:t>
      </w:r>
      <w:r w:rsidRPr="00EC4274">
        <w:rPr>
          <w:rFonts w:ascii="Bembo Std" w:hAnsi="Bembo Std" w:cstheme="minorHAnsi"/>
          <w:color w:val="002060"/>
          <w:sz w:val="20"/>
          <w:szCs w:val="20"/>
          <w:lang w:val="x-none"/>
        </w:rPr>
        <w:t>formato CSV o archivo EXCEL</w:t>
      </w:r>
    </w:p>
    <w:p w:rsidR="001B78F5" w:rsidRPr="00023679" w:rsidRDefault="001B78F5" w:rsidP="00EC4274">
      <w:pPr>
        <w:pStyle w:val="Prrafodelista"/>
        <w:suppressAutoHyphens w:val="0"/>
        <w:autoSpaceDE w:val="0"/>
        <w:autoSpaceDN w:val="0"/>
        <w:adjustRightInd w:val="0"/>
        <w:snapToGrid w:val="0"/>
        <w:ind w:left="1416"/>
        <w:contextualSpacing/>
        <w:jc w:val="both"/>
        <w:rPr>
          <w:rFonts w:ascii="Bembo Std" w:eastAsia="Arial Unicode MS" w:hAnsi="Bembo Std" w:cstheme="minorHAnsi"/>
          <w:sz w:val="12"/>
          <w:szCs w:val="20"/>
          <w:lang w:eastAsia="es-SV"/>
        </w:rPr>
      </w:pPr>
    </w:p>
    <w:p w:rsidR="00E81E36" w:rsidRPr="00EC4274" w:rsidRDefault="00E81E36" w:rsidP="00EC4274">
      <w:pPr>
        <w:pStyle w:val="Prrafodelista"/>
        <w:numPr>
          <w:ilvl w:val="0"/>
          <w:numId w:val="7"/>
        </w:numPr>
        <w:jc w:val="both"/>
        <w:rPr>
          <w:rFonts w:ascii="Bembo Std" w:eastAsia="Arial Unicode MS" w:hAnsi="Bembo Std" w:cstheme="minorHAnsi"/>
          <w:sz w:val="20"/>
          <w:szCs w:val="20"/>
        </w:rPr>
      </w:pPr>
      <w:r w:rsidRPr="00EC4274">
        <w:rPr>
          <w:rFonts w:ascii="Bembo Std" w:eastAsia="Arial Unicode MS" w:hAnsi="Bembo Std"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EC4274" w:rsidRDefault="00E81E36" w:rsidP="00EC4274">
      <w:pPr>
        <w:autoSpaceDE w:val="0"/>
        <w:autoSpaceDN w:val="0"/>
        <w:adjustRightInd w:val="0"/>
        <w:snapToGrid w:val="0"/>
        <w:spacing w:after="0" w:line="240" w:lineRule="auto"/>
        <w:jc w:val="both"/>
        <w:rPr>
          <w:rFonts w:ascii="Bembo Std" w:eastAsia="Arial Unicode MS" w:hAnsi="Bembo Std" w:cstheme="minorHAnsi"/>
          <w:sz w:val="20"/>
          <w:szCs w:val="20"/>
        </w:rPr>
      </w:pPr>
    </w:p>
    <w:p w:rsidR="00E81E36" w:rsidRDefault="00E81E36" w:rsidP="00EC4274">
      <w:pPr>
        <w:pStyle w:val="Prrafodelista"/>
        <w:numPr>
          <w:ilvl w:val="0"/>
          <w:numId w:val="7"/>
        </w:numPr>
        <w:autoSpaceDE w:val="0"/>
        <w:autoSpaceDN w:val="0"/>
        <w:adjustRightInd w:val="0"/>
        <w:snapToGrid w:val="0"/>
        <w:jc w:val="both"/>
        <w:rPr>
          <w:rFonts w:ascii="Bembo Std" w:eastAsia="Arial Unicode MS" w:hAnsi="Bembo Std" w:cstheme="minorHAnsi"/>
          <w:sz w:val="20"/>
          <w:szCs w:val="20"/>
        </w:rPr>
      </w:pPr>
      <w:r w:rsidRPr="00EC4274">
        <w:rPr>
          <w:rFonts w:ascii="Bembo Std" w:eastAsia="Arial Unicode MS" w:hAnsi="Bembo Std"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023679" w:rsidRPr="00023679" w:rsidRDefault="00023679" w:rsidP="00023679">
      <w:pPr>
        <w:pStyle w:val="Prrafodelista"/>
        <w:rPr>
          <w:rFonts w:ascii="Bembo Std" w:eastAsia="Arial Unicode MS" w:hAnsi="Bembo Std" w:cstheme="minorHAnsi"/>
          <w:sz w:val="20"/>
          <w:szCs w:val="20"/>
        </w:rPr>
      </w:pPr>
    </w:p>
    <w:p w:rsidR="00E81E36" w:rsidRPr="00EC4274" w:rsidRDefault="00E81E36" w:rsidP="00EC4274">
      <w:pPr>
        <w:pStyle w:val="Prrafodelista"/>
        <w:numPr>
          <w:ilvl w:val="0"/>
          <w:numId w:val="7"/>
        </w:numPr>
        <w:autoSpaceDE w:val="0"/>
        <w:autoSpaceDN w:val="0"/>
        <w:adjustRightInd w:val="0"/>
        <w:snapToGrid w:val="0"/>
        <w:jc w:val="both"/>
        <w:rPr>
          <w:rFonts w:ascii="Bembo Std" w:eastAsia="Arial Unicode MS" w:hAnsi="Bembo Std" w:cstheme="minorHAnsi"/>
          <w:sz w:val="20"/>
          <w:szCs w:val="20"/>
        </w:rPr>
      </w:pPr>
      <w:r w:rsidRPr="00EC4274">
        <w:rPr>
          <w:rFonts w:ascii="Bembo Std" w:eastAsia="Arial Unicode MS" w:hAnsi="Bembo Std"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EC4274" w:rsidRDefault="00E81E36" w:rsidP="00EC4274">
      <w:pPr>
        <w:pStyle w:val="Prrafodelista"/>
        <w:rPr>
          <w:rFonts w:ascii="Bembo Std" w:eastAsia="Arial Unicode MS" w:hAnsi="Bembo Std" w:cstheme="minorHAnsi"/>
          <w:sz w:val="20"/>
          <w:szCs w:val="20"/>
        </w:rPr>
      </w:pPr>
    </w:p>
    <w:p w:rsidR="008C64AF" w:rsidRPr="00EC4274" w:rsidRDefault="00E81E36" w:rsidP="00EC4274">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0"/>
          <w:szCs w:val="20"/>
        </w:rPr>
      </w:pPr>
      <w:r w:rsidRPr="00EC4274">
        <w:rPr>
          <w:rFonts w:ascii="Bembo Std" w:eastAsia="Arial Unicode MS" w:hAnsi="Bembo Std" w:cstheme="minorHAnsi"/>
          <w:sz w:val="20"/>
          <w:szCs w:val="20"/>
        </w:rPr>
        <w:lastRenderedPageBreak/>
        <w:t xml:space="preserve">Que </w:t>
      </w:r>
      <w:r w:rsidR="002D2AED" w:rsidRPr="00EC4274">
        <w:rPr>
          <w:rFonts w:ascii="Bembo Std" w:eastAsia="Arial Unicode MS" w:hAnsi="Bembo Std" w:cstheme="minorHAnsi"/>
          <w:sz w:val="20"/>
          <w:szCs w:val="20"/>
        </w:rPr>
        <w:t xml:space="preserve">parte de </w:t>
      </w:r>
      <w:r w:rsidRPr="00EC4274">
        <w:rPr>
          <w:rFonts w:ascii="Bembo Std" w:eastAsia="Arial Unicode MS" w:hAnsi="Bembo Std" w:cstheme="minorHAnsi"/>
          <w:sz w:val="20"/>
          <w:szCs w:val="20"/>
        </w:rPr>
        <w:t xml:space="preserve">lo requerido </w:t>
      </w:r>
      <w:r w:rsidRPr="00EC4274">
        <w:rPr>
          <w:rFonts w:ascii="Bembo Std" w:eastAsia="Arial Unicode MS" w:hAnsi="Bembo Std" w:cstheme="minorHAnsi"/>
          <w:color w:val="C00000"/>
          <w:sz w:val="20"/>
          <w:szCs w:val="20"/>
        </w:rPr>
        <w:t xml:space="preserve">se encuentra </w:t>
      </w:r>
      <w:r w:rsidRPr="00EC4274">
        <w:rPr>
          <w:rFonts w:ascii="Bembo Std" w:eastAsia="Arial Unicode MS" w:hAnsi="Bembo Std" w:cstheme="minorHAnsi"/>
          <w:sz w:val="20"/>
          <w:szCs w:val="20"/>
        </w:rPr>
        <w:t xml:space="preserve">entre las excepciones enumeradas en </w:t>
      </w:r>
      <w:r w:rsidR="004F5BB6" w:rsidRPr="00EC4274">
        <w:rPr>
          <w:rFonts w:ascii="Bembo Std" w:eastAsia="Arial Unicode MS" w:hAnsi="Bembo Std" w:cstheme="minorHAnsi"/>
          <w:sz w:val="20"/>
          <w:szCs w:val="20"/>
        </w:rPr>
        <w:t>los</w:t>
      </w:r>
      <w:r w:rsidRPr="00EC4274">
        <w:rPr>
          <w:rFonts w:ascii="Bembo Std" w:eastAsia="Arial Unicode MS" w:hAnsi="Bembo Std" w:cstheme="minorHAnsi"/>
          <w:sz w:val="20"/>
          <w:szCs w:val="20"/>
        </w:rPr>
        <w:t xml:space="preserve"> artículo</w:t>
      </w:r>
      <w:r w:rsidR="004F5BB6" w:rsidRPr="00EC4274">
        <w:rPr>
          <w:rFonts w:ascii="Bembo Std" w:eastAsia="Arial Unicode MS" w:hAnsi="Bembo Std" w:cstheme="minorHAnsi"/>
          <w:sz w:val="20"/>
          <w:szCs w:val="20"/>
        </w:rPr>
        <w:t>s 19 y 24 de la Ley;</w:t>
      </w:r>
    </w:p>
    <w:p w:rsidR="003C5A39" w:rsidRPr="00023679" w:rsidRDefault="003C5A39" w:rsidP="00EC4274">
      <w:pPr>
        <w:pStyle w:val="Prrafodelista"/>
        <w:rPr>
          <w:rFonts w:ascii="Bembo Std" w:eastAsia="Arial Unicode MS" w:hAnsi="Bembo Std" w:cstheme="minorHAnsi"/>
          <w:sz w:val="12"/>
          <w:szCs w:val="20"/>
        </w:rPr>
      </w:pPr>
    </w:p>
    <w:p w:rsidR="008C64AF" w:rsidRPr="00EC4274" w:rsidRDefault="003C5A39" w:rsidP="00EC4274">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0"/>
          <w:szCs w:val="20"/>
        </w:rPr>
      </w:pPr>
      <w:r w:rsidRPr="00EC4274">
        <w:rPr>
          <w:rFonts w:ascii="Bembo Std" w:eastAsia="Arial Unicode MS" w:hAnsi="Bembo Std" w:cstheme="minorHAnsi"/>
          <w:sz w:val="20"/>
          <w:szCs w:val="20"/>
        </w:rPr>
        <w:t>Que</w:t>
      </w:r>
      <w:r w:rsidR="00E81E36" w:rsidRPr="00EC4274">
        <w:rPr>
          <w:rFonts w:ascii="Bembo Std" w:eastAsia="Arial Unicode MS" w:hAnsi="Bembo Std" w:cstheme="minorHAnsi"/>
          <w:sz w:val="20"/>
          <w:szCs w:val="20"/>
        </w:rPr>
        <w:t xml:space="preserve"> se solicitó la información a la</w:t>
      </w:r>
      <w:r w:rsidR="00261888" w:rsidRPr="00EC4274">
        <w:rPr>
          <w:rFonts w:ascii="Bembo Std" w:eastAsia="Arial Unicode MS" w:hAnsi="Bembo Std" w:cstheme="minorHAnsi"/>
          <w:sz w:val="20"/>
          <w:szCs w:val="20"/>
        </w:rPr>
        <w:t>s unidades administrativas que pudiesen tener la informa</w:t>
      </w:r>
      <w:r w:rsidRPr="00EC4274">
        <w:rPr>
          <w:rFonts w:ascii="Bembo Std" w:eastAsia="Arial Unicode MS" w:hAnsi="Bembo Std" w:cstheme="minorHAnsi"/>
          <w:sz w:val="20"/>
          <w:szCs w:val="20"/>
        </w:rPr>
        <w:t>ción</w:t>
      </w:r>
      <w:r w:rsidR="00261888" w:rsidRPr="00EC4274">
        <w:rPr>
          <w:rFonts w:ascii="Bembo Std" w:eastAsia="Arial Unicode MS" w:hAnsi="Bembo Std" w:cstheme="minorHAnsi"/>
          <w:sz w:val="20"/>
          <w:szCs w:val="20"/>
        </w:rPr>
        <w:t>;</w:t>
      </w:r>
    </w:p>
    <w:p w:rsidR="008C64AF" w:rsidRPr="00023679" w:rsidRDefault="008C64AF" w:rsidP="00EC4274">
      <w:pPr>
        <w:pStyle w:val="Prrafodelista"/>
        <w:suppressAutoHyphens w:val="0"/>
        <w:autoSpaceDE w:val="0"/>
        <w:autoSpaceDN w:val="0"/>
        <w:adjustRightInd w:val="0"/>
        <w:snapToGrid w:val="0"/>
        <w:ind w:left="720"/>
        <w:contextualSpacing/>
        <w:jc w:val="both"/>
        <w:rPr>
          <w:rFonts w:ascii="Bembo Std" w:hAnsi="Bembo Std" w:cstheme="minorHAnsi"/>
          <w:sz w:val="12"/>
          <w:szCs w:val="20"/>
        </w:rPr>
      </w:pPr>
    </w:p>
    <w:p w:rsidR="008C64AF" w:rsidRPr="00EC4274" w:rsidRDefault="00FF1E1C" w:rsidP="00EC4274">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0"/>
          <w:szCs w:val="20"/>
        </w:rPr>
      </w:pPr>
      <w:r w:rsidRPr="00EC4274">
        <w:rPr>
          <w:rFonts w:ascii="Bembo Std" w:hAnsi="Bembo Std" w:cstheme="minorHAnsi"/>
          <w:sz w:val="20"/>
          <w:szCs w:val="20"/>
        </w:rPr>
        <w:t xml:space="preserve">Que el día </w:t>
      </w:r>
      <w:r w:rsidR="002D2AED" w:rsidRPr="00EC4274">
        <w:rPr>
          <w:rFonts w:ascii="Bembo Std" w:hAnsi="Bembo Std" w:cstheme="minorHAnsi"/>
          <w:b/>
          <w:sz w:val="20"/>
          <w:szCs w:val="20"/>
        </w:rPr>
        <w:t>3</w:t>
      </w:r>
      <w:r w:rsidR="00D9011A" w:rsidRPr="00EC4274">
        <w:rPr>
          <w:rFonts w:ascii="Bembo Std" w:hAnsi="Bembo Std" w:cstheme="minorHAnsi"/>
          <w:b/>
          <w:sz w:val="20"/>
          <w:szCs w:val="20"/>
        </w:rPr>
        <w:t>0</w:t>
      </w:r>
      <w:r w:rsidR="008C64AF" w:rsidRPr="00EC4274">
        <w:rPr>
          <w:rFonts w:ascii="Bembo Std" w:hAnsi="Bembo Std" w:cstheme="minorHAnsi"/>
          <w:b/>
          <w:sz w:val="20"/>
          <w:szCs w:val="20"/>
        </w:rPr>
        <w:t xml:space="preserve"> de ju</w:t>
      </w:r>
      <w:r w:rsidR="004F653B" w:rsidRPr="00EC4274">
        <w:rPr>
          <w:rFonts w:ascii="Bembo Std" w:hAnsi="Bembo Std" w:cstheme="minorHAnsi"/>
          <w:b/>
          <w:sz w:val="20"/>
          <w:szCs w:val="20"/>
        </w:rPr>
        <w:t>l</w:t>
      </w:r>
      <w:r w:rsidR="008C64AF" w:rsidRPr="00EC4274">
        <w:rPr>
          <w:rFonts w:ascii="Bembo Std" w:hAnsi="Bembo Std" w:cstheme="minorHAnsi"/>
          <w:b/>
          <w:sz w:val="20"/>
          <w:szCs w:val="20"/>
        </w:rPr>
        <w:t>io</w:t>
      </w:r>
      <w:r w:rsidR="008C64AF" w:rsidRPr="00EC4274">
        <w:rPr>
          <w:rFonts w:ascii="Bembo Std" w:hAnsi="Bembo Std" w:cstheme="minorHAnsi"/>
          <w:sz w:val="20"/>
          <w:szCs w:val="20"/>
        </w:rPr>
        <w:t xml:space="preserve">, </w:t>
      </w:r>
      <w:r w:rsidR="00C7712F" w:rsidRPr="00EC4274">
        <w:rPr>
          <w:rFonts w:ascii="Bembo Std" w:hAnsi="Bembo Std" w:cstheme="minorHAnsi"/>
          <w:sz w:val="20"/>
          <w:szCs w:val="20"/>
        </w:rPr>
        <w:t xml:space="preserve">se </w:t>
      </w:r>
      <w:r w:rsidRPr="00EC4274">
        <w:rPr>
          <w:rFonts w:ascii="Bembo Std" w:hAnsi="Bembo Std" w:cstheme="minorHAnsi"/>
          <w:sz w:val="20"/>
          <w:szCs w:val="20"/>
        </w:rPr>
        <w:t xml:space="preserve">envió a su persona constancia de presentación de la solicitud, y </w:t>
      </w:r>
      <w:r w:rsidR="00D9011A" w:rsidRPr="00EC4274">
        <w:rPr>
          <w:rFonts w:ascii="Bembo Std" w:hAnsi="Bembo Std" w:cstheme="minorHAnsi"/>
          <w:sz w:val="20"/>
          <w:szCs w:val="20"/>
        </w:rPr>
        <w:t>posterio</w:t>
      </w:r>
      <w:r w:rsidR="00D9011A" w:rsidRPr="00EC4274">
        <w:rPr>
          <w:rFonts w:ascii="Bembo Std" w:hAnsi="Bembo Std" w:cstheme="minorHAnsi"/>
          <w:sz w:val="20"/>
          <w:szCs w:val="20"/>
        </w:rPr>
        <w:t>r</w:t>
      </w:r>
      <w:r w:rsidR="00D9011A" w:rsidRPr="00EC4274">
        <w:rPr>
          <w:rFonts w:ascii="Bembo Std" w:hAnsi="Bembo Std" w:cstheme="minorHAnsi"/>
          <w:sz w:val="20"/>
          <w:szCs w:val="20"/>
        </w:rPr>
        <w:t xml:space="preserve">mente, el día </w:t>
      </w:r>
      <w:r w:rsidR="002D2AED" w:rsidRPr="00EC4274">
        <w:rPr>
          <w:rFonts w:ascii="Bembo Std" w:hAnsi="Bembo Std" w:cstheme="minorHAnsi"/>
          <w:b/>
          <w:sz w:val="20"/>
          <w:szCs w:val="20"/>
        </w:rPr>
        <w:t>14</w:t>
      </w:r>
      <w:r w:rsidR="00D9011A" w:rsidRPr="00EC4274">
        <w:rPr>
          <w:rFonts w:ascii="Bembo Std" w:hAnsi="Bembo Std" w:cstheme="minorHAnsi"/>
          <w:b/>
          <w:sz w:val="20"/>
          <w:szCs w:val="20"/>
        </w:rPr>
        <w:t xml:space="preserve"> de </w:t>
      </w:r>
      <w:r w:rsidR="002D2AED" w:rsidRPr="00EC4274">
        <w:rPr>
          <w:rFonts w:ascii="Bembo Std" w:hAnsi="Bembo Std" w:cstheme="minorHAnsi"/>
          <w:b/>
          <w:sz w:val="20"/>
          <w:szCs w:val="20"/>
        </w:rPr>
        <w:t>agosto</w:t>
      </w:r>
      <w:r w:rsidR="00D9011A" w:rsidRPr="00EC4274">
        <w:rPr>
          <w:rFonts w:ascii="Bembo Std" w:hAnsi="Bembo Std" w:cstheme="minorHAnsi"/>
          <w:sz w:val="20"/>
          <w:szCs w:val="20"/>
        </w:rPr>
        <w:t xml:space="preserve"> se</w:t>
      </w:r>
      <w:r w:rsidRPr="00EC4274">
        <w:rPr>
          <w:rFonts w:ascii="Bembo Std" w:hAnsi="Bembo Std" w:cstheme="minorHAnsi"/>
          <w:sz w:val="20"/>
          <w:szCs w:val="20"/>
        </w:rPr>
        <w:t xml:space="preserve"> </w:t>
      </w:r>
      <w:r w:rsidR="008C64AF" w:rsidRPr="00EC4274">
        <w:rPr>
          <w:rFonts w:ascii="Bembo Std" w:hAnsi="Bembo Std" w:cstheme="minorHAnsi"/>
          <w:sz w:val="20"/>
          <w:szCs w:val="20"/>
          <w:u w:val="single"/>
        </w:rPr>
        <w:t>amplió el plazo</w:t>
      </w:r>
      <w:r w:rsidR="008C64AF" w:rsidRPr="00EC4274">
        <w:rPr>
          <w:rFonts w:ascii="Bembo Std" w:hAnsi="Bembo Std" w:cstheme="minorHAnsi"/>
          <w:sz w:val="20"/>
          <w:szCs w:val="20"/>
        </w:rPr>
        <w:t xml:space="preserve"> de respuesta </w:t>
      </w:r>
      <w:r w:rsidR="006D453E" w:rsidRPr="00EC4274">
        <w:rPr>
          <w:rFonts w:ascii="Bembo Std" w:hAnsi="Bembo Std" w:cstheme="minorHAnsi"/>
          <w:sz w:val="20"/>
          <w:szCs w:val="20"/>
        </w:rPr>
        <w:t>por</w:t>
      </w:r>
      <w:r w:rsidR="008C64AF" w:rsidRPr="00EC4274">
        <w:rPr>
          <w:rFonts w:ascii="Bembo Std" w:hAnsi="Bembo Std" w:cstheme="minorHAnsi"/>
          <w:sz w:val="20"/>
          <w:szCs w:val="20"/>
        </w:rPr>
        <w:t xml:space="preserve"> </w:t>
      </w:r>
      <w:r w:rsidR="003E2227" w:rsidRPr="00EC4274">
        <w:rPr>
          <w:rFonts w:ascii="Bembo Std" w:hAnsi="Bembo Std" w:cstheme="minorHAnsi"/>
          <w:b/>
          <w:sz w:val="20"/>
          <w:szCs w:val="20"/>
        </w:rPr>
        <w:t>cinco</w:t>
      </w:r>
      <w:r w:rsidR="008C64AF" w:rsidRPr="00EC4274">
        <w:rPr>
          <w:rFonts w:ascii="Bembo Std" w:hAnsi="Bembo Std" w:cstheme="minorHAnsi"/>
          <w:b/>
          <w:sz w:val="20"/>
          <w:szCs w:val="20"/>
        </w:rPr>
        <w:t xml:space="preserve"> días hábiles</w:t>
      </w:r>
      <w:r w:rsidR="008C64AF" w:rsidRPr="00EC4274">
        <w:rPr>
          <w:rFonts w:ascii="Bembo Std" w:hAnsi="Bembo Std" w:cstheme="minorHAnsi"/>
          <w:sz w:val="20"/>
          <w:szCs w:val="20"/>
        </w:rPr>
        <w:t>, de acuerdo a lo dispuesto en el artículo 71 de la LAIP</w:t>
      </w:r>
      <w:r w:rsidR="00C7712F" w:rsidRPr="00EC4274">
        <w:rPr>
          <w:rFonts w:ascii="Bembo Std" w:hAnsi="Bembo Std" w:cstheme="minorHAnsi"/>
          <w:sz w:val="20"/>
          <w:szCs w:val="20"/>
        </w:rPr>
        <w:t>,</w:t>
      </w:r>
      <w:r w:rsidR="008C64AF" w:rsidRPr="00EC4274">
        <w:rPr>
          <w:rFonts w:ascii="Bembo Std" w:hAnsi="Bembo Std" w:cstheme="minorHAnsi"/>
          <w:sz w:val="20"/>
          <w:szCs w:val="20"/>
        </w:rPr>
        <w:t xml:space="preserve"> siendo la nueva fecha </w:t>
      </w:r>
      <w:r w:rsidR="006D453E" w:rsidRPr="00EC4274">
        <w:rPr>
          <w:rFonts w:ascii="Bembo Std" w:hAnsi="Bembo Std" w:cstheme="minorHAnsi"/>
          <w:sz w:val="20"/>
          <w:szCs w:val="20"/>
        </w:rPr>
        <w:t xml:space="preserve">de </w:t>
      </w:r>
      <w:r w:rsidR="008C64AF" w:rsidRPr="00EC4274">
        <w:rPr>
          <w:rFonts w:ascii="Bembo Std" w:hAnsi="Bembo Std" w:cstheme="minorHAnsi"/>
          <w:sz w:val="20"/>
          <w:szCs w:val="20"/>
        </w:rPr>
        <w:t>resp</w:t>
      </w:r>
      <w:r w:rsidR="006D453E" w:rsidRPr="00EC4274">
        <w:rPr>
          <w:rFonts w:ascii="Bembo Std" w:hAnsi="Bembo Std" w:cstheme="minorHAnsi"/>
          <w:sz w:val="20"/>
          <w:szCs w:val="20"/>
        </w:rPr>
        <w:t xml:space="preserve">uesta </w:t>
      </w:r>
      <w:r w:rsidR="008C64AF" w:rsidRPr="00EC4274">
        <w:rPr>
          <w:rFonts w:ascii="Bembo Std" w:hAnsi="Bembo Std" w:cstheme="minorHAnsi"/>
          <w:sz w:val="20"/>
          <w:szCs w:val="20"/>
        </w:rPr>
        <w:t xml:space="preserve">el </w:t>
      </w:r>
      <w:r w:rsidR="002D2AED" w:rsidRPr="00EC4274">
        <w:rPr>
          <w:rFonts w:ascii="Bembo Std" w:hAnsi="Bembo Std" w:cstheme="minorHAnsi"/>
          <w:b/>
          <w:sz w:val="20"/>
          <w:szCs w:val="20"/>
          <w:u w:val="single"/>
        </w:rPr>
        <w:t>20</w:t>
      </w:r>
      <w:r w:rsidRPr="00EC4274">
        <w:rPr>
          <w:rFonts w:ascii="Bembo Std" w:hAnsi="Bembo Std" w:cstheme="minorHAnsi"/>
          <w:b/>
          <w:sz w:val="20"/>
          <w:szCs w:val="20"/>
          <w:u w:val="single"/>
        </w:rPr>
        <w:t xml:space="preserve"> </w:t>
      </w:r>
      <w:r w:rsidR="008C64AF" w:rsidRPr="00EC4274">
        <w:rPr>
          <w:rFonts w:ascii="Bembo Std" w:hAnsi="Bembo Std" w:cstheme="minorHAnsi"/>
          <w:b/>
          <w:sz w:val="20"/>
          <w:szCs w:val="20"/>
          <w:u w:val="single"/>
        </w:rPr>
        <w:t>de</w:t>
      </w:r>
      <w:r w:rsidR="004F653B" w:rsidRPr="00EC4274">
        <w:rPr>
          <w:rFonts w:ascii="Bembo Std" w:hAnsi="Bembo Std" w:cstheme="minorHAnsi"/>
          <w:b/>
          <w:sz w:val="20"/>
          <w:szCs w:val="20"/>
          <w:u w:val="single"/>
        </w:rPr>
        <w:t xml:space="preserve"> agosto</w:t>
      </w:r>
      <w:r w:rsidR="008C64AF" w:rsidRPr="00EC4274">
        <w:rPr>
          <w:rFonts w:ascii="Bembo Std" w:hAnsi="Bembo Std" w:cstheme="minorHAnsi"/>
          <w:sz w:val="20"/>
          <w:szCs w:val="20"/>
        </w:rPr>
        <w:t xml:space="preserve">, para </w:t>
      </w:r>
      <w:r w:rsidRPr="00EC4274">
        <w:rPr>
          <w:rFonts w:ascii="Bembo Std" w:hAnsi="Bembo Std" w:cstheme="minorHAnsi"/>
          <w:sz w:val="20"/>
          <w:szCs w:val="20"/>
        </w:rPr>
        <w:t>que las unidades administrativas recopilaran la información</w:t>
      </w:r>
      <w:r w:rsidR="006D453E" w:rsidRPr="00EC4274">
        <w:rPr>
          <w:rFonts w:ascii="Bembo Std" w:hAnsi="Bembo Std" w:cstheme="minorHAnsi"/>
          <w:sz w:val="20"/>
          <w:szCs w:val="20"/>
        </w:rPr>
        <w:t>;</w:t>
      </w:r>
    </w:p>
    <w:p w:rsidR="008C64AF" w:rsidRPr="00023679" w:rsidRDefault="008C64AF" w:rsidP="00EC4274">
      <w:pPr>
        <w:pStyle w:val="Prrafodelista"/>
        <w:rPr>
          <w:rFonts w:ascii="Bembo Std" w:hAnsi="Bembo Std" w:cstheme="minorHAnsi"/>
          <w:sz w:val="12"/>
          <w:szCs w:val="20"/>
        </w:rPr>
      </w:pPr>
    </w:p>
    <w:p w:rsidR="00DE3646" w:rsidRPr="00EC4274" w:rsidRDefault="005F7E7E" w:rsidP="00EC4274">
      <w:pPr>
        <w:pStyle w:val="Prrafodelista"/>
        <w:numPr>
          <w:ilvl w:val="0"/>
          <w:numId w:val="7"/>
        </w:numPr>
        <w:jc w:val="both"/>
        <w:rPr>
          <w:rFonts w:ascii="Bembo Std" w:hAnsi="Bembo Std" w:cstheme="minorHAnsi"/>
          <w:sz w:val="20"/>
          <w:szCs w:val="20"/>
        </w:rPr>
      </w:pPr>
      <w:r w:rsidRPr="00EC4274">
        <w:rPr>
          <w:rFonts w:ascii="Bembo Std" w:hAnsi="Bembo Std" w:cstheme="minorHAnsi"/>
          <w:sz w:val="20"/>
          <w:szCs w:val="20"/>
        </w:rPr>
        <w:t xml:space="preserve">Que a la fecha </w:t>
      </w:r>
      <w:r w:rsidR="004F653B" w:rsidRPr="00EC4274">
        <w:rPr>
          <w:rFonts w:ascii="Bembo Std" w:hAnsi="Bembo Std" w:cstheme="minorHAnsi"/>
          <w:sz w:val="20"/>
          <w:szCs w:val="20"/>
        </w:rPr>
        <w:t xml:space="preserve">solamente la </w:t>
      </w:r>
      <w:r w:rsidR="002D2AED" w:rsidRPr="00EC4274">
        <w:rPr>
          <w:rFonts w:ascii="Bembo Std" w:hAnsi="Bembo Std" w:cstheme="minorHAnsi"/>
          <w:i/>
          <w:sz w:val="20"/>
          <w:szCs w:val="20"/>
        </w:rPr>
        <w:t xml:space="preserve">OFICINA FINANCIERA-OFI </w:t>
      </w:r>
      <w:r w:rsidR="004F653B" w:rsidRPr="00EC4274">
        <w:rPr>
          <w:rFonts w:ascii="Bembo Std" w:hAnsi="Bembo Std" w:cstheme="minorHAnsi"/>
          <w:sz w:val="20"/>
          <w:szCs w:val="20"/>
        </w:rPr>
        <w:t xml:space="preserve">envió la información de su competencia a la OIR; sin embargo la </w:t>
      </w:r>
      <w:r w:rsidR="004F653B" w:rsidRPr="00EC4274">
        <w:rPr>
          <w:rFonts w:ascii="Bembo Std" w:hAnsi="Bembo Std" w:cstheme="minorHAnsi"/>
          <w:i/>
          <w:sz w:val="20"/>
          <w:szCs w:val="20"/>
        </w:rPr>
        <w:t>Oficina de Adquisiciones y Contrataciones Institucional-OACI</w:t>
      </w:r>
      <w:r w:rsidR="004F653B" w:rsidRPr="00EC4274">
        <w:rPr>
          <w:rFonts w:ascii="Bembo Std" w:hAnsi="Bembo Std" w:cstheme="minorHAnsi"/>
          <w:sz w:val="20"/>
          <w:szCs w:val="20"/>
        </w:rPr>
        <w:t xml:space="preserve">, aún no </w:t>
      </w:r>
      <w:r w:rsidR="002D2AED" w:rsidRPr="00EC4274">
        <w:rPr>
          <w:rFonts w:ascii="Bembo Std" w:hAnsi="Bembo Std" w:cstheme="minorHAnsi"/>
          <w:sz w:val="20"/>
          <w:szCs w:val="20"/>
        </w:rPr>
        <w:t xml:space="preserve">remite la información sobre </w:t>
      </w:r>
      <w:r w:rsidR="002D2AED" w:rsidRPr="00023679">
        <w:rPr>
          <w:rFonts w:ascii="Bembo Std" w:hAnsi="Bembo Std" w:cstheme="minorHAnsi"/>
          <w:i/>
          <w:sz w:val="20"/>
          <w:szCs w:val="20"/>
        </w:rPr>
        <w:t>compras y contratistas</w:t>
      </w:r>
      <w:r w:rsidR="002D2AED" w:rsidRPr="00EC4274">
        <w:rPr>
          <w:rFonts w:ascii="Bembo Std" w:hAnsi="Bembo Std" w:cstheme="minorHAnsi"/>
          <w:sz w:val="20"/>
          <w:szCs w:val="20"/>
        </w:rPr>
        <w:t xml:space="preserve">, </w:t>
      </w:r>
      <w:r w:rsidR="00C7712F" w:rsidRPr="00EC4274">
        <w:rPr>
          <w:rFonts w:ascii="Bembo Std" w:hAnsi="Bembo Std" w:cstheme="minorHAnsi"/>
          <w:sz w:val="20"/>
          <w:szCs w:val="20"/>
        </w:rPr>
        <w:t xml:space="preserve">quienes en su oportunidad </w:t>
      </w:r>
      <w:r w:rsidR="004F653B" w:rsidRPr="00EC4274">
        <w:rPr>
          <w:rFonts w:ascii="Bembo Std" w:hAnsi="Bembo Std" w:cstheme="minorHAnsi"/>
          <w:sz w:val="20"/>
          <w:szCs w:val="20"/>
        </w:rPr>
        <w:t>solicit</w:t>
      </w:r>
      <w:r w:rsidR="00C7712F" w:rsidRPr="00EC4274">
        <w:rPr>
          <w:rFonts w:ascii="Bembo Std" w:hAnsi="Bembo Std" w:cstheme="minorHAnsi"/>
          <w:sz w:val="20"/>
          <w:szCs w:val="20"/>
        </w:rPr>
        <w:t xml:space="preserve">aron </w:t>
      </w:r>
      <w:r w:rsidR="004F653B" w:rsidRPr="00EC4274">
        <w:rPr>
          <w:rFonts w:ascii="Bembo Std" w:hAnsi="Bembo Std" w:cstheme="minorHAnsi"/>
          <w:sz w:val="20"/>
          <w:szCs w:val="20"/>
        </w:rPr>
        <w:t>prórroga para preparar la documentación</w:t>
      </w:r>
      <w:r w:rsidR="00C7712F" w:rsidRPr="00EC4274">
        <w:rPr>
          <w:rFonts w:ascii="Bembo Std" w:hAnsi="Bembo Std" w:cstheme="minorHAnsi"/>
          <w:sz w:val="20"/>
          <w:szCs w:val="20"/>
        </w:rPr>
        <w:t>, pero aún no se recibe</w:t>
      </w:r>
      <w:r w:rsidR="004F653B" w:rsidRPr="00EC4274">
        <w:rPr>
          <w:rFonts w:ascii="Bembo Std" w:hAnsi="Bembo Std" w:cstheme="minorHAnsi"/>
          <w:sz w:val="20"/>
          <w:szCs w:val="20"/>
        </w:rPr>
        <w:t xml:space="preserve">; </w:t>
      </w:r>
      <w:r w:rsidRPr="00EC4274">
        <w:rPr>
          <w:rFonts w:ascii="Bembo Std" w:hAnsi="Bembo Std" w:cstheme="minorHAnsi"/>
          <w:sz w:val="20"/>
          <w:szCs w:val="20"/>
        </w:rPr>
        <w:t xml:space="preserve">que es muy probable que la razón se deba a las condiciones generadas por la </w:t>
      </w:r>
      <w:r w:rsidR="003E2227" w:rsidRPr="00EC4274">
        <w:rPr>
          <w:rFonts w:ascii="Bembo Std" w:hAnsi="Bembo Std" w:cstheme="minorHAnsi"/>
          <w:sz w:val="20"/>
          <w:szCs w:val="20"/>
        </w:rPr>
        <w:t xml:space="preserve">emergencia </w:t>
      </w:r>
      <w:r w:rsidRPr="00EC4274">
        <w:rPr>
          <w:rFonts w:ascii="Bembo Std" w:hAnsi="Bembo Std" w:cstheme="minorHAnsi"/>
          <w:sz w:val="20"/>
          <w:szCs w:val="20"/>
        </w:rPr>
        <w:t xml:space="preserve">en el contexto de </w:t>
      </w:r>
      <w:r w:rsidR="003E2227" w:rsidRPr="00EC4274">
        <w:rPr>
          <w:rFonts w:ascii="Bembo Std" w:hAnsi="Bembo Std" w:cstheme="minorHAnsi"/>
          <w:sz w:val="20"/>
          <w:szCs w:val="20"/>
        </w:rPr>
        <w:t xml:space="preserve">la Pandemia Covid-19, </w:t>
      </w:r>
      <w:r w:rsidRPr="00EC4274">
        <w:rPr>
          <w:rFonts w:ascii="Bembo Std" w:hAnsi="Bembo Std" w:cstheme="minorHAnsi"/>
          <w:sz w:val="20"/>
          <w:szCs w:val="20"/>
        </w:rPr>
        <w:t>pues este ministerio no está laborando con el 100% d</w:t>
      </w:r>
      <w:r w:rsidR="003E2227" w:rsidRPr="00EC4274">
        <w:rPr>
          <w:rFonts w:ascii="Bembo Std" w:hAnsi="Bembo Std" w:cstheme="minorHAnsi"/>
          <w:sz w:val="20"/>
          <w:szCs w:val="20"/>
        </w:rPr>
        <w:t xml:space="preserve">el personal, </w:t>
      </w:r>
      <w:r w:rsidR="00C15F19" w:rsidRPr="00EC4274">
        <w:rPr>
          <w:rFonts w:ascii="Bembo Std" w:hAnsi="Bembo Std" w:cstheme="minorHAnsi"/>
          <w:sz w:val="20"/>
          <w:szCs w:val="20"/>
        </w:rPr>
        <w:t xml:space="preserve">situación </w:t>
      </w:r>
      <w:r w:rsidR="003E2227" w:rsidRPr="00EC4274">
        <w:rPr>
          <w:rFonts w:ascii="Bembo Std" w:hAnsi="Bembo Std" w:cstheme="minorHAnsi"/>
          <w:sz w:val="20"/>
          <w:szCs w:val="20"/>
        </w:rPr>
        <w:t xml:space="preserve">que </w:t>
      </w:r>
      <w:r w:rsidR="00C15F19" w:rsidRPr="00EC4274">
        <w:rPr>
          <w:rFonts w:ascii="Bembo Std" w:hAnsi="Bembo Std" w:cstheme="minorHAnsi"/>
          <w:sz w:val="20"/>
          <w:szCs w:val="20"/>
        </w:rPr>
        <w:t>representa una dificultad para</w:t>
      </w:r>
      <w:r w:rsidR="003E2227" w:rsidRPr="00EC4274">
        <w:rPr>
          <w:rFonts w:ascii="Bembo Std" w:hAnsi="Bembo Std" w:cstheme="minorHAnsi"/>
          <w:sz w:val="20"/>
          <w:szCs w:val="20"/>
        </w:rPr>
        <w:t xml:space="preserve"> cumplir con los plazo</w:t>
      </w:r>
      <w:r w:rsidRPr="00EC4274">
        <w:rPr>
          <w:rFonts w:ascii="Bembo Std" w:hAnsi="Bembo Std" w:cstheme="minorHAnsi"/>
          <w:sz w:val="20"/>
          <w:szCs w:val="20"/>
        </w:rPr>
        <w:t xml:space="preserve">s de entrega de la información, posiblemente </w:t>
      </w:r>
      <w:r w:rsidR="003E2227" w:rsidRPr="00EC4274">
        <w:rPr>
          <w:rFonts w:ascii="Bembo Std" w:hAnsi="Bembo Std" w:cstheme="minorHAnsi"/>
          <w:sz w:val="20"/>
          <w:szCs w:val="20"/>
        </w:rPr>
        <w:t>aún se encuentran recop</w:t>
      </w:r>
      <w:r w:rsidRPr="00EC4274">
        <w:rPr>
          <w:rFonts w:ascii="Bembo Std" w:hAnsi="Bembo Std" w:cstheme="minorHAnsi"/>
          <w:sz w:val="20"/>
          <w:szCs w:val="20"/>
        </w:rPr>
        <w:t xml:space="preserve">ilando los datos; en esos términos </w:t>
      </w:r>
      <w:r w:rsidR="003E2227" w:rsidRPr="00EC4274">
        <w:rPr>
          <w:rFonts w:ascii="Bembo Std" w:hAnsi="Bembo Std" w:cstheme="minorHAnsi"/>
          <w:sz w:val="20"/>
          <w:szCs w:val="20"/>
        </w:rPr>
        <w:t xml:space="preserve">esta oficina </w:t>
      </w:r>
      <w:r w:rsidRPr="00EC4274">
        <w:rPr>
          <w:rFonts w:ascii="Bembo Std" w:hAnsi="Bembo Std" w:cstheme="minorHAnsi"/>
          <w:sz w:val="20"/>
          <w:szCs w:val="20"/>
        </w:rPr>
        <w:t xml:space="preserve">enviará la información tan </w:t>
      </w:r>
      <w:r w:rsidR="003E2227" w:rsidRPr="00EC4274">
        <w:rPr>
          <w:rFonts w:ascii="Bembo Std" w:hAnsi="Bembo Std" w:cstheme="minorHAnsi"/>
          <w:sz w:val="20"/>
          <w:szCs w:val="20"/>
        </w:rPr>
        <w:t>pronto</w:t>
      </w:r>
      <w:r w:rsidRPr="00EC4274">
        <w:rPr>
          <w:rFonts w:ascii="Bembo Std" w:hAnsi="Bembo Std" w:cstheme="minorHAnsi"/>
          <w:sz w:val="20"/>
          <w:szCs w:val="20"/>
        </w:rPr>
        <w:t xml:space="preserve"> sea recibida</w:t>
      </w:r>
      <w:r w:rsidR="003E2227" w:rsidRPr="00EC4274">
        <w:rPr>
          <w:rFonts w:ascii="Bembo Std" w:hAnsi="Bembo Std" w:cstheme="minorHAnsi"/>
          <w:sz w:val="20"/>
          <w:szCs w:val="20"/>
        </w:rPr>
        <w:t>;</w:t>
      </w:r>
      <w:r w:rsidR="00DE3646" w:rsidRPr="00EC4274">
        <w:rPr>
          <w:rFonts w:ascii="Bembo Std" w:hAnsi="Bembo Std" w:cstheme="minorHAnsi"/>
          <w:sz w:val="20"/>
          <w:szCs w:val="20"/>
        </w:rPr>
        <w:t xml:space="preserve"> </w:t>
      </w:r>
      <w:r w:rsidR="00DE3646" w:rsidRPr="00EC4274">
        <w:rPr>
          <w:rFonts w:ascii="Bembo Std" w:hAnsi="Bembo Std" w:cstheme="minorHAnsi"/>
          <w:sz w:val="20"/>
          <w:szCs w:val="20"/>
        </w:rPr>
        <w:t xml:space="preserve">no obstante podrá descargar información de los años anteriores al 2020 relativo a compras en los siguientes enlaces del </w:t>
      </w:r>
      <w:r w:rsidR="00DE3646" w:rsidRPr="00EC4274">
        <w:rPr>
          <w:rFonts w:ascii="Bembo Std" w:hAnsi="Bembo Std" w:cstheme="minorHAnsi"/>
          <w:b/>
          <w:sz w:val="20"/>
          <w:szCs w:val="20"/>
        </w:rPr>
        <w:t>Portal De Transparencia Institucional</w:t>
      </w:r>
      <w:r w:rsidR="00DE3646" w:rsidRPr="00EC4274">
        <w:rPr>
          <w:rFonts w:ascii="Bembo Std" w:hAnsi="Bembo Std" w:cstheme="minorHAnsi"/>
          <w:sz w:val="20"/>
          <w:szCs w:val="20"/>
        </w:rPr>
        <w:t xml:space="preserve"> (filtrar por año):</w:t>
      </w:r>
    </w:p>
    <w:p w:rsidR="00DE3646" w:rsidRPr="00EC4274" w:rsidRDefault="00DE3646" w:rsidP="00EC4274">
      <w:pPr>
        <w:pStyle w:val="Prrafodelista"/>
        <w:ind w:left="720"/>
        <w:jc w:val="both"/>
        <w:rPr>
          <w:rFonts w:ascii="Bembo Std" w:eastAsiaTheme="minorEastAsia" w:hAnsi="Bembo Std" w:cstheme="minorHAnsi"/>
          <w:sz w:val="20"/>
          <w:szCs w:val="20"/>
          <w:lang w:eastAsia="es-ES"/>
        </w:rPr>
      </w:pPr>
      <w:hyperlink r:id="rId9" w:history="1">
        <w:r w:rsidRPr="00EC4274">
          <w:rPr>
            <w:rFonts w:ascii="Bembo Std" w:eastAsiaTheme="minorEastAsia" w:hAnsi="Bembo Std" w:cstheme="minorHAnsi"/>
            <w:color w:val="0000FF"/>
            <w:sz w:val="20"/>
            <w:szCs w:val="20"/>
            <w:u w:val="single"/>
            <w:lang w:eastAsia="es-ES"/>
          </w:rPr>
          <w:t>https://www.transparencia.gob.sv/institutions/mag/contracts</w:t>
        </w:r>
      </w:hyperlink>
    </w:p>
    <w:p w:rsidR="00DE3646" w:rsidRPr="00EC4274" w:rsidRDefault="00DE3646" w:rsidP="00EC4274">
      <w:pPr>
        <w:pStyle w:val="Prrafodelista"/>
        <w:ind w:left="720"/>
        <w:jc w:val="both"/>
        <w:rPr>
          <w:rFonts w:ascii="Bembo Std" w:hAnsi="Bembo Std" w:cstheme="minorHAnsi"/>
          <w:sz w:val="20"/>
          <w:szCs w:val="20"/>
        </w:rPr>
      </w:pPr>
      <w:hyperlink r:id="rId10" w:history="1">
        <w:r w:rsidRPr="00EC4274">
          <w:rPr>
            <w:rStyle w:val="Hipervnculo"/>
            <w:rFonts w:ascii="Bembo Std" w:hAnsi="Bembo Std" w:cstheme="minorHAnsi"/>
            <w:sz w:val="20"/>
            <w:szCs w:val="20"/>
          </w:rPr>
          <w:t>https://bit.ly/2BZpcnz</w:t>
        </w:r>
      </w:hyperlink>
    </w:p>
    <w:p w:rsidR="006D453E" w:rsidRPr="00023679" w:rsidRDefault="006D453E" w:rsidP="00EC4274">
      <w:pPr>
        <w:pStyle w:val="Prrafodelista"/>
        <w:rPr>
          <w:rFonts w:ascii="Bembo Std" w:hAnsi="Bembo Std" w:cstheme="minorHAnsi"/>
          <w:sz w:val="12"/>
          <w:szCs w:val="20"/>
        </w:rPr>
      </w:pPr>
    </w:p>
    <w:p w:rsidR="006D453E" w:rsidRPr="00EC4274" w:rsidRDefault="006D453E" w:rsidP="00EC4274">
      <w:pPr>
        <w:autoSpaceDE w:val="0"/>
        <w:autoSpaceDN w:val="0"/>
        <w:adjustRightInd w:val="0"/>
        <w:snapToGrid w:val="0"/>
        <w:spacing w:after="0" w:line="240" w:lineRule="auto"/>
        <w:jc w:val="both"/>
        <w:rPr>
          <w:rFonts w:ascii="Bembo Std" w:eastAsia="Arial Unicode MS" w:hAnsi="Bembo Std" w:cstheme="minorHAnsi"/>
          <w:sz w:val="20"/>
          <w:szCs w:val="20"/>
        </w:rPr>
      </w:pPr>
      <w:r w:rsidRPr="00EC4274">
        <w:rPr>
          <w:rFonts w:ascii="Bembo Std" w:eastAsia="Arial Unicode MS" w:hAnsi="Bembo Std" w:cstheme="minorHAnsi"/>
          <w:sz w:val="20"/>
          <w:szCs w:val="20"/>
        </w:rPr>
        <w:t>Por tanto con base a las disposiciones legales arriba citadas y los razonamientos expuestos, se RESUELVE:</w:t>
      </w:r>
    </w:p>
    <w:p w:rsidR="0056377E" w:rsidRPr="00023679" w:rsidRDefault="0056377E" w:rsidP="00EC4274">
      <w:pPr>
        <w:tabs>
          <w:tab w:val="left" w:pos="5115"/>
        </w:tabs>
        <w:spacing w:after="0" w:line="240" w:lineRule="auto"/>
        <w:rPr>
          <w:rFonts w:ascii="Bembo Std" w:eastAsia="Arial Unicode MS" w:hAnsi="Bembo Std" w:cstheme="minorHAnsi"/>
          <w:color w:val="182F7C"/>
          <w:sz w:val="12"/>
          <w:szCs w:val="20"/>
        </w:rPr>
      </w:pPr>
    </w:p>
    <w:p w:rsidR="00DE3646" w:rsidRPr="00EC4274" w:rsidRDefault="004F653B" w:rsidP="00EC4274">
      <w:pPr>
        <w:pStyle w:val="Prrafodelista"/>
        <w:numPr>
          <w:ilvl w:val="0"/>
          <w:numId w:val="13"/>
        </w:numPr>
        <w:tabs>
          <w:tab w:val="left" w:pos="5115"/>
        </w:tabs>
        <w:jc w:val="both"/>
        <w:rPr>
          <w:rFonts w:ascii="Bembo Std" w:hAnsi="Bembo Std" w:cstheme="minorHAnsi"/>
          <w:sz w:val="20"/>
          <w:szCs w:val="20"/>
        </w:rPr>
      </w:pPr>
      <w:r w:rsidRPr="00EC4274">
        <w:rPr>
          <w:rFonts w:ascii="Bembo Std" w:hAnsi="Bembo Std" w:cstheme="minorHAnsi"/>
          <w:sz w:val="20"/>
          <w:szCs w:val="20"/>
        </w:rPr>
        <w:t xml:space="preserve">Entregar la información pública, </w:t>
      </w:r>
      <w:r w:rsidR="00DE3646" w:rsidRPr="00EC4274">
        <w:rPr>
          <w:rFonts w:ascii="Bembo Std" w:hAnsi="Bembo Std" w:cstheme="minorHAnsi"/>
          <w:sz w:val="20"/>
          <w:szCs w:val="20"/>
        </w:rPr>
        <w:t xml:space="preserve">brindada por la </w:t>
      </w:r>
      <w:r w:rsidR="00DE3646" w:rsidRPr="00EC4274">
        <w:rPr>
          <w:rFonts w:ascii="Bembo Std" w:hAnsi="Bembo Std" w:cstheme="minorHAnsi"/>
          <w:b/>
          <w:sz w:val="20"/>
          <w:szCs w:val="20"/>
        </w:rPr>
        <w:t>Oficina Financiera Institucional-OFI</w:t>
      </w:r>
      <w:r w:rsidR="00DE3646" w:rsidRPr="00EC4274">
        <w:rPr>
          <w:rFonts w:ascii="Bembo Std" w:hAnsi="Bembo Std" w:cstheme="minorHAnsi"/>
          <w:sz w:val="20"/>
          <w:szCs w:val="20"/>
        </w:rPr>
        <w:t xml:space="preserve"> referente al </w:t>
      </w:r>
      <w:r w:rsidR="00DE3646" w:rsidRPr="00EC4274">
        <w:rPr>
          <w:rFonts w:ascii="Bembo Std" w:hAnsi="Bembo Std" w:cstheme="minorHAnsi"/>
          <w:b/>
          <w:sz w:val="20"/>
          <w:szCs w:val="20"/>
        </w:rPr>
        <w:t>Rubro 56</w:t>
      </w:r>
      <w:r w:rsidR="00EC4274" w:rsidRPr="00EC4274">
        <w:rPr>
          <w:rFonts w:ascii="Bembo Std" w:hAnsi="Bembo Std" w:cstheme="minorHAnsi"/>
          <w:color w:val="000000"/>
          <w:sz w:val="20"/>
          <w:szCs w:val="20"/>
          <w:lang w:val="x-none"/>
        </w:rPr>
        <w:t xml:space="preserve"> </w:t>
      </w:r>
      <w:r w:rsidR="00EC4274" w:rsidRPr="00EC4274">
        <w:rPr>
          <w:rFonts w:ascii="Bembo Std" w:hAnsi="Bembo Std" w:cstheme="minorHAnsi"/>
          <w:b/>
          <w:sz w:val="20"/>
          <w:szCs w:val="20"/>
          <w:lang w:val="x-none"/>
        </w:rPr>
        <w:t>Transferencias Corrientes, Transferidos en 2020</w:t>
      </w:r>
      <w:r w:rsidR="00023679">
        <w:rPr>
          <w:rFonts w:ascii="Bembo Std" w:hAnsi="Bembo Std" w:cstheme="minorHAnsi"/>
          <w:b/>
          <w:sz w:val="20"/>
          <w:szCs w:val="20"/>
        </w:rPr>
        <w:t xml:space="preserve">, </w:t>
      </w:r>
      <w:r w:rsidR="00023679" w:rsidRPr="00EC4274">
        <w:rPr>
          <w:rFonts w:ascii="Bembo Std" w:hAnsi="Bembo Std" w:cstheme="minorHAnsi"/>
          <w:b/>
          <w:sz w:val="20"/>
          <w:szCs w:val="20"/>
          <w:lang w:val="x-none"/>
        </w:rPr>
        <w:t>período</w:t>
      </w:r>
      <w:r w:rsidR="00EC4274" w:rsidRPr="00EC4274">
        <w:rPr>
          <w:rFonts w:ascii="Bembo Std" w:hAnsi="Bembo Std" w:cstheme="minorHAnsi"/>
          <w:b/>
          <w:sz w:val="20"/>
          <w:szCs w:val="20"/>
          <w:lang w:val="x-none"/>
        </w:rPr>
        <w:t xml:space="preserve"> de enero a julio</w:t>
      </w:r>
      <w:r w:rsidR="00EC4274" w:rsidRPr="00EC4274">
        <w:rPr>
          <w:rFonts w:ascii="Bembo Std" w:hAnsi="Bembo Std" w:cstheme="minorHAnsi"/>
          <w:b/>
          <w:sz w:val="20"/>
          <w:szCs w:val="20"/>
        </w:rPr>
        <w:t>,</w:t>
      </w:r>
      <w:r w:rsidR="00DE3646" w:rsidRPr="00EC4274">
        <w:rPr>
          <w:rFonts w:ascii="Bembo Std" w:hAnsi="Bembo Std" w:cstheme="minorHAnsi"/>
          <w:sz w:val="20"/>
          <w:szCs w:val="20"/>
        </w:rPr>
        <w:t xml:space="preserve"> mencionado en el </w:t>
      </w:r>
      <w:r w:rsidR="00DE3646" w:rsidRPr="00023679">
        <w:rPr>
          <w:rFonts w:ascii="Bembo Std" w:hAnsi="Bembo Std" w:cstheme="minorHAnsi"/>
          <w:b/>
          <w:sz w:val="20"/>
          <w:szCs w:val="20"/>
        </w:rPr>
        <w:t xml:space="preserve">literal </w:t>
      </w:r>
      <w:r w:rsidR="00EC4274" w:rsidRPr="00023679">
        <w:rPr>
          <w:rFonts w:ascii="Bembo Std" w:hAnsi="Bembo Std" w:cstheme="minorHAnsi"/>
          <w:b/>
          <w:sz w:val="20"/>
          <w:szCs w:val="20"/>
        </w:rPr>
        <w:t>d</w:t>
      </w:r>
      <w:r w:rsidR="00DE3646" w:rsidRPr="00023679">
        <w:rPr>
          <w:rFonts w:ascii="Bembo Std" w:hAnsi="Bembo Std" w:cstheme="minorHAnsi"/>
          <w:b/>
          <w:sz w:val="20"/>
          <w:szCs w:val="20"/>
        </w:rPr>
        <w:t>)</w:t>
      </w:r>
      <w:r w:rsidR="00DE3646" w:rsidRPr="00EC4274">
        <w:rPr>
          <w:rFonts w:ascii="Bembo Std" w:hAnsi="Bembo Std" w:cstheme="minorHAnsi"/>
          <w:sz w:val="20"/>
          <w:szCs w:val="20"/>
        </w:rPr>
        <w:t xml:space="preserve"> del presente oficio, en su </w:t>
      </w:r>
      <w:r w:rsidR="00DE3646" w:rsidRPr="00EC4274">
        <w:rPr>
          <w:rFonts w:ascii="Bembo Std" w:hAnsi="Bembo Std" w:cstheme="minorHAnsi"/>
          <w:i/>
          <w:sz w:val="20"/>
          <w:szCs w:val="20"/>
        </w:rPr>
        <w:t>versión pública</w:t>
      </w:r>
      <w:r w:rsidR="00DE3646" w:rsidRPr="00EC4274">
        <w:rPr>
          <w:rFonts w:ascii="Bembo Std" w:hAnsi="Bembo Std" w:cstheme="minorHAnsi"/>
          <w:sz w:val="20"/>
          <w:szCs w:val="20"/>
        </w:rPr>
        <w:t xml:space="preserve"> (Art. 30 de la LAIP) por contener información confidencial (Art. 24 de la LAIP);</w:t>
      </w:r>
    </w:p>
    <w:p w:rsidR="00DE3646" w:rsidRPr="00023679" w:rsidRDefault="00DE3646" w:rsidP="00EC4274">
      <w:pPr>
        <w:pStyle w:val="Prrafodelista"/>
        <w:tabs>
          <w:tab w:val="left" w:pos="5115"/>
        </w:tabs>
        <w:ind w:left="720"/>
        <w:jc w:val="both"/>
        <w:rPr>
          <w:rFonts w:ascii="Bembo Std" w:hAnsi="Bembo Std" w:cstheme="minorHAnsi"/>
          <w:sz w:val="12"/>
          <w:szCs w:val="20"/>
        </w:rPr>
      </w:pPr>
    </w:p>
    <w:p w:rsidR="006D453E" w:rsidRPr="00EC4274" w:rsidRDefault="004F653B" w:rsidP="00EC4274">
      <w:pPr>
        <w:pStyle w:val="Prrafodelista"/>
        <w:numPr>
          <w:ilvl w:val="0"/>
          <w:numId w:val="13"/>
        </w:numPr>
        <w:tabs>
          <w:tab w:val="left" w:pos="5115"/>
        </w:tabs>
        <w:jc w:val="both"/>
        <w:rPr>
          <w:rFonts w:ascii="Bembo Std" w:hAnsi="Bembo Std" w:cstheme="minorHAnsi"/>
          <w:sz w:val="20"/>
          <w:szCs w:val="20"/>
        </w:rPr>
      </w:pPr>
      <w:r w:rsidRPr="00EC4274">
        <w:rPr>
          <w:rFonts w:ascii="Bembo Std" w:hAnsi="Bembo Std" w:cstheme="minorHAnsi"/>
          <w:sz w:val="20"/>
          <w:szCs w:val="20"/>
        </w:rPr>
        <w:t>No e</w:t>
      </w:r>
      <w:r w:rsidR="00C15F19" w:rsidRPr="00EC4274">
        <w:rPr>
          <w:rFonts w:ascii="Bembo Std" w:hAnsi="Bembo Std" w:cstheme="minorHAnsi"/>
          <w:sz w:val="20"/>
          <w:szCs w:val="20"/>
        </w:rPr>
        <w:t xml:space="preserve">ntregar la información </w:t>
      </w:r>
      <w:r w:rsidR="005F7E7E" w:rsidRPr="00EC4274">
        <w:rPr>
          <w:rFonts w:ascii="Bembo Std" w:hAnsi="Bembo Std" w:cstheme="minorHAnsi"/>
          <w:sz w:val="20"/>
          <w:szCs w:val="20"/>
        </w:rPr>
        <w:t>solicitada</w:t>
      </w:r>
      <w:r w:rsidRPr="00EC4274">
        <w:rPr>
          <w:rFonts w:ascii="Bembo Std" w:hAnsi="Bembo Std" w:cstheme="minorHAnsi"/>
          <w:sz w:val="20"/>
          <w:szCs w:val="20"/>
        </w:rPr>
        <w:t xml:space="preserve"> sobre los ítems </w:t>
      </w:r>
      <w:r w:rsidR="00EC4274" w:rsidRPr="00EC4274">
        <w:rPr>
          <w:rFonts w:ascii="Bembo Std" w:hAnsi="Bembo Std" w:cstheme="minorHAnsi"/>
          <w:b/>
          <w:sz w:val="20"/>
          <w:szCs w:val="20"/>
        </w:rPr>
        <w:t>a, b y c</w:t>
      </w:r>
      <w:r w:rsidR="005F7E7E" w:rsidRPr="00EC4274">
        <w:rPr>
          <w:rFonts w:ascii="Bembo Std" w:hAnsi="Bembo Std" w:cstheme="minorHAnsi"/>
          <w:sz w:val="20"/>
          <w:szCs w:val="20"/>
        </w:rPr>
        <w:t xml:space="preserve">, </w:t>
      </w:r>
      <w:r w:rsidR="00C15F19" w:rsidRPr="00EC4274">
        <w:rPr>
          <w:rFonts w:ascii="Bembo Std" w:hAnsi="Bembo Std" w:cstheme="minorHAnsi"/>
          <w:sz w:val="20"/>
          <w:szCs w:val="20"/>
        </w:rPr>
        <w:t>esta se enviará a su persona tan pronto se reciba en la OIR;</w:t>
      </w:r>
    </w:p>
    <w:p w:rsidR="006D453E" w:rsidRPr="00023679" w:rsidRDefault="006D453E" w:rsidP="00EC4274">
      <w:pPr>
        <w:tabs>
          <w:tab w:val="left" w:pos="5115"/>
        </w:tabs>
        <w:spacing w:after="0" w:line="240" w:lineRule="auto"/>
        <w:jc w:val="both"/>
        <w:rPr>
          <w:rFonts w:ascii="Bembo Std" w:eastAsia="Times New Roman" w:hAnsi="Bembo Std" w:cstheme="minorHAnsi"/>
          <w:sz w:val="12"/>
          <w:szCs w:val="20"/>
          <w:lang w:eastAsia="ar-SA"/>
        </w:rPr>
      </w:pPr>
    </w:p>
    <w:p w:rsidR="005F7E7E" w:rsidRPr="00EC4274" w:rsidRDefault="00FA451C" w:rsidP="00EC4274">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0"/>
          <w:szCs w:val="20"/>
        </w:rPr>
      </w:pPr>
      <w:r w:rsidRPr="00EC4274">
        <w:rPr>
          <w:rFonts w:ascii="Bembo Std" w:hAnsi="Bembo Std" w:cstheme="minorHAnsi"/>
          <w:color w:val="000000"/>
          <w:sz w:val="20"/>
          <w:szCs w:val="20"/>
        </w:rPr>
        <w:t>A</w:t>
      </w:r>
      <w:r w:rsidR="00E41C5C" w:rsidRPr="00EC4274">
        <w:rPr>
          <w:rFonts w:ascii="Bembo Std" w:hAnsi="Bembo Std" w:cstheme="minorHAnsi"/>
          <w:color w:val="000000"/>
          <w:sz w:val="20"/>
          <w:szCs w:val="20"/>
        </w:rPr>
        <w:t>nte l</w:t>
      </w:r>
      <w:r w:rsidRPr="00EC4274">
        <w:rPr>
          <w:rFonts w:ascii="Bembo Std" w:hAnsi="Bembo Std" w:cstheme="minorHAnsi"/>
          <w:color w:val="000000"/>
          <w:sz w:val="20"/>
          <w:szCs w:val="20"/>
        </w:rPr>
        <w:t>o anteriormente expuesto</w:t>
      </w:r>
      <w:r w:rsidR="00E41C5C" w:rsidRPr="00EC4274">
        <w:rPr>
          <w:rFonts w:ascii="Bembo Std" w:eastAsia="Meiryo UI" w:hAnsi="Bembo Std" w:cstheme="minorHAnsi"/>
          <w:sz w:val="20"/>
          <w:szCs w:val="20"/>
        </w:rPr>
        <w:t xml:space="preserve">, esta oficina comunica de acuerdo a lo dispuesto en los artículos 82 y 83 de la LAIP; 104 y 135 de la Ley de Procedimientos Administrativos-LPA, que su persona podrá interponer por sí o a través de su representante un </w:t>
      </w:r>
      <w:r w:rsidR="00E41C5C" w:rsidRPr="00EC4274">
        <w:rPr>
          <w:rFonts w:ascii="Bembo Std" w:eastAsia="Meiryo UI" w:hAnsi="Bembo Std" w:cstheme="minorHAnsi"/>
          <w:i/>
          <w:sz w:val="20"/>
          <w:szCs w:val="20"/>
        </w:rPr>
        <w:t>recurso de apelación</w:t>
      </w:r>
      <w:r w:rsidR="00E41C5C" w:rsidRPr="00EC4274">
        <w:rPr>
          <w:rFonts w:ascii="Bembo Std" w:eastAsia="Meiryo UI" w:hAnsi="Bembo Std" w:cstheme="minorHAnsi"/>
          <w:sz w:val="20"/>
          <w:szCs w:val="20"/>
        </w:rPr>
        <w:t xml:space="preserve"> dentro de los </w:t>
      </w:r>
      <w:r w:rsidR="00E41C5C" w:rsidRPr="00EC4274">
        <w:rPr>
          <w:rFonts w:ascii="Bembo Std" w:eastAsia="Meiryo UI" w:hAnsi="Bembo Std" w:cstheme="minorHAnsi"/>
          <w:i/>
          <w:sz w:val="20"/>
          <w:szCs w:val="20"/>
        </w:rPr>
        <w:t>quince días</w:t>
      </w:r>
      <w:r w:rsidR="00E41C5C" w:rsidRPr="00EC4274">
        <w:rPr>
          <w:rFonts w:ascii="Bembo Std" w:eastAsia="Meiryo UI" w:hAnsi="Bembo Std" w:cstheme="minorHAnsi"/>
          <w:sz w:val="20"/>
          <w:szCs w:val="20"/>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11" w:history="1">
        <w:r w:rsidR="00E41C5C" w:rsidRPr="00EC4274">
          <w:rPr>
            <w:rStyle w:val="Hipervnculo"/>
            <w:rFonts w:ascii="Bembo Std" w:eastAsia="Meiryo UI" w:hAnsi="Bembo Std" w:cstheme="minorHAnsi"/>
            <w:sz w:val="20"/>
            <w:szCs w:val="20"/>
          </w:rPr>
          <w:t>oficialreceptor@iaip.gob.sv</w:t>
        </w:r>
      </w:hyperlink>
      <w:r w:rsidR="00E41C5C" w:rsidRPr="00EC4274">
        <w:rPr>
          <w:rFonts w:ascii="Bembo Std" w:eastAsia="Meiryo UI" w:hAnsi="Bembo Std" w:cstheme="minorHAnsi"/>
          <w:sz w:val="20"/>
          <w:szCs w:val="20"/>
        </w:rPr>
        <w:t>., o al correo electrónico que aparece en este oficio, en ambos casos deberá completar el formulario anexo.</w:t>
      </w:r>
    </w:p>
    <w:p w:rsidR="005F7E7E" w:rsidRPr="00EC4274" w:rsidRDefault="005F7E7E" w:rsidP="00EC4274">
      <w:pPr>
        <w:pStyle w:val="Prrafodelista"/>
        <w:rPr>
          <w:rFonts w:ascii="Bembo Std" w:eastAsia="Meiryo UI" w:hAnsi="Bembo Std" w:cstheme="minorHAnsi"/>
          <w:sz w:val="20"/>
          <w:szCs w:val="20"/>
        </w:rPr>
      </w:pPr>
    </w:p>
    <w:p w:rsidR="004F074C" w:rsidRPr="00EC4274" w:rsidRDefault="00E41C5C" w:rsidP="00EC4274">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0"/>
          <w:szCs w:val="20"/>
        </w:rPr>
      </w:pPr>
      <w:r w:rsidRPr="00EC4274">
        <w:rPr>
          <w:rFonts w:ascii="Bembo Std" w:eastAsia="Meiryo UI" w:hAnsi="Bembo Std" w:cstheme="minorHAnsi"/>
          <w:sz w:val="20"/>
          <w:szCs w:val="20"/>
        </w:rPr>
        <w:t>NOTIFIQUESE</w:t>
      </w:r>
    </w:p>
    <w:p w:rsidR="005F7E7E" w:rsidRPr="00EC4274" w:rsidRDefault="005F7E7E" w:rsidP="00EC4274">
      <w:pPr>
        <w:pStyle w:val="Prrafodelista"/>
        <w:rPr>
          <w:rFonts w:ascii="Bembo Std" w:hAnsi="Bembo Std" w:cstheme="minorHAnsi"/>
          <w:color w:val="002060"/>
          <w:sz w:val="20"/>
          <w:szCs w:val="20"/>
        </w:rPr>
      </w:pPr>
    </w:p>
    <w:p w:rsidR="00C7712F" w:rsidRDefault="00C7712F" w:rsidP="00EC4274">
      <w:pPr>
        <w:pStyle w:val="Prrafodelista"/>
        <w:rPr>
          <w:rFonts w:ascii="Bembo Std" w:hAnsi="Bembo Std" w:cstheme="minorHAnsi"/>
          <w:color w:val="002060"/>
          <w:sz w:val="20"/>
          <w:szCs w:val="20"/>
        </w:rPr>
      </w:pPr>
    </w:p>
    <w:p w:rsidR="00023679" w:rsidRPr="00EC4274" w:rsidRDefault="00023679" w:rsidP="00EC4274">
      <w:pPr>
        <w:pStyle w:val="Prrafodelista"/>
        <w:rPr>
          <w:rFonts w:ascii="Bembo Std" w:hAnsi="Bembo Std" w:cstheme="minorHAnsi"/>
          <w:color w:val="002060"/>
          <w:sz w:val="20"/>
          <w:szCs w:val="20"/>
        </w:rPr>
      </w:pPr>
    </w:p>
    <w:p w:rsidR="00C7712F" w:rsidRPr="00EC4274" w:rsidRDefault="00C7712F" w:rsidP="00EC4274">
      <w:pPr>
        <w:pStyle w:val="Prrafodelista"/>
        <w:jc w:val="center"/>
        <w:rPr>
          <w:rFonts w:ascii="Bembo Std" w:hAnsi="Bembo Std" w:cstheme="minorHAnsi"/>
          <w:b/>
          <w:color w:val="002060"/>
          <w:sz w:val="20"/>
          <w:szCs w:val="20"/>
        </w:rPr>
      </w:pPr>
    </w:p>
    <w:p w:rsidR="00C7712F" w:rsidRPr="00EC4274" w:rsidRDefault="00C7712F" w:rsidP="00EC4274">
      <w:pPr>
        <w:pStyle w:val="Prrafodelista"/>
        <w:jc w:val="center"/>
        <w:rPr>
          <w:rFonts w:ascii="Bembo Std" w:hAnsi="Bembo Std" w:cstheme="minorHAnsi"/>
          <w:b/>
          <w:color w:val="002060"/>
          <w:sz w:val="20"/>
          <w:szCs w:val="20"/>
        </w:rPr>
      </w:pPr>
      <w:r w:rsidRPr="00EC4274">
        <w:rPr>
          <w:rFonts w:ascii="Bembo Std" w:hAnsi="Bembo Std" w:cstheme="minorHAnsi"/>
          <w:b/>
          <w:color w:val="002060"/>
          <w:sz w:val="20"/>
          <w:szCs w:val="20"/>
        </w:rPr>
        <w:t>Ana Patricia Sánchez de Cruz</w:t>
      </w:r>
    </w:p>
    <w:p w:rsidR="00C7712F" w:rsidRPr="00EC4274" w:rsidRDefault="00C7712F" w:rsidP="00EC4274">
      <w:pPr>
        <w:pStyle w:val="Prrafodelista"/>
        <w:jc w:val="center"/>
        <w:rPr>
          <w:rFonts w:ascii="Bembo Std" w:hAnsi="Bembo Std" w:cstheme="minorHAnsi"/>
          <w:b/>
          <w:color w:val="002060"/>
          <w:sz w:val="20"/>
          <w:szCs w:val="20"/>
        </w:rPr>
      </w:pPr>
      <w:r w:rsidRPr="00EC4274">
        <w:rPr>
          <w:rFonts w:ascii="Bembo Std" w:hAnsi="Bembo Std" w:cstheme="minorHAnsi"/>
          <w:b/>
          <w:color w:val="002060"/>
          <w:sz w:val="20"/>
          <w:szCs w:val="20"/>
        </w:rPr>
        <w:t>Oficial de Información-OIR MAG</w:t>
      </w:r>
    </w:p>
    <w:p w:rsidR="005F7E7E" w:rsidRPr="005F7E7E" w:rsidRDefault="005F7E7E" w:rsidP="005F7E7E">
      <w:pPr>
        <w:pStyle w:val="Prrafodelista"/>
        <w:tabs>
          <w:tab w:val="left" w:pos="5115"/>
        </w:tabs>
        <w:autoSpaceDE w:val="0"/>
        <w:autoSpaceDN w:val="0"/>
        <w:adjustRightInd w:val="0"/>
        <w:snapToGrid w:val="0"/>
        <w:ind w:left="720"/>
        <w:jc w:val="both"/>
        <w:rPr>
          <w:rFonts w:ascii="Bembo Std" w:hAnsi="Bembo Std" w:cstheme="minorHAnsi"/>
          <w:color w:val="002060"/>
        </w:rPr>
      </w:pPr>
    </w:p>
    <w:p w:rsid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630FA6" w:rsidRPr="00AC1DDB" w:rsidRDefault="00630FA6" w:rsidP="008F3D48">
      <w:pPr>
        <w:snapToGrid w:val="0"/>
        <w:spacing w:after="0" w:line="240" w:lineRule="auto"/>
        <w:ind w:firstLine="720"/>
        <w:jc w:val="center"/>
        <w:rPr>
          <w:rFonts w:eastAsia="Arial Unicode MS" w:cstheme="majorBidi"/>
          <w:b/>
          <w:bCs/>
          <w:color w:val="000066"/>
          <w:lang w:eastAsia="en-US"/>
        </w:rPr>
      </w:pPr>
    </w:p>
    <w:sectPr w:rsidR="00630FA6" w:rsidRPr="00AC1DDB" w:rsidSect="003C5A39">
      <w:headerReference w:type="default" r:id="rId12"/>
      <w:footerReference w:type="default" r:id="rId13"/>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856" w:rsidRDefault="00CD1856">
      <w:pPr>
        <w:spacing w:after="0" w:line="240" w:lineRule="auto"/>
      </w:pPr>
      <w:r>
        <w:separator/>
      </w:r>
    </w:p>
  </w:endnote>
  <w:endnote w:type="continuationSeparator" w:id="0">
    <w:p w:rsidR="00CD1856" w:rsidRDefault="00CD1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06657895" wp14:editId="7DCFAFC9">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2397B30C" wp14:editId="0DBCA4F6">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2">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7E4BB7">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7E4BB7">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856" w:rsidRDefault="00CD1856">
      <w:pPr>
        <w:spacing w:after="0" w:line="240" w:lineRule="auto"/>
      </w:pPr>
      <w:r>
        <w:separator/>
      </w:r>
    </w:p>
  </w:footnote>
  <w:footnote w:type="continuationSeparator" w:id="0">
    <w:p w:rsidR="00CD1856" w:rsidRDefault="00CD1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D953670"/>
    <w:multiLevelType w:val="hybridMultilevel"/>
    <w:tmpl w:val="3260F342"/>
    <w:lvl w:ilvl="0" w:tplc="440A000F">
      <w:start w:val="1"/>
      <w:numFmt w:val="decimal"/>
      <w:lvlText w:val="%1."/>
      <w:lvlJc w:val="left"/>
      <w:pPr>
        <w:ind w:left="720" w:hanging="360"/>
      </w:pPr>
      <w:rPr>
        <w:rFonts w:hint="default"/>
      </w:rPr>
    </w:lvl>
    <w:lvl w:ilvl="1" w:tplc="B842520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CFF1A27"/>
    <w:multiLevelType w:val="hybridMultilevel"/>
    <w:tmpl w:val="1BAE4A9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0145E92"/>
    <w:multiLevelType w:val="hybridMultilevel"/>
    <w:tmpl w:val="AB7E857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5F4F3547"/>
    <w:multiLevelType w:val="hybridMultilevel"/>
    <w:tmpl w:val="543297C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E8D74D9"/>
    <w:multiLevelType w:val="hybridMultilevel"/>
    <w:tmpl w:val="FB84BC96"/>
    <w:lvl w:ilvl="0" w:tplc="440A000F">
      <w:start w:val="1"/>
      <w:numFmt w:val="decimal"/>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78756387"/>
    <w:multiLevelType w:val="hybridMultilevel"/>
    <w:tmpl w:val="F9A6F364"/>
    <w:lvl w:ilvl="0" w:tplc="440A0019">
      <w:start w:val="1"/>
      <w:numFmt w:val="lowerLetter"/>
      <w:lvlText w:val="%1."/>
      <w:lvlJc w:val="left"/>
      <w:pPr>
        <w:ind w:left="720" w:hanging="360"/>
      </w:pPr>
      <w:rPr>
        <w:rFonts w:hint="default"/>
      </w:rPr>
    </w:lvl>
    <w:lvl w:ilvl="1" w:tplc="99A60282">
      <w:start w:val="1"/>
      <w:numFmt w:val="decimal"/>
      <w:lvlText w:val="%2."/>
      <w:lvlJc w:val="left"/>
      <w:pPr>
        <w:ind w:left="1470" w:hanging="39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4"/>
  </w:num>
  <w:num w:numId="6">
    <w:abstractNumId w:val="11"/>
  </w:num>
  <w:num w:numId="7">
    <w:abstractNumId w:val="4"/>
  </w:num>
  <w:num w:numId="8">
    <w:abstractNumId w:val="12"/>
  </w:num>
  <w:num w:numId="9">
    <w:abstractNumId w:val="9"/>
  </w:num>
  <w:num w:numId="10">
    <w:abstractNumId w:val="2"/>
  </w:num>
  <w:num w:numId="11">
    <w:abstractNumId w:val="1"/>
  </w:num>
  <w:num w:numId="12">
    <w:abstractNumId w:val="5"/>
  </w:num>
  <w:num w:numId="13">
    <w:abstractNumId w:val="6"/>
  </w:num>
  <w:num w:numId="14">
    <w:abstractNumId w:val="10"/>
  </w:num>
  <w:num w:numId="15">
    <w:abstractNumId w:val="7"/>
  </w:num>
  <w:num w:numId="16">
    <w:abstractNumId w:val="8"/>
  </w:num>
  <w:num w:numId="1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3679"/>
    <w:rsid w:val="0002433B"/>
    <w:rsid w:val="00033680"/>
    <w:rsid w:val="00042522"/>
    <w:rsid w:val="00063D17"/>
    <w:rsid w:val="0006641B"/>
    <w:rsid w:val="00071AA8"/>
    <w:rsid w:val="000816E4"/>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24430"/>
    <w:rsid w:val="0013009A"/>
    <w:rsid w:val="00143E21"/>
    <w:rsid w:val="00186817"/>
    <w:rsid w:val="001932C6"/>
    <w:rsid w:val="001A312A"/>
    <w:rsid w:val="001B30C2"/>
    <w:rsid w:val="001B78F5"/>
    <w:rsid w:val="001C16C3"/>
    <w:rsid w:val="001C5B10"/>
    <w:rsid w:val="001D1A4C"/>
    <w:rsid w:val="001D1F95"/>
    <w:rsid w:val="001F2092"/>
    <w:rsid w:val="001F4004"/>
    <w:rsid w:val="00212CB4"/>
    <w:rsid w:val="00240AE9"/>
    <w:rsid w:val="0024111A"/>
    <w:rsid w:val="002475D8"/>
    <w:rsid w:val="00261888"/>
    <w:rsid w:val="002635AB"/>
    <w:rsid w:val="002739BD"/>
    <w:rsid w:val="00281E5E"/>
    <w:rsid w:val="00287E5C"/>
    <w:rsid w:val="002935B6"/>
    <w:rsid w:val="002A7749"/>
    <w:rsid w:val="002B4938"/>
    <w:rsid w:val="002C45DA"/>
    <w:rsid w:val="002C5078"/>
    <w:rsid w:val="002D2AED"/>
    <w:rsid w:val="002E0184"/>
    <w:rsid w:val="002E1C1D"/>
    <w:rsid w:val="00304283"/>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45A7F"/>
    <w:rsid w:val="00450D9A"/>
    <w:rsid w:val="00461D11"/>
    <w:rsid w:val="00467B52"/>
    <w:rsid w:val="00474C71"/>
    <w:rsid w:val="00485A6E"/>
    <w:rsid w:val="0049769E"/>
    <w:rsid w:val="004A53F4"/>
    <w:rsid w:val="004C6A24"/>
    <w:rsid w:val="004D3A2C"/>
    <w:rsid w:val="004D6136"/>
    <w:rsid w:val="004F074C"/>
    <w:rsid w:val="004F5421"/>
    <w:rsid w:val="004F5BB6"/>
    <w:rsid w:val="004F653B"/>
    <w:rsid w:val="00500D40"/>
    <w:rsid w:val="005114CC"/>
    <w:rsid w:val="005327E1"/>
    <w:rsid w:val="00550202"/>
    <w:rsid w:val="005560DA"/>
    <w:rsid w:val="00562656"/>
    <w:rsid w:val="0056377E"/>
    <w:rsid w:val="0056717D"/>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12D40"/>
    <w:rsid w:val="00733362"/>
    <w:rsid w:val="00740EE6"/>
    <w:rsid w:val="00740F40"/>
    <w:rsid w:val="0075545E"/>
    <w:rsid w:val="00761F7D"/>
    <w:rsid w:val="007667FB"/>
    <w:rsid w:val="00782883"/>
    <w:rsid w:val="007852E6"/>
    <w:rsid w:val="0079020C"/>
    <w:rsid w:val="007E02FD"/>
    <w:rsid w:val="007E4BB7"/>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3A99"/>
    <w:rsid w:val="008C64AF"/>
    <w:rsid w:val="008E1086"/>
    <w:rsid w:val="008E2E93"/>
    <w:rsid w:val="008E30A7"/>
    <w:rsid w:val="008E4F25"/>
    <w:rsid w:val="008F2D2A"/>
    <w:rsid w:val="008F3D4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74F"/>
    <w:rsid w:val="00AF1B55"/>
    <w:rsid w:val="00B10052"/>
    <w:rsid w:val="00B128BD"/>
    <w:rsid w:val="00B17EFC"/>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6616"/>
    <w:rsid w:val="00C1445E"/>
    <w:rsid w:val="00C15F19"/>
    <w:rsid w:val="00C23473"/>
    <w:rsid w:val="00C30FF1"/>
    <w:rsid w:val="00C335BC"/>
    <w:rsid w:val="00C46BFC"/>
    <w:rsid w:val="00C472C4"/>
    <w:rsid w:val="00C52826"/>
    <w:rsid w:val="00C57492"/>
    <w:rsid w:val="00C7004A"/>
    <w:rsid w:val="00C705C0"/>
    <w:rsid w:val="00C7712F"/>
    <w:rsid w:val="00C874B9"/>
    <w:rsid w:val="00C9406D"/>
    <w:rsid w:val="00C95C8C"/>
    <w:rsid w:val="00C965F5"/>
    <w:rsid w:val="00CA60A6"/>
    <w:rsid w:val="00CD06C4"/>
    <w:rsid w:val="00CD1856"/>
    <w:rsid w:val="00CE285C"/>
    <w:rsid w:val="00CF0688"/>
    <w:rsid w:val="00CF06D8"/>
    <w:rsid w:val="00CF3465"/>
    <w:rsid w:val="00CF6BE7"/>
    <w:rsid w:val="00D07669"/>
    <w:rsid w:val="00D104FA"/>
    <w:rsid w:val="00D34E63"/>
    <w:rsid w:val="00D40168"/>
    <w:rsid w:val="00D40D75"/>
    <w:rsid w:val="00D42866"/>
    <w:rsid w:val="00D474C0"/>
    <w:rsid w:val="00D5334B"/>
    <w:rsid w:val="00D70BA5"/>
    <w:rsid w:val="00D9011A"/>
    <w:rsid w:val="00D94856"/>
    <w:rsid w:val="00DA77B7"/>
    <w:rsid w:val="00DB0A6A"/>
    <w:rsid w:val="00DB77B7"/>
    <w:rsid w:val="00DC560F"/>
    <w:rsid w:val="00DC59A4"/>
    <w:rsid w:val="00DD5E81"/>
    <w:rsid w:val="00DE3646"/>
    <w:rsid w:val="00E0048E"/>
    <w:rsid w:val="00E03E52"/>
    <w:rsid w:val="00E26614"/>
    <w:rsid w:val="00E41C5C"/>
    <w:rsid w:val="00E4518C"/>
    <w:rsid w:val="00E52515"/>
    <w:rsid w:val="00E604D2"/>
    <w:rsid w:val="00E65CE0"/>
    <w:rsid w:val="00E754BC"/>
    <w:rsid w:val="00E76B1E"/>
    <w:rsid w:val="00E81E36"/>
    <w:rsid w:val="00E94009"/>
    <w:rsid w:val="00EB5DD0"/>
    <w:rsid w:val="00EC3537"/>
    <w:rsid w:val="00EC4274"/>
    <w:rsid w:val="00EC4757"/>
    <w:rsid w:val="00ED26E7"/>
    <w:rsid w:val="00ED446A"/>
    <w:rsid w:val="00EE0D5A"/>
    <w:rsid w:val="00EE148A"/>
    <w:rsid w:val="00EF1B21"/>
    <w:rsid w:val="00F05A40"/>
    <w:rsid w:val="00F20C8D"/>
    <w:rsid w:val="00F37BA7"/>
    <w:rsid w:val="00F4250E"/>
    <w:rsid w:val="00F60F40"/>
    <w:rsid w:val="00F663B7"/>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7E4BB7"/>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7E4BB7"/>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7E4BB7"/>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7E4BB7"/>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icialreceptor@iaip.gob.s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it.ly/2BZpcnz" TargetMode="External"/><Relationship Id="rId4" Type="http://schemas.microsoft.com/office/2007/relationships/stylesWithEffects" Target="stylesWithEffects.xml"/><Relationship Id="rId9" Type="http://schemas.openxmlformats.org/officeDocument/2006/relationships/hyperlink" Target="https://www.transparencia.gob.sv/institutions/mag/contract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7CCE-B511-4D54-A03C-6D30BB43C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5456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2</cp:revision>
  <cp:lastPrinted>2020-08-21T20:17:00Z</cp:lastPrinted>
  <dcterms:created xsi:type="dcterms:W3CDTF">2020-08-21T20:19:00Z</dcterms:created>
  <dcterms:modified xsi:type="dcterms:W3CDTF">2020-08-21T20:19:00Z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