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B4E" w:rsidRDefault="000D7B4E" w:rsidP="0051378E">
      <w:pPr>
        <w:tabs>
          <w:tab w:val="left" w:pos="5115"/>
        </w:tabs>
        <w:spacing w:after="0" w:line="240" w:lineRule="auto"/>
        <w:jc w:val="center"/>
        <w:rPr>
          <w:rFonts w:ascii="Bembo Std" w:eastAsia="Arial Unicode MS" w:hAnsi="Bembo Std" w:cstheme="minorHAnsi"/>
          <w:b/>
          <w:i/>
          <w:color w:val="000066"/>
        </w:rPr>
      </w:pPr>
    </w:p>
    <w:p w:rsidR="000D7B4E" w:rsidRPr="00D10B88" w:rsidRDefault="000D7B4E" w:rsidP="000D7B4E">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6B3DF7" w:rsidRPr="00F3221C" w:rsidRDefault="0051378E" w:rsidP="0051378E">
      <w:pPr>
        <w:tabs>
          <w:tab w:val="left" w:pos="5115"/>
        </w:tabs>
        <w:spacing w:after="0" w:line="240" w:lineRule="auto"/>
        <w:jc w:val="center"/>
        <w:rPr>
          <w:rFonts w:ascii="Bembo Std" w:eastAsia="Arial Unicode MS" w:hAnsi="Bembo Std" w:cstheme="minorHAnsi"/>
          <w:b/>
          <w:i/>
          <w:color w:val="000066"/>
        </w:rPr>
      </w:pPr>
      <w:bookmarkStart w:id="0" w:name="_GoBack"/>
      <w:bookmarkEnd w:id="0"/>
      <w:r w:rsidRPr="00F3221C">
        <w:rPr>
          <w:rFonts w:ascii="Bembo Std" w:eastAsia="Arial Unicode MS" w:hAnsi="Bembo Std" w:cstheme="minorHAnsi"/>
          <w:b/>
          <w:i/>
          <w:color w:val="000066"/>
        </w:rPr>
        <w:t>RESOLUCIÓN EN RESPUESTA A SOLICITUD DE INFORMACIÓN</w:t>
      </w:r>
    </w:p>
    <w:p w:rsidR="0051378E" w:rsidRPr="00F3221C" w:rsidRDefault="0051378E" w:rsidP="0051378E">
      <w:pPr>
        <w:tabs>
          <w:tab w:val="left" w:pos="5115"/>
        </w:tabs>
        <w:spacing w:after="0" w:line="240" w:lineRule="auto"/>
        <w:jc w:val="center"/>
        <w:rPr>
          <w:rFonts w:ascii="Bembo Std" w:eastAsia="Arial Unicode MS" w:hAnsi="Bembo Std" w:cstheme="minorHAnsi"/>
          <w:b/>
          <w:i/>
          <w:color w:val="000066"/>
          <w:u w:val="single"/>
        </w:rPr>
      </w:pPr>
      <w:r w:rsidRPr="00F3221C">
        <w:rPr>
          <w:rFonts w:ascii="Bembo Std" w:eastAsia="Arial Unicode MS" w:hAnsi="Bembo Std" w:cstheme="minorHAnsi"/>
          <w:b/>
          <w:i/>
          <w:color w:val="000066"/>
        </w:rPr>
        <w:t xml:space="preserve"> </w:t>
      </w:r>
      <w:r w:rsidRPr="00F3221C">
        <w:rPr>
          <w:rFonts w:ascii="Bembo Std" w:eastAsia="Arial Unicode MS" w:hAnsi="Bembo Std" w:cstheme="minorHAnsi"/>
          <w:b/>
          <w:i/>
          <w:color w:val="000066"/>
          <w:u w:val="single"/>
        </w:rPr>
        <w:t xml:space="preserve">MAG OIR N° </w:t>
      </w:r>
      <w:r w:rsidR="005F2D2C">
        <w:rPr>
          <w:rFonts w:ascii="Bembo Std" w:eastAsia="Arial Unicode MS" w:hAnsi="Bembo Std" w:cstheme="minorHAnsi"/>
          <w:b/>
          <w:i/>
          <w:color w:val="000066"/>
          <w:u w:val="single"/>
        </w:rPr>
        <w:t>07</w:t>
      </w:r>
      <w:r w:rsidR="00572326">
        <w:rPr>
          <w:rFonts w:ascii="Bembo Std" w:eastAsia="Arial Unicode MS" w:hAnsi="Bembo Std" w:cstheme="minorHAnsi"/>
          <w:b/>
          <w:i/>
          <w:color w:val="000066"/>
          <w:u w:val="single"/>
        </w:rPr>
        <w:t>6</w:t>
      </w:r>
      <w:r w:rsidR="00F3221C" w:rsidRPr="00F3221C">
        <w:rPr>
          <w:rFonts w:ascii="Bembo Std" w:eastAsia="Arial Unicode MS" w:hAnsi="Bembo Std" w:cstheme="minorHAnsi"/>
          <w:b/>
          <w:i/>
          <w:color w:val="000066"/>
          <w:u w:val="single"/>
        </w:rPr>
        <w:t>-</w:t>
      </w:r>
      <w:r w:rsidR="000A29D7" w:rsidRPr="00F3221C">
        <w:rPr>
          <w:rFonts w:ascii="Bembo Std" w:eastAsia="Arial Unicode MS" w:hAnsi="Bembo Std" w:cstheme="minorHAnsi"/>
          <w:b/>
          <w:i/>
          <w:color w:val="000066"/>
          <w:u w:val="single"/>
        </w:rPr>
        <w:t>2020</w:t>
      </w:r>
    </w:p>
    <w:p w:rsidR="0051378E" w:rsidRPr="00F3221C" w:rsidRDefault="0051378E" w:rsidP="0051378E">
      <w:pPr>
        <w:tabs>
          <w:tab w:val="left" w:pos="5115"/>
        </w:tabs>
        <w:spacing w:after="0" w:line="240" w:lineRule="auto"/>
        <w:jc w:val="center"/>
        <w:rPr>
          <w:rFonts w:ascii="Bembo Std" w:eastAsia="Arial Unicode MS" w:hAnsi="Bembo Std" w:cstheme="minorHAnsi"/>
          <w:b/>
          <w:color w:val="182F7C"/>
          <w:sz w:val="19"/>
          <w:szCs w:val="19"/>
        </w:rPr>
      </w:pPr>
    </w:p>
    <w:p w:rsidR="006B3DF7" w:rsidRPr="00F3221C" w:rsidRDefault="006B3DF7" w:rsidP="006B3DF7">
      <w:pPr>
        <w:spacing w:after="0" w:line="276" w:lineRule="auto"/>
        <w:jc w:val="both"/>
        <w:rPr>
          <w:rFonts w:ascii="Bembo Std" w:eastAsia="Arial Unicode MS" w:hAnsi="Bembo Std" w:cs="Arial Unicode MS"/>
          <w:sz w:val="19"/>
          <w:szCs w:val="19"/>
          <w:lang w:eastAsia="es-SV"/>
        </w:rPr>
      </w:pPr>
    </w:p>
    <w:p w:rsidR="0051378E" w:rsidRPr="00D47D7A" w:rsidRDefault="0051378E" w:rsidP="005B517B">
      <w:pPr>
        <w:spacing w:after="0" w:line="360" w:lineRule="auto"/>
        <w:jc w:val="both"/>
        <w:rPr>
          <w:rFonts w:ascii="Bembo Std" w:eastAsia="Arial Unicode MS" w:hAnsi="Bembo Std" w:cs="Arial Unicode MS"/>
          <w:sz w:val="19"/>
          <w:szCs w:val="19"/>
          <w:lang w:eastAsia="es-SV"/>
        </w:rPr>
      </w:pPr>
      <w:r w:rsidRPr="00D47D7A">
        <w:rPr>
          <w:rFonts w:ascii="Bembo Std" w:eastAsia="Arial Unicode MS" w:hAnsi="Bembo Std" w:cs="Arial Unicode MS"/>
          <w:sz w:val="19"/>
          <w:szCs w:val="19"/>
          <w:lang w:eastAsia="es-SV"/>
        </w:rPr>
        <w:t xml:space="preserve">Santa Tecla, departamento de La Libertad, a </w:t>
      </w:r>
      <w:r w:rsidRPr="00D47D7A">
        <w:rPr>
          <w:rFonts w:ascii="Bembo Std" w:eastAsia="Arial Unicode MS" w:hAnsi="Bembo Std" w:cs="Arial Unicode MS"/>
          <w:color w:val="000066"/>
          <w:sz w:val="19"/>
          <w:szCs w:val="19"/>
          <w:lang w:eastAsia="es-SV"/>
        </w:rPr>
        <w:t xml:space="preserve">las </w:t>
      </w:r>
      <w:r w:rsidR="00572326" w:rsidRPr="00D47D7A">
        <w:rPr>
          <w:rFonts w:ascii="Bembo Std" w:eastAsia="Arial Unicode MS" w:hAnsi="Bembo Std" w:cs="Arial Unicode MS"/>
          <w:color w:val="000066"/>
          <w:sz w:val="19"/>
          <w:szCs w:val="19"/>
          <w:lang w:eastAsia="es-SV"/>
        </w:rPr>
        <w:t>diez</w:t>
      </w:r>
      <w:r w:rsidR="00111163" w:rsidRPr="00D47D7A">
        <w:rPr>
          <w:rFonts w:ascii="Bembo Std" w:eastAsia="Arial Unicode MS" w:hAnsi="Bembo Std" w:cs="Arial Unicode MS"/>
          <w:color w:val="000066"/>
          <w:sz w:val="19"/>
          <w:szCs w:val="19"/>
          <w:lang w:eastAsia="es-SV"/>
        </w:rPr>
        <w:t xml:space="preserve"> horas con </w:t>
      </w:r>
      <w:r w:rsidR="00051284" w:rsidRPr="00D47D7A">
        <w:rPr>
          <w:rFonts w:ascii="Bembo Std" w:eastAsia="Arial Unicode MS" w:hAnsi="Bembo Std" w:cs="Arial Unicode MS"/>
          <w:color w:val="000066"/>
          <w:sz w:val="19"/>
          <w:szCs w:val="19"/>
          <w:lang w:eastAsia="es-SV"/>
        </w:rPr>
        <w:t>nueve</w:t>
      </w:r>
      <w:r w:rsidR="00981B4A" w:rsidRPr="00D47D7A">
        <w:rPr>
          <w:rFonts w:ascii="Bembo Std" w:eastAsia="Arial Unicode MS" w:hAnsi="Bembo Std" w:cs="Arial Unicode MS"/>
          <w:color w:val="000066"/>
          <w:sz w:val="19"/>
          <w:szCs w:val="19"/>
          <w:lang w:eastAsia="es-SV"/>
        </w:rPr>
        <w:t xml:space="preserve"> </w:t>
      </w:r>
      <w:r w:rsidR="00111163" w:rsidRPr="00D47D7A">
        <w:rPr>
          <w:rFonts w:ascii="Bembo Std" w:eastAsia="Arial Unicode MS" w:hAnsi="Bembo Std" w:cs="Arial Unicode MS"/>
          <w:color w:val="000066"/>
          <w:sz w:val="19"/>
          <w:szCs w:val="19"/>
          <w:lang w:eastAsia="es-SV"/>
        </w:rPr>
        <w:t>minutos</w:t>
      </w:r>
      <w:r w:rsidRPr="00D47D7A">
        <w:rPr>
          <w:rFonts w:ascii="Bembo Std" w:eastAsia="Arial Unicode MS" w:hAnsi="Bembo Std" w:cs="Arial Unicode MS"/>
          <w:color w:val="000066"/>
          <w:sz w:val="19"/>
          <w:szCs w:val="19"/>
          <w:lang w:eastAsia="es-SV"/>
        </w:rPr>
        <w:t xml:space="preserve"> del día </w:t>
      </w:r>
      <w:r w:rsidR="00D47D7A" w:rsidRPr="00D47D7A">
        <w:rPr>
          <w:rFonts w:ascii="Bembo Std" w:eastAsia="Arial Unicode MS" w:hAnsi="Bembo Std" w:cs="Arial Unicode MS"/>
          <w:color w:val="000066"/>
          <w:sz w:val="19"/>
          <w:szCs w:val="19"/>
          <w:lang w:eastAsia="es-SV"/>
        </w:rPr>
        <w:t>quince</w:t>
      </w:r>
      <w:r w:rsidR="00AF3A84" w:rsidRPr="00D47D7A">
        <w:rPr>
          <w:rFonts w:ascii="Bembo Std" w:eastAsia="Arial Unicode MS" w:hAnsi="Bembo Std" w:cs="Arial Unicode MS"/>
          <w:color w:val="000066"/>
          <w:sz w:val="19"/>
          <w:szCs w:val="19"/>
          <w:lang w:eastAsia="es-SV"/>
        </w:rPr>
        <w:t xml:space="preserve"> </w:t>
      </w:r>
      <w:r w:rsidR="00111163" w:rsidRPr="00D47D7A">
        <w:rPr>
          <w:rFonts w:ascii="Bembo Std" w:eastAsia="Arial Unicode MS" w:hAnsi="Bembo Std" w:cs="Arial Unicode MS"/>
          <w:color w:val="000066"/>
          <w:sz w:val="19"/>
          <w:szCs w:val="19"/>
          <w:lang w:eastAsia="es-SV"/>
        </w:rPr>
        <w:t xml:space="preserve">de </w:t>
      </w:r>
      <w:r w:rsidR="00572326" w:rsidRPr="00D47D7A">
        <w:rPr>
          <w:rFonts w:ascii="Bembo Std" w:eastAsia="Arial Unicode MS" w:hAnsi="Bembo Std" w:cs="Arial Unicode MS"/>
          <w:color w:val="000066"/>
          <w:sz w:val="19"/>
          <w:szCs w:val="19"/>
          <w:lang w:eastAsia="es-SV"/>
        </w:rPr>
        <w:t>julio</w:t>
      </w:r>
      <w:r w:rsidR="00111163" w:rsidRPr="00D47D7A">
        <w:rPr>
          <w:rFonts w:ascii="Bembo Std" w:eastAsia="Arial Unicode MS" w:hAnsi="Bembo Std" w:cs="Arial Unicode MS"/>
          <w:color w:val="000066"/>
          <w:sz w:val="19"/>
          <w:szCs w:val="19"/>
          <w:lang w:eastAsia="es-SV"/>
        </w:rPr>
        <w:t xml:space="preserve"> </w:t>
      </w:r>
      <w:r w:rsidRPr="00D47D7A">
        <w:rPr>
          <w:rFonts w:ascii="Bembo Std" w:eastAsia="Arial Unicode MS" w:hAnsi="Bembo Std" w:cs="Arial Unicode MS"/>
          <w:color w:val="000066"/>
          <w:sz w:val="19"/>
          <w:szCs w:val="19"/>
          <w:lang w:eastAsia="es-SV"/>
        </w:rPr>
        <w:t xml:space="preserve">de dos mil </w:t>
      </w:r>
      <w:r w:rsidR="00393E02" w:rsidRPr="00D47D7A">
        <w:rPr>
          <w:rFonts w:ascii="Bembo Std" w:eastAsia="Arial Unicode MS" w:hAnsi="Bembo Std" w:cs="Arial Unicode MS"/>
          <w:color w:val="000066"/>
          <w:sz w:val="19"/>
          <w:szCs w:val="19"/>
          <w:lang w:eastAsia="es-SV"/>
        </w:rPr>
        <w:t>veinte</w:t>
      </w:r>
      <w:r w:rsidRPr="00D47D7A">
        <w:rPr>
          <w:rFonts w:ascii="Bembo Std" w:eastAsia="Arial Unicode MS" w:hAnsi="Bembo Std" w:cs="Arial Unicode MS"/>
          <w:color w:val="000099"/>
          <w:sz w:val="19"/>
          <w:szCs w:val="19"/>
          <w:lang w:eastAsia="es-SV"/>
        </w:rPr>
        <w:t>,</w:t>
      </w:r>
      <w:r w:rsidRPr="00D47D7A">
        <w:rPr>
          <w:rFonts w:ascii="Bembo Std" w:eastAsia="Arial Unicode MS" w:hAnsi="Bembo Std" w:cs="Arial Unicode MS"/>
          <w:sz w:val="19"/>
          <w:szCs w:val="19"/>
          <w:lang w:eastAsia="es-SV"/>
        </w:rPr>
        <w:t xml:space="preserve"> luego de haber recibido y admitido la solicitud de información </w:t>
      </w:r>
      <w:r w:rsidR="006B3DF7" w:rsidRPr="00D47D7A">
        <w:rPr>
          <w:rFonts w:ascii="Bembo Std" w:eastAsia="Arial Unicode MS" w:hAnsi="Bembo Std" w:cs="Arial Unicode MS"/>
          <w:b/>
          <w:color w:val="000066"/>
          <w:sz w:val="19"/>
          <w:szCs w:val="19"/>
          <w:lang w:eastAsia="es-SV"/>
        </w:rPr>
        <w:t>MAG OIR Nº</w:t>
      </w:r>
      <w:r w:rsidRPr="00D47D7A">
        <w:rPr>
          <w:rFonts w:ascii="Bembo Std" w:eastAsia="Arial Unicode MS" w:hAnsi="Bembo Std" w:cs="Arial Unicode MS"/>
          <w:b/>
          <w:color w:val="000066"/>
          <w:sz w:val="19"/>
          <w:szCs w:val="19"/>
          <w:lang w:eastAsia="es-SV"/>
        </w:rPr>
        <w:t xml:space="preserve"> </w:t>
      </w:r>
      <w:r w:rsidR="0053517A" w:rsidRPr="00D47D7A">
        <w:rPr>
          <w:rFonts w:ascii="Bembo Std" w:eastAsia="Arial Unicode MS" w:hAnsi="Bembo Std" w:cs="Arial Unicode MS"/>
          <w:b/>
          <w:color w:val="000066"/>
          <w:sz w:val="19"/>
          <w:szCs w:val="19"/>
          <w:lang w:eastAsia="es-SV"/>
        </w:rPr>
        <w:t>0</w:t>
      </w:r>
      <w:r w:rsidR="00D47D7A" w:rsidRPr="00D47D7A">
        <w:rPr>
          <w:rFonts w:ascii="Bembo Std" w:eastAsia="Arial Unicode MS" w:hAnsi="Bembo Std" w:cs="Arial Unicode MS"/>
          <w:b/>
          <w:color w:val="000066"/>
          <w:sz w:val="19"/>
          <w:szCs w:val="19"/>
          <w:lang w:eastAsia="es-SV"/>
        </w:rPr>
        <w:t>7</w:t>
      </w:r>
      <w:r w:rsidR="00572326" w:rsidRPr="00D47D7A">
        <w:rPr>
          <w:rFonts w:ascii="Bembo Std" w:eastAsia="Arial Unicode MS" w:hAnsi="Bembo Std" w:cs="Arial Unicode MS"/>
          <w:b/>
          <w:color w:val="000066"/>
          <w:sz w:val="19"/>
          <w:szCs w:val="19"/>
          <w:lang w:eastAsia="es-SV"/>
        </w:rPr>
        <w:t>6</w:t>
      </w:r>
      <w:r w:rsidR="000A29D7" w:rsidRPr="00D47D7A">
        <w:rPr>
          <w:rFonts w:ascii="Bembo Std" w:eastAsia="Arial Unicode MS" w:hAnsi="Bembo Std" w:cs="Arial Unicode MS"/>
          <w:b/>
          <w:color w:val="000066"/>
          <w:sz w:val="19"/>
          <w:szCs w:val="19"/>
          <w:lang w:eastAsia="es-SV"/>
        </w:rPr>
        <w:t>-2020</w:t>
      </w:r>
      <w:r w:rsidRPr="00D47D7A">
        <w:rPr>
          <w:rFonts w:ascii="Bembo Std" w:eastAsia="Arial Unicode MS" w:hAnsi="Bembo Std" w:cs="Arial Unicode MS"/>
          <w:color w:val="000099"/>
          <w:sz w:val="19"/>
          <w:szCs w:val="19"/>
          <w:lang w:eastAsia="es-SV"/>
        </w:rPr>
        <w:t xml:space="preserve"> </w:t>
      </w:r>
      <w:r w:rsidRPr="00D47D7A">
        <w:rPr>
          <w:rFonts w:ascii="Bembo Std" w:eastAsia="Arial Unicode MS" w:hAnsi="Bembo Std" w:cs="Arial Unicode MS"/>
          <w:sz w:val="19"/>
          <w:szCs w:val="19"/>
          <w:lang w:eastAsia="es-SV"/>
        </w:rPr>
        <w:t>presentada ante la Oficina de Información y Respuesta de esta dependencia,</w:t>
      </w:r>
      <w:r w:rsidRPr="00D47D7A">
        <w:rPr>
          <w:rFonts w:ascii="Bembo Std" w:eastAsia="Arial Unicode MS" w:hAnsi="Bembo Std" w:cstheme="minorHAnsi"/>
          <w:sz w:val="19"/>
          <w:szCs w:val="19"/>
          <w:lang w:eastAsia="es-SV"/>
        </w:rPr>
        <w:t xml:space="preserve"> por parte de </w:t>
      </w:r>
      <w:r w:rsidR="000D7B4E">
        <w:rPr>
          <w:rFonts w:ascii="Bembo Std" w:hAnsi="Bembo Std" w:cs="Arial"/>
          <w:b/>
          <w:i/>
          <w:sz w:val="19"/>
          <w:szCs w:val="19"/>
          <w:shd w:val="clear" w:color="auto" w:fill="FFFFFF"/>
        </w:rPr>
        <w:t>xxx</w:t>
      </w:r>
      <w:r w:rsidRPr="00D47D7A">
        <w:rPr>
          <w:rFonts w:ascii="Bembo Std" w:eastAsia="Arial Unicode MS" w:hAnsi="Bembo Std" w:cstheme="minorHAnsi"/>
          <w:sz w:val="19"/>
          <w:szCs w:val="19"/>
          <w:lang w:eastAsia="es-SV"/>
        </w:rPr>
        <w:t xml:space="preserve">, de hoy en </w:t>
      </w:r>
      <w:r w:rsidR="00F02FF5" w:rsidRPr="00D47D7A">
        <w:rPr>
          <w:rFonts w:ascii="Bembo Std" w:eastAsia="Arial Unicode MS" w:hAnsi="Bembo Std" w:cstheme="minorHAnsi"/>
          <w:sz w:val="19"/>
          <w:szCs w:val="19"/>
          <w:lang w:eastAsia="es-SV"/>
        </w:rPr>
        <w:t>adelante el</w:t>
      </w:r>
      <w:r w:rsidRPr="00D47D7A">
        <w:rPr>
          <w:rFonts w:ascii="Bembo Std" w:eastAsia="Arial Unicode MS" w:hAnsi="Bembo Std" w:cstheme="minorHAnsi"/>
          <w:sz w:val="19"/>
          <w:szCs w:val="19"/>
          <w:lang w:eastAsia="es-SV"/>
        </w:rPr>
        <w:t xml:space="preserve"> PETICIONARI</w:t>
      </w:r>
      <w:r w:rsidR="00F02FF5" w:rsidRPr="00D47D7A">
        <w:rPr>
          <w:rFonts w:ascii="Bembo Std" w:eastAsia="Arial Unicode MS" w:hAnsi="Bembo Std" w:cstheme="minorHAnsi"/>
          <w:sz w:val="19"/>
          <w:szCs w:val="19"/>
          <w:lang w:eastAsia="es-SV"/>
        </w:rPr>
        <w:t>O</w:t>
      </w:r>
      <w:r w:rsidRPr="00D47D7A">
        <w:rPr>
          <w:rFonts w:ascii="Bembo Std" w:eastAsia="Arial Unicode MS" w:hAnsi="Bembo Std" w:cstheme="minorHAnsi"/>
          <w:sz w:val="19"/>
          <w:szCs w:val="19"/>
          <w:lang w:eastAsia="es-SV"/>
        </w:rPr>
        <w:t>, identificad</w:t>
      </w:r>
      <w:r w:rsidR="00B854F2" w:rsidRPr="00D47D7A">
        <w:rPr>
          <w:rFonts w:ascii="Bembo Std" w:eastAsia="Arial Unicode MS" w:hAnsi="Bembo Std" w:cstheme="minorHAnsi"/>
          <w:sz w:val="19"/>
          <w:szCs w:val="19"/>
          <w:lang w:eastAsia="es-SV"/>
        </w:rPr>
        <w:t>o</w:t>
      </w:r>
      <w:r w:rsidRPr="00D47D7A">
        <w:rPr>
          <w:rFonts w:ascii="Bembo Std" w:eastAsia="Arial Unicode MS" w:hAnsi="Bembo Std" w:cstheme="minorHAnsi"/>
          <w:sz w:val="19"/>
          <w:szCs w:val="19"/>
          <w:lang w:eastAsia="es-SV"/>
        </w:rPr>
        <w:t xml:space="preserve"> con </w:t>
      </w:r>
      <w:r w:rsidR="00111163" w:rsidRPr="00D47D7A">
        <w:rPr>
          <w:rFonts w:ascii="Bembo Std" w:eastAsia="Arial Unicode MS" w:hAnsi="Bembo Std" w:cstheme="minorHAnsi"/>
          <w:sz w:val="19"/>
          <w:szCs w:val="19"/>
          <w:lang w:eastAsia="es-SV"/>
        </w:rPr>
        <w:t>Documento</w:t>
      </w:r>
      <w:r w:rsidR="00393E02" w:rsidRPr="00D47D7A">
        <w:rPr>
          <w:rFonts w:ascii="Bembo Std" w:eastAsia="Arial Unicode MS" w:hAnsi="Bembo Std" w:cstheme="minorHAnsi"/>
          <w:sz w:val="19"/>
          <w:szCs w:val="19"/>
          <w:lang w:eastAsia="es-SV"/>
        </w:rPr>
        <w:t xml:space="preserve"> Único</w:t>
      </w:r>
      <w:r w:rsidR="00111163" w:rsidRPr="00D47D7A">
        <w:rPr>
          <w:rFonts w:ascii="Bembo Std" w:eastAsia="Arial Unicode MS" w:hAnsi="Bembo Std" w:cstheme="minorHAnsi"/>
          <w:sz w:val="19"/>
          <w:szCs w:val="19"/>
          <w:lang w:eastAsia="es-SV"/>
        </w:rPr>
        <w:t xml:space="preserve"> de Identidad </w:t>
      </w:r>
      <w:r w:rsidRPr="00D47D7A">
        <w:rPr>
          <w:rFonts w:ascii="Bembo Std" w:eastAsia="Arial Unicode MS" w:hAnsi="Bembo Std" w:cstheme="minorHAnsi"/>
          <w:b/>
          <w:color w:val="000066"/>
          <w:sz w:val="19"/>
          <w:szCs w:val="19"/>
          <w:lang w:eastAsia="es-SV"/>
        </w:rPr>
        <w:t xml:space="preserve">N° </w:t>
      </w:r>
      <w:r w:rsidR="000D7B4E">
        <w:rPr>
          <w:rFonts w:ascii="Bembo Std" w:hAnsi="Bembo Std" w:cs="Calibri"/>
          <w:b/>
          <w:sz w:val="19"/>
          <w:szCs w:val="19"/>
        </w:rPr>
        <w:t>xxx</w:t>
      </w:r>
      <w:r w:rsidR="00111163" w:rsidRPr="00D47D7A">
        <w:rPr>
          <w:rFonts w:ascii="Bembo Std" w:eastAsia="Arial Unicode MS" w:hAnsi="Bembo Std" w:cstheme="minorHAnsi"/>
          <w:b/>
          <w:color w:val="000066"/>
          <w:sz w:val="19"/>
          <w:szCs w:val="19"/>
          <w:lang w:eastAsia="es-SV"/>
        </w:rPr>
        <w:t xml:space="preserve">, </w:t>
      </w:r>
      <w:r w:rsidRPr="00D47D7A">
        <w:rPr>
          <w:rFonts w:ascii="Bembo Std" w:eastAsia="Arial Unicode MS" w:hAnsi="Bembo Std" w:cs="Arial Unicode MS"/>
          <w:sz w:val="19"/>
          <w:szCs w:val="19"/>
          <w:lang w:eastAsia="es-SV"/>
        </w:rPr>
        <w:t>al respecto CONSIDERANDO que:</w:t>
      </w:r>
    </w:p>
    <w:p w:rsidR="0051378E" w:rsidRPr="00051284" w:rsidRDefault="0051378E" w:rsidP="005B517B">
      <w:pPr>
        <w:spacing w:after="0" w:line="360" w:lineRule="auto"/>
        <w:jc w:val="both"/>
        <w:rPr>
          <w:rFonts w:ascii="Bembo Std" w:eastAsia="Arial Unicode MS" w:hAnsi="Bembo Std" w:cs="Arial Unicode MS"/>
          <w:sz w:val="19"/>
          <w:szCs w:val="19"/>
          <w:lang w:eastAsia="es-SV"/>
        </w:rPr>
      </w:pPr>
    </w:p>
    <w:p w:rsidR="00051284" w:rsidRDefault="00F02FF5" w:rsidP="00051284">
      <w:pPr>
        <w:pStyle w:val="Prrafodelista"/>
        <w:numPr>
          <w:ilvl w:val="0"/>
          <w:numId w:val="23"/>
        </w:numPr>
        <w:spacing w:line="360" w:lineRule="auto"/>
        <w:jc w:val="both"/>
        <w:rPr>
          <w:rFonts w:ascii="Bembo Std" w:eastAsia="Arial Unicode MS" w:hAnsi="Bembo Std" w:cstheme="minorHAnsi"/>
          <w:sz w:val="19"/>
          <w:szCs w:val="19"/>
          <w:lang w:eastAsia="es-SV"/>
        </w:rPr>
      </w:pPr>
      <w:r w:rsidRPr="00051284">
        <w:rPr>
          <w:rFonts w:ascii="Bembo Std" w:eastAsia="Arial Unicode MS" w:hAnsi="Bembo Std" w:cstheme="minorHAnsi"/>
          <w:sz w:val="19"/>
          <w:szCs w:val="19"/>
          <w:lang w:val="es-SV" w:eastAsia="es-SV"/>
        </w:rPr>
        <w:t>El</w:t>
      </w:r>
      <w:r w:rsidR="006B3DF7" w:rsidRPr="00051284">
        <w:rPr>
          <w:rFonts w:ascii="Bembo Std" w:eastAsia="Arial Unicode MS" w:hAnsi="Bembo Std" w:cstheme="minorHAnsi"/>
          <w:sz w:val="19"/>
          <w:szCs w:val="19"/>
          <w:lang w:eastAsia="es-SV"/>
        </w:rPr>
        <w:t xml:space="preserve"> </w:t>
      </w:r>
      <w:r w:rsidRPr="00051284">
        <w:rPr>
          <w:rFonts w:ascii="Bembo Std" w:eastAsia="Arial Unicode MS" w:hAnsi="Bembo Std" w:cstheme="minorHAnsi"/>
          <w:color w:val="000066"/>
          <w:sz w:val="19"/>
          <w:szCs w:val="19"/>
          <w:lang w:eastAsia="es-SV"/>
        </w:rPr>
        <w:t>Peticionario</w:t>
      </w:r>
      <w:r w:rsidR="006B3DF7" w:rsidRPr="00051284">
        <w:rPr>
          <w:rFonts w:ascii="Bembo Std" w:eastAsia="Arial Unicode MS" w:hAnsi="Bembo Std" w:cstheme="minorHAnsi"/>
          <w:b/>
          <w:color w:val="000066"/>
          <w:sz w:val="19"/>
          <w:szCs w:val="19"/>
          <w:lang w:eastAsia="es-SV"/>
        </w:rPr>
        <w:t xml:space="preserve"> </w:t>
      </w:r>
      <w:r w:rsidR="006B3DF7" w:rsidRPr="00051284">
        <w:rPr>
          <w:rFonts w:ascii="Bembo Std" w:eastAsia="Arial Unicode MS" w:hAnsi="Bembo Std" w:cstheme="minorHAnsi"/>
          <w:sz w:val="19"/>
          <w:szCs w:val="19"/>
          <w:lang w:eastAsia="es-SV"/>
        </w:rPr>
        <w:t xml:space="preserve">presentó solicitud de información el día </w:t>
      </w:r>
      <w:r w:rsidR="00A3374C">
        <w:rPr>
          <w:rFonts w:ascii="Bembo Std" w:eastAsia="Arial Unicode MS" w:hAnsi="Bembo Std" w:cstheme="minorHAnsi"/>
          <w:i/>
          <w:color w:val="000066"/>
          <w:sz w:val="19"/>
          <w:szCs w:val="19"/>
          <w:lang w:eastAsia="es-SV"/>
        </w:rPr>
        <w:t>treinta</w:t>
      </w:r>
      <w:r w:rsidR="006B3DF7" w:rsidRPr="00051284">
        <w:rPr>
          <w:rFonts w:ascii="Bembo Std" w:eastAsia="Arial Unicode MS" w:hAnsi="Bembo Std" w:cstheme="minorHAnsi"/>
          <w:i/>
          <w:color w:val="000066"/>
          <w:sz w:val="19"/>
          <w:szCs w:val="19"/>
          <w:lang w:eastAsia="es-SV"/>
        </w:rPr>
        <w:t xml:space="preserve"> de </w:t>
      </w:r>
      <w:r w:rsidR="00572326">
        <w:rPr>
          <w:rFonts w:ascii="Bembo Std" w:eastAsia="Arial Unicode MS" w:hAnsi="Bembo Std" w:cstheme="minorHAnsi"/>
          <w:i/>
          <w:color w:val="000066"/>
          <w:sz w:val="19"/>
          <w:szCs w:val="19"/>
          <w:lang w:eastAsia="es-SV"/>
        </w:rPr>
        <w:t>junio</w:t>
      </w:r>
      <w:r w:rsidR="006B3DF7" w:rsidRPr="00051284">
        <w:rPr>
          <w:rFonts w:ascii="Bembo Std" w:eastAsia="Arial Unicode MS" w:hAnsi="Bembo Std" w:cstheme="minorHAnsi"/>
          <w:i/>
          <w:color w:val="000066"/>
          <w:sz w:val="19"/>
          <w:szCs w:val="19"/>
          <w:lang w:eastAsia="es-SV"/>
        </w:rPr>
        <w:t xml:space="preserve"> </w:t>
      </w:r>
      <w:r w:rsidR="006B3DF7" w:rsidRPr="00051284">
        <w:rPr>
          <w:rFonts w:ascii="Bembo Std" w:eastAsia="Arial Unicode MS" w:hAnsi="Bembo Std" w:cstheme="minorHAnsi"/>
          <w:sz w:val="19"/>
          <w:szCs w:val="19"/>
          <w:lang w:eastAsia="es-SV"/>
        </w:rPr>
        <w:t xml:space="preserve">de dos mil </w:t>
      </w:r>
      <w:r w:rsidR="000A29D7" w:rsidRPr="00051284">
        <w:rPr>
          <w:rFonts w:ascii="Bembo Std" w:eastAsia="Arial Unicode MS" w:hAnsi="Bembo Std" w:cstheme="minorHAnsi"/>
          <w:sz w:val="19"/>
          <w:szCs w:val="19"/>
          <w:lang w:eastAsia="es-SV"/>
        </w:rPr>
        <w:t>veinte</w:t>
      </w:r>
      <w:r w:rsidR="006B3DF7" w:rsidRPr="00051284">
        <w:rPr>
          <w:rFonts w:ascii="Bembo Std" w:eastAsia="Arial Unicode MS" w:hAnsi="Bembo Std" w:cstheme="minorHAnsi"/>
          <w:sz w:val="19"/>
          <w:szCs w:val="19"/>
          <w:lang w:eastAsia="es-SV"/>
        </w:rPr>
        <w:t xml:space="preserve"> a las </w:t>
      </w:r>
      <w:r w:rsidR="00A3374C">
        <w:rPr>
          <w:rFonts w:ascii="Bembo Std" w:eastAsia="Arial Unicode MS" w:hAnsi="Bembo Std" w:cstheme="minorHAnsi"/>
          <w:i/>
          <w:color w:val="000066"/>
          <w:sz w:val="19"/>
          <w:szCs w:val="19"/>
          <w:lang w:eastAsia="es-SV"/>
        </w:rPr>
        <w:t>seis</w:t>
      </w:r>
      <w:r w:rsidR="00A84C94" w:rsidRPr="00051284">
        <w:rPr>
          <w:rFonts w:ascii="Bembo Std" w:eastAsia="Arial Unicode MS" w:hAnsi="Bembo Std" w:cstheme="minorHAnsi"/>
          <w:i/>
          <w:color w:val="000066"/>
          <w:sz w:val="19"/>
          <w:szCs w:val="19"/>
          <w:lang w:eastAsia="es-SV"/>
        </w:rPr>
        <w:t xml:space="preserve"> </w:t>
      </w:r>
      <w:r w:rsidR="006B3DF7" w:rsidRPr="00051284">
        <w:rPr>
          <w:rFonts w:ascii="Bembo Std" w:eastAsia="Arial Unicode MS" w:hAnsi="Bembo Std" w:cstheme="minorHAnsi"/>
          <w:i/>
          <w:color w:val="000066"/>
          <w:sz w:val="19"/>
          <w:szCs w:val="19"/>
          <w:lang w:eastAsia="es-SV"/>
        </w:rPr>
        <w:t xml:space="preserve">horas con </w:t>
      </w:r>
      <w:r w:rsidR="00A3374C">
        <w:rPr>
          <w:rFonts w:ascii="Bembo Std" w:eastAsia="Arial Unicode MS" w:hAnsi="Bembo Std" w:cstheme="minorHAnsi"/>
          <w:i/>
          <w:color w:val="000066"/>
          <w:sz w:val="19"/>
          <w:szCs w:val="19"/>
          <w:lang w:eastAsia="es-SV"/>
        </w:rPr>
        <w:t xml:space="preserve">cincuenta y </w:t>
      </w:r>
      <w:r w:rsidR="00572326">
        <w:rPr>
          <w:rFonts w:ascii="Bembo Std" w:eastAsia="Arial Unicode MS" w:hAnsi="Bembo Std" w:cstheme="minorHAnsi"/>
          <w:i/>
          <w:color w:val="000066"/>
          <w:sz w:val="19"/>
          <w:szCs w:val="19"/>
          <w:lang w:eastAsia="es-SV"/>
        </w:rPr>
        <w:t>nueve</w:t>
      </w:r>
      <w:r w:rsidR="00393E02" w:rsidRPr="00051284">
        <w:rPr>
          <w:rFonts w:ascii="Bembo Std" w:eastAsia="Arial Unicode MS" w:hAnsi="Bembo Std" w:cstheme="minorHAnsi"/>
          <w:i/>
          <w:color w:val="000066"/>
          <w:sz w:val="19"/>
          <w:szCs w:val="19"/>
          <w:lang w:eastAsia="es-SV"/>
        </w:rPr>
        <w:t xml:space="preserve"> </w:t>
      </w:r>
      <w:r w:rsidR="006B3DF7" w:rsidRPr="00051284">
        <w:rPr>
          <w:rFonts w:ascii="Bembo Std" w:eastAsia="Arial Unicode MS" w:hAnsi="Bembo Std" w:cstheme="minorHAnsi"/>
          <w:i/>
          <w:color w:val="000066"/>
          <w:sz w:val="19"/>
          <w:szCs w:val="19"/>
          <w:lang w:eastAsia="es-SV"/>
        </w:rPr>
        <w:t xml:space="preserve">minutos, </w:t>
      </w:r>
      <w:r w:rsidR="006B3DF7" w:rsidRPr="00051284">
        <w:rPr>
          <w:rFonts w:ascii="Bembo Std" w:eastAsia="Arial Unicode MS" w:hAnsi="Bembo Std" w:cstheme="minorHAnsi"/>
          <w:sz w:val="19"/>
          <w:szCs w:val="19"/>
          <w:lang w:eastAsia="es-SV"/>
        </w:rPr>
        <w:t xml:space="preserve">a través </w:t>
      </w:r>
      <w:r w:rsidR="00393E02" w:rsidRPr="00051284">
        <w:rPr>
          <w:rFonts w:ascii="Bembo Std" w:eastAsia="Arial Unicode MS" w:hAnsi="Bembo Std" w:cstheme="minorHAnsi"/>
          <w:sz w:val="19"/>
          <w:szCs w:val="19"/>
          <w:lang w:eastAsia="es-SV"/>
        </w:rPr>
        <w:t xml:space="preserve">del correo electrónico de </w:t>
      </w:r>
      <w:r w:rsidR="006B3DF7" w:rsidRPr="00051284">
        <w:rPr>
          <w:rFonts w:ascii="Bembo Std" w:eastAsia="Arial Unicode MS" w:hAnsi="Bembo Std" w:cstheme="minorHAnsi"/>
          <w:sz w:val="19"/>
          <w:szCs w:val="19"/>
          <w:lang w:eastAsia="es-SV"/>
        </w:rPr>
        <w:t>la OIR, en la cual solicita lo siguiente:</w:t>
      </w:r>
    </w:p>
    <w:p w:rsidR="00D47D7A" w:rsidRPr="00CF5C3F" w:rsidRDefault="00D47D7A" w:rsidP="00D47D7A">
      <w:pPr>
        <w:autoSpaceDE w:val="0"/>
        <w:autoSpaceDN w:val="0"/>
        <w:adjustRightInd w:val="0"/>
        <w:snapToGrid w:val="0"/>
        <w:spacing w:after="0" w:line="360" w:lineRule="auto"/>
        <w:jc w:val="both"/>
        <w:rPr>
          <w:rFonts w:ascii="Bembo Std" w:hAnsi="Bembo Std" w:cs="Calibri"/>
          <w:color w:val="000000"/>
          <w:sz w:val="20"/>
          <w:szCs w:val="20"/>
        </w:rPr>
      </w:pPr>
    </w:p>
    <w:p w:rsidR="00D47D7A" w:rsidRPr="00BB7C54" w:rsidRDefault="00D47D7A" w:rsidP="00D47D7A">
      <w:pPr>
        <w:pStyle w:val="Sinespaciado"/>
        <w:numPr>
          <w:ilvl w:val="0"/>
          <w:numId w:val="36"/>
        </w:numPr>
        <w:spacing w:line="360" w:lineRule="auto"/>
        <w:jc w:val="both"/>
        <w:rPr>
          <w:rFonts w:ascii="Bembo Std" w:hAnsi="Bembo Std"/>
          <w:b/>
          <w:sz w:val="20"/>
          <w:szCs w:val="20"/>
        </w:rPr>
      </w:pPr>
      <w:r>
        <w:rPr>
          <w:rFonts w:ascii="Bembo Std" w:hAnsi="Bembo Std" w:cs="Times-Roman"/>
          <w:b/>
          <w:sz w:val="20"/>
          <w:szCs w:val="20"/>
        </w:rPr>
        <w:t>¿</w:t>
      </w:r>
      <w:r w:rsidRPr="00BB7C54">
        <w:rPr>
          <w:rFonts w:ascii="Bembo Std" w:hAnsi="Bembo Std" w:cs="Times-Roman"/>
          <w:b/>
          <w:sz w:val="20"/>
          <w:szCs w:val="20"/>
        </w:rPr>
        <w:t>Saber si la Política Nacional de Pes</w:t>
      </w:r>
      <w:r>
        <w:rPr>
          <w:rFonts w:ascii="Bembo Std" w:hAnsi="Bembo Std" w:cs="Times-Roman"/>
          <w:b/>
          <w:sz w:val="20"/>
          <w:szCs w:val="20"/>
        </w:rPr>
        <w:t>ca</w:t>
      </w:r>
      <w:r w:rsidRPr="00BB7C54">
        <w:rPr>
          <w:rFonts w:ascii="Bembo Std" w:hAnsi="Bembo Std" w:cs="Times-Roman"/>
          <w:b/>
          <w:sz w:val="20"/>
          <w:szCs w:val="20"/>
        </w:rPr>
        <w:t xml:space="preserve"> y Acuicultura 2015-2030 sigue vigente</w:t>
      </w:r>
      <w:r>
        <w:rPr>
          <w:rFonts w:ascii="Bembo Std" w:hAnsi="Bembo Std" w:cs="Times-Roman"/>
          <w:b/>
          <w:sz w:val="20"/>
          <w:szCs w:val="20"/>
        </w:rPr>
        <w:t>?</w:t>
      </w:r>
    </w:p>
    <w:p w:rsidR="00051284" w:rsidRDefault="00D47D7A" w:rsidP="00D47D7A">
      <w:pPr>
        <w:pStyle w:val="Prrafodelista"/>
        <w:numPr>
          <w:ilvl w:val="0"/>
          <w:numId w:val="36"/>
        </w:numPr>
        <w:spacing w:line="360" w:lineRule="auto"/>
        <w:jc w:val="both"/>
        <w:rPr>
          <w:rFonts w:ascii="Bembo Std" w:eastAsia="Arial Unicode MS" w:hAnsi="Bembo Std" w:cstheme="minorHAnsi"/>
          <w:sz w:val="19"/>
          <w:szCs w:val="19"/>
          <w:lang w:eastAsia="es-SV"/>
        </w:rPr>
      </w:pPr>
      <w:r w:rsidRPr="00BB7C54">
        <w:rPr>
          <w:rFonts w:ascii="Bembo Std" w:hAnsi="Bembo Std"/>
          <w:b/>
          <w:sz w:val="20"/>
          <w:szCs w:val="20"/>
        </w:rPr>
        <w:t>De ser afirmativo</w:t>
      </w:r>
      <w:r>
        <w:rPr>
          <w:rFonts w:ascii="Bembo Std" w:hAnsi="Bembo Std"/>
          <w:b/>
          <w:sz w:val="20"/>
          <w:szCs w:val="20"/>
        </w:rPr>
        <w:t xml:space="preserve"> el punto anterior</w:t>
      </w:r>
      <w:r w:rsidRPr="00BB7C54">
        <w:rPr>
          <w:rFonts w:ascii="Bembo Std" w:hAnsi="Bembo Std"/>
          <w:b/>
          <w:sz w:val="20"/>
          <w:szCs w:val="20"/>
        </w:rPr>
        <w:t xml:space="preserve">, como el MAG/CENDEPESCA tiene contemplado cumplir </w:t>
      </w:r>
      <w:r>
        <w:rPr>
          <w:rFonts w:ascii="Bembo Std" w:hAnsi="Bembo Std"/>
          <w:b/>
          <w:sz w:val="20"/>
          <w:szCs w:val="20"/>
        </w:rPr>
        <w:t>c</w:t>
      </w:r>
      <w:r w:rsidRPr="00BB7C54">
        <w:rPr>
          <w:rFonts w:ascii="Bembo Std" w:hAnsi="Bembo Std"/>
          <w:b/>
          <w:sz w:val="20"/>
          <w:szCs w:val="20"/>
        </w:rPr>
        <w:t>on el eje estratégico n</w:t>
      </w:r>
      <w:r>
        <w:rPr>
          <w:rFonts w:ascii="Bembo Std" w:hAnsi="Bembo Std"/>
          <w:b/>
          <w:sz w:val="20"/>
          <w:szCs w:val="20"/>
        </w:rPr>
        <w:t>ú</w:t>
      </w:r>
      <w:r w:rsidRPr="00BB7C54">
        <w:rPr>
          <w:rFonts w:ascii="Bembo Std" w:hAnsi="Bembo Std"/>
          <w:b/>
          <w:sz w:val="20"/>
          <w:szCs w:val="20"/>
        </w:rPr>
        <w:t>mero 1 de dicha política</w:t>
      </w:r>
    </w:p>
    <w:p w:rsidR="00D47D7A" w:rsidRPr="00051284" w:rsidRDefault="00D47D7A" w:rsidP="00051284">
      <w:pPr>
        <w:pStyle w:val="Prrafodelista"/>
        <w:spacing w:line="360" w:lineRule="auto"/>
        <w:ind w:left="720"/>
        <w:jc w:val="both"/>
        <w:rPr>
          <w:rFonts w:ascii="Bembo Std" w:eastAsia="Arial Unicode MS" w:hAnsi="Bembo Std" w:cstheme="minorHAnsi"/>
          <w:sz w:val="19"/>
          <w:szCs w:val="19"/>
          <w:lang w:eastAsia="es-SV"/>
        </w:rPr>
      </w:pPr>
    </w:p>
    <w:p w:rsidR="00F3221C" w:rsidRPr="00051284" w:rsidRDefault="00F3221C" w:rsidP="005B517B">
      <w:pPr>
        <w:pStyle w:val="Prrafodelista"/>
        <w:numPr>
          <w:ilvl w:val="0"/>
          <w:numId w:val="23"/>
        </w:numPr>
        <w:shd w:val="clear" w:color="auto" w:fill="FFFFFF"/>
        <w:suppressAutoHyphens w:val="0"/>
        <w:spacing w:before="100" w:beforeAutospacing="1" w:after="100" w:afterAutospacing="1" w:line="360" w:lineRule="auto"/>
        <w:contextualSpacing/>
        <w:jc w:val="both"/>
        <w:rPr>
          <w:rFonts w:ascii="Bembo Std" w:eastAsia="Arial Unicode MS" w:hAnsi="Bembo Std" w:cstheme="minorHAnsi"/>
          <w:sz w:val="19"/>
          <w:szCs w:val="19"/>
        </w:rPr>
      </w:pPr>
      <w:r w:rsidRPr="00051284">
        <w:rPr>
          <w:rFonts w:ascii="Bembo Std" w:eastAsia="Arial Unicode MS" w:hAnsi="Bembo Std" w:cstheme="minorHAnsi"/>
          <w:sz w:val="19"/>
          <w:szCs w:val="19"/>
        </w:rPr>
        <w:t>Se verificó el cumplimiento de los requisitos para solicitar información tal como lo señala el Art. 66 de la Ley de Acceso a la Información Pública (en lo consiguiente LAIP), y se procedió a emitir la constancia de recepción respectiva;</w:t>
      </w:r>
    </w:p>
    <w:p w:rsidR="00F3221C" w:rsidRPr="00051284" w:rsidRDefault="00F3221C" w:rsidP="005B517B">
      <w:pPr>
        <w:pStyle w:val="Prrafodelista"/>
        <w:shd w:val="clear" w:color="auto" w:fill="FFFFFF"/>
        <w:suppressAutoHyphens w:val="0"/>
        <w:spacing w:before="100" w:beforeAutospacing="1" w:after="100" w:afterAutospacing="1" w:line="360" w:lineRule="auto"/>
        <w:ind w:left="720"/>
        <w:contextualSpacing/>
        <w:jc w:val="both"/>
        <w:rPr>
          <w:rFonts w:ascii="Bembo Std" w:eastAsia="Arial Unicode MS" w:hAnsi="Bembo Std" w:cstheme="minorHAnsi"/>
          <w:sz w:val="19"/>
          <w:szCs w:val="19"/>
        </w:rPr>
      </w:pPr>
    </w:p>
    <w:p w:rsidR="00F3221C" w:rsidRPr="00051284" w:rsidRDefault="00F3221C" w:rsidP="005B517B">
      <w:pPr>
        <w:pStyle w:val="Prrafodelista"/>
        <w:numPr>
          <w:ilvl w:val="0"/>
          <w:numId w:val="23"/>
        </w:numPr>
        <w:autoSpaceDE w:val="0"/>
        <w:autoSpaceDN w:val="0"/>
        <w:adjustRightInd w:val="0"/>
        <w:snapToGrid w:val="0"/>
        <w:spacing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F3221C" w:rsidRPr="00051284" w:rsidRDefault="00F3221C" w:rsidP="005B517B">
      <w:pPr>
        <w:autoSpaceDE w:val="0"/>
        <w:autoSpaceDN w:val="0"/>
        <w:adjustRightInd w:val="0"/>
        <w:snapToGrid w:val="0"/>
        <w:spacing w:after="0" w:line="360" w:lineRule="auto"/>
        <w:jc w:val="both"/>
        <w:rPr>
          <w:rFonts w:ascii="Bembo Std" w:eastAsia="Arial Unicode MS" w:hAnsi="Bembo Std" w:cstheme="minorHAnsi"/>
          <w:sz w:val="19"/>
          <w:szCs w:val="19"/>
        </w:rPr>
      </w:pPr>
    </w:p>
    <w:p w:rsidR="00F3221C" w:rsidRPr="00051284" w:rsidRDefault="00F3221C" w:rsidP="005B517B">
      <w:pPr>
        <w:pStyle w:val="Prrafodelista"/>
        <w:numPr>
          <w:ilvl w:val="0"/>
          <w:numId w:val="23"/>
        </w:numPr>
        <w:autoSpaceDE w:val="0"/>
        <w:autoSpaceDN w:val="0"/>
        <w:adjustRightInd w:val="0"/>
        <w:snapToGrid w:val="0"/>
        <w:spacing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Que lo peticionado se fundamenta en el artículo 2 de la LAIP, mediante el cual concede a los ciudadanos el derecho de acceso a la información generada en las instituciones públicas; y a los principios que rigen la LAIP en su artículo 4;</w:t>
      </w:r>
    </w:p>
    <w:p w:rsidR="00F3221C" w:rsidRPr="00051284" w:rsidRDefault="00F3221C" w:rsidP="005B517B">
      <w:pPr>
        <w:pStyle w:val="Prrafodelista"/>
        <w:autoSpaceDE w:val="0"/>
        <w:autoSpaceDN w:val="0"/>
        <w:adjustRightInd w:val="0"/>
        <w:snapToGrid w:val="0"/>
        <w:spacing w:line="360" w:lineRule="auto"/>
        <w:ind w:left="720"/>
        <w:jc w:val="both"/>
        <w:rPr>
          <w:rFonts w:ascii="Bembo Std" w:eastAsia="Arial Unicode MS" w:hAnsi="Bembo Std" w:cstheme="minorHAnsi"/>
          <w:sz w:val="19"/>
          <w:szCs w:val="19"/>
        </w:rPr>
      </w:pPr>
    </w:p>
    <w:p w:rsidR="00F3221C" w:rsidRPr="00051284" w:rsidRDefault="00F3221C" w:rsidP="005B517B">
      <w:pPr>
        <w:pStyle w:val="Prrafodelista"/>
        <w:numPr>
          <w:ilvl w:val="0"/>
          <w:numId w:val="23"/>
        </w:numPr>
        <w:autoSpaceDE w:val="0"/>
        <w:autoSpaceDN w:val="0"/>
        <w:adjustRightInd w:val="0"/>
        <w:snapToGrid w:val="0"/>
        <w:spacing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 xml:space="preserve">Que </w:t>
      </w:r>
      <w:r w:rsidR="002A5D4C">
        <w:rPr>
          <w:rFonts w:ascii="Bembo Std" w:eastAsia="Arial Unicode MS" w:hAnsi="Bembo Std" w:cstheme="minorHAnsi"/>
          <w:sz w:val="19"/>
          <w:szCs w:val="19"/>
        </w:rPr>
        <w:t xml:space="preserve">lo requerido </w:t>
      </w:r>
      <w:r w:rsidR="00D47D7A">
        <w:rPr>
          <w:rFonts w:ascii="Bembo Std" w:eastAsia="Arial Unicode MS" w:hAnsi="Bembo Std" w:cstheme="minorHAnsi"/>
          <w:sz w:val="19"/>
          <w:szCs w:val="19"/>
        </w:rPr>
        <w:t xml:space="preserve">no </w:t>
      </w:r>
      <w:r w:rsidRPr="00051284">
        <w:rPr>
          <w:rFonts w:ascii="Bembo Std" w:eastAsia="Arial Unicode MS" w:hAnsi="Bembo Std" w:cstheme="minorHAnsi"/>
          <w:sz w:val="19"/>
          <w:szCs w:val="19"/>
        </w:rPr>
        <w:t>se encuentra entre las excepciones enumeradas en los arts. 19 y 24 de la Ley, y 19 del Reglamento;</w:t>
      </w:r>
    </w:p>
    <w:p w:rsidR="00F3221C" w:rsidRPr="00051284" w:rsidRDefault="00F3221C" w:rsidP="005B517B">
      <w:pPr>
        <w:autoSpaceDE w:val="0"/>
        <w:autoSpaceDN w:val="0"/>
        <w:adjustRightInd w:val="0"/>
        <w:snapToGrid w:val="0"/>
        <w:spacing w:after="0" w:line="360" w:lineRule="auto"/>
        <w:jc w:val="both"/>
        <w:rPr>
          <w:rFonts w:ascii="Bembo Std" w:eastAsia="Arial Unicode MS" w:hAnsi="Bembo Std" w:cstheme="minorHAnsi"/>
          <w:sz w:val="19"/>
          <w:szCs w:val="19"/>
        </w:rPr>
      </w:pPr>
    </w:p>
    <w:p w:rsidR="00F3221C" w:rsidRPr="00051284" w:rsidRDefault="00F3221C" w:rsidP="005B517B">
      <w:pPr>
        <w:autoSpaceDE w:val="0"/>
        <w:autoSpaceDN w:val="0"/>
        <w:adjustRightInd w:val="0"/>
        <w:snapToGrid w:val="0"/>
        <w:spacing w:after="0"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Por tanto con base a las disposiciones legales arriba citadas y los razonamientos expuestos, se RESUELVE:</w:t>
      </w:r>
    </w:p>
    <w:p w:rsidR="00F3221C" w:rsidRPr="00051284" w:rsidRDefault="00F3221C" w:rsidP="005B517B">
      <w:pPr>
        <w:tabs>
          <w:tab w:val="left" w:pos="5115"/>
        </w:tabs>
        <w:spacing w:after="0" w:line="360" w:lineRule="auto"/>
        <w:jc w:val="center"/>
        <w:rPr>
          <w:rFonts w:ascii="Bembo Std" w:eastAsia="Arial Unicode MS" w:hAnsi="Bembo Std" w:cstheme="minorHAnsi"/>
          <w:b/>
          <w:color w:val="182F7C"/>
          <w:sz w:val="19"/>
          <w:szCs w:val="19"/>
        </w:rPr>
      </w:pPr>
    </w:p>
    <w:p w:rsidR="0053517A" w:rsidRPr="00051284" w:rsidRDefault="0053517A" w:rsidP="0053517A">
      <w:pPr>
        <w:tabs>
          <w:tab w:val="left" w:pos="5115"/>
        </w:tabs>
        <w:spacing w:after="0" w:line="240" w:lineRule="auto"/>
        <w:jc w:val="center"/>
        <w:rPr>
          <w:rFonts w:ascii="Bembo Std" w:eastAsia="Arial Unicode MS" w:hAnsi="Bembo Std" w:cstheme="minorHAnsi"/>
          <w:b/>
          <w:color w:val="182F7C"/>
        </w:rPr>
      </w:pPr>
      <w:r w:rsidRPr="00051284">
        <w:rPr>
          <w:rFonts w:ascii="Bembo Std" w:eastAsia="Arial Unicode MS" w:hAnsi="Bembo Std" w:cstheme="minorHAnsi"/>
          <w:b/>
          <w:color w:val="182F7C"/>
        </w:rPr>
        <w:t>ENTREGAR LA SIGUIENTE INFORMACIÓN:</w:t>
      </w:r>
    </w:p>
    <w:p w:rsidR="0053517A" w:rsidRPr="00051284" w:rsidRDefault="0053517A" w:rsidP="0053517A">
      <w:pPr>
        <w:tabs>
          <w:tab w:val="left" w:pos="5115"/>
        </w:tabs>
        <w:spacing w:after="0" w:line="240" w:lineRule="auto"/>
        <w:jc w:val="center"/>
        <w:rPr>
          <w:rFonts w:ascii="Bembo Std" w:eastAsia="Arial Unicode MS" w:hAnsi="Bembo Std" w:cstheme="minorHAnsi"/>
          <w:b/>
          <w:color w:val="182F7C"/>
          <w:sz w:val="19"/>
          <w:szCs w:val="19"/>
        </w:rPr>
      </w:pPr>
    </w:p>
    <w:p w:rsidR="0053517A" w:rsidRPr="00051284" w:rsidRDefault="0053517A" w:rsidP="0053517A">
      <w:pPr>
        <w:tabs>
          <w:tab w:val="left" w:pos="5115"/>
        </w:tabs>
        <w:spacing w:after="0" w:line="240" w:lineRule="auto"/>
        <w:jc w:val="center"/>
        <w:rPr>
          <w:rFonts w:ascii="Bembo Std" w:eastAsia="Arial Unicode MS" w:hAnsi="Bembo Std" w:cstheme="minorHAnsi"/>
          <w:b/>
          <w:color w:val="182F7C"/>
          <w:sz w:val="19"/>
          <w:szCs w:val="19"/>
        </w:rPr>
      </w:pPr>
    </w:p>
    <w:p w:rsidR="0053517A" w:rsidRPr="0012480E" w:rsidRDefault="0053517A" w:rsidP="005F50A2">
      <w:pPr>
        <w:pStyle w:val="Prrafodelista"/>
        <w:numPr>
          <w:ilvl w:val="0"/>
          <w:numId w:val="30"/>
        </w:numPr>
        <w:tabs>
          <w:tab w:val="left" w:pos="5115"/>
        </w:tabs>
        <w:autoSpaceDE w:val="0"/>
        <w:autoSpaceDN w:val="0"/>
        <w:adjustRightInd w:val="0"/>
        <w:snapToGrid w:val="0"/>
        <w:spacing w:line="360" w:lineRule="auto"/>
        <w:jc w:val="both"/>
        <w:rPr>
          <w:rFonts w:ascii="Bembo Std" w:hAnsi="Bembo Std" w:cs="Times-Roman"/>
          <w:color w:val="000000"/>
          <w:sz w:val="19"/>
          <w:szCs w:val="19"/>
        </w:rPr>
      </w:pPr>
      <w:r w:rsidRPr="00051284">
        <w:rPr>
          <w:rFonts w:ascii="Bembo Std" w:eastAsia="Arial Unicode MS" w:hAnsi="Bembo Std" w:cstheme="minorHAnsi"/>
          <w:sz w:val="19"/>
          <w:szCs w:val="19"/>
        </w:rPr>
        <w:t>Se adjunta a</w:t>
      </w:r>
      <w:r w:rsidR="00D47D7A">
        <w:rPr>
          <w:rFonts w:ascii="Bembo Std" w:eastAsia="Arial Unicode MS" w:hAnsi="Bembo Std" w:cstheme="minorHAnsi"/>
          <w:sz w:val="19"/>
          <w:szCs w:val="19"/>
        </w:rPr>
        <w:t xml:space="preserve"> la presente resolución el memo Nº C/DG/CENDEPESCA/Nº 000369/2020 de fecha trece de julio del presente año, remitido por Centro de Desarrollo de la Pesca y la Acuicultura-CENDEPESCA, </w:t>
      </w:r>
      <w:r w:rsidR="00572326">
        <w:rPr>
          <w:rFonts w:ascii="Bembo Std" w:hAnsi="Bembo Std" w:cstheme="minorHAnsi"/>
          <w:sz w:val="19"/>
          <w:szCs w:val="19"/>
        </w:rPr>
        <w:t xml:space="preserve">que contiene </w:t>
      </w:r>
      <w:r w:rsidR="0012480E">
        <w:rPr>
          <w:rFonts w:ascii="Bembo Std" w:hAnsi="Bembo Std" w:cstheme="minorHAnsi"/>
          <w:sz w:val="19"/>
          <w:szCs w:val="19"/>
        </w:rPr>
        <w:t>la</w:t>
      </w:r>
      <w:r w:rsidR="00D47D7A">
        <w:rPr>
          <w:rFonts w:ascii="Bembo Std" w:hAnsi="Bembo Std" w:cstheme="minorHAnsi"/>
          <w:sz w:val="19"/>
          <w:szCs w:val="19"/>
        </w:rPr>
        <w:t xml:space="preserve"> respuesta a los requerimientos realizados en la solicitud de información realizada por su persona</w:t>
      </w:r>
      <w:r w:rsidR="005F50A2" w:rsidRPr="0012480E">
        <w:rPr>
          <w:rFonts w:ascii="Bembo Std" w:hAnsi="Bembo Std" w:cstheme="minorHAnsi"/>
          <w:sz w:val="19"/>
          <w:szCs w:val="19"/>
        </w:rPr>
        <w:t>;</w:t>
      </w:r>
    </w:p>
    <w:p w:rsidR="005F50A2" w:rsidRPr="005F50A2" w:rsidRDefault="005F50A2" w:rsidP="005F50A2">
      <w:pPr>
        <w:tabs>
          <w:tab w:val="left" w:pos="5115"/>
        </w:tabs>
        <w:autoSpaceDE w:val="0"/>
        <w:autoSpaceDN w:val="0"/>
        <w:adjustRightInd w:val="0"/>
        <w:snapToGrid w:val="0"/>
        <w:spacing w:line="276" w:lineRule="auto"/>
        <w:jc w:val="both"/>
        <w:rPr>
          <w:rFonts w:ascii="Bembo Std" w:hAnsi="Bembo Std" w:cs="Times-Roman"/>
          <w:color w:val="000000"/>
          <w:sz w:val="19"/>
          <w:szCs w:val="19"/>
        </w:rPr>
      </w:pPr>
    </w:p>
    <w:p w:rsidR="00F3221C" w:rsidRPr="005F50A2" w:rsidRDefault="00F3221C" w:rsidP="005F50A2">
      <w:pPr>
        <w:pStyle w:val="Prrafodelista"/>
        <w:numPr>
          <w:ilvl w:val="0"/>
          <w:numId w:val="30"/>
        </w:numPr>
        <w:tabs>
          <w:tab w:val="left" w:pos="5115"/>
        </w:tabs>
        <w:autoSpaceDE w:val="0"/>
        <w:autoSpaceDN w:val="0"/>
        <w:adjustRightInd w:val="0"/>
        <w:snapToGrid w:val="0"/>
        <w:spacing w:line="276" w:lineRule="auto"/>
        <w:jc w:val="both"/>
        <w:rPr>
          <w:rFonts w:ascii="Bembo Std" w:hAnsi="Bembo Std" w:cs="Times-Roman"/>
          <w:color w:val="000000"/>
          <w:sz w:val="19"/>
          <w:szCs w:val="19"/>
        </w:rPr>
      </w:pPr>
      <w:r w:rsidRPr="005F50A2">
        <w:rPr>
          <w:rFonts w:ascii="Bembo Std" w:eastAsia="Meiryo UI" w:hAnsi="Bembo Std" w:cstheme="minorHAnsi"/>
          <w:sz w:val="19"/>
          <w:szCs w:val="19"/>
        </w:rPr>
        <w:t>NOTIFIQUESE</w:t>
      </w:r>
      <w:r w:rsidR="005B517B" w:rsidRPr="005F50A2">
        <w:rPr>
          <w:rFonts w:ascii="Bembo Std" w:eastAsia="Meiryo UI" w:hAnsi="Bembo Std" w:cstheme="minorHAnsi"/>
          <w:sz w:val="19"/>
          <w:szCs w:val="19"/>
        </w:rPr>
        <w:t>.</w:t>
      </w:r>
    </w:p>
    <w:p w:rsidR="00D80FBF" w:rsidRPr="00F3221C" w:rsidRDefault="00D80FBF" w:rsidP="00D80FBF">
      <w:pPr>
        <w:pStyle w:val="Prrafodelista"/>
        <w:tabs>
          <w:tab w:val="left" w:pos="5115"/>
        </w:tabs>
        <w:autoSpaceDE w:val="0"/>
        <w:autoSpaceDN w:val="0"/>
        <w:adjustRightInd w:val="0"/>
        <w:snapToGrid w:val="0"/>
        <w:spacing w:line="276" w:lineRule="auto"/>
        <w:ind w:left="709" w:firstLine="371"/>
        <w:jc w:val="both"/>
        <w:rPr>
          <w:rFonts w:ascii="Bembo Std" w:eastAsia="Meiryo UI" w:hAnsi="Bembo Std" w:cstheme="minorHAnsi"/>
          <w:sz w:val="19"/>
          <w:szCs w:val="19"/>
        </w:rPr>
      </w:pPr>
    </w:p>
    <w:p w:rsidR="00D80FBF" w:rsidRPr="00F3221C" w:rsidRDefault="00D80FBF" w:rsidP="00D80FBF">
      <w:pPr>
        <w:pStyle w:val="Prrafodelista"/>
        <w:tabs>
          <w:tab w:val="left" w:pos="5115"/>
        </w:tabs>
        <w:autoSpaceDE w:val="0"/>
        <w:autoSpaceDN w:val="0"/>
        <w:adjustRightInd w:val="0"/>
        <w:snapToGrid w:val="0"/>
        <w:spacing w:line="276" w:lineRule="auto"/>
        <w:ind w:left="709" w:firstLine="371"/>
        <w:jc w:val="both"/>
        <w:rPr>
          <w:rFonts w:ascii="Bembo Std" w:eastAsia="Meiryo UI" w:hAnsi="Bembo Std" w:cstheme="minorHAnsi"/>
          <w:sz w:val="19"/>
          <w:szCs w:val="19"/>
        </w:rPr>
      </w:pPr>
    </w:p>
    <w:p w:rsidR="00DC3A60" w:rsidRPr="00F3221C" w:rsidRDefault="00DC3A60" w:rsidP="005E6007">
      <w:pPr>
        <w:snapToGrid w:val="0"/>
        <w:spacing w:after="0" w:line="240" w:lineRule="auto"/>
        <w:rPr>
          <w:rFonts w:ascii="Bembo Std" w:hAnsi="Bembo Std" w:cstheme="minorHAnsi"/>
          <w:color w:val="000000"/>
          <w:sz w:val="19"/>
          <w:szCs w:val="19"/>
        </w:rPr>
      </w:pPr>
    </w:p>
    <w:p w:rsidR="005E6007" w:rsidRDefault="005E6007" w:rsidP="005E6007">
      <w:pPr>
        <w:snapToGrid w:val="0"/>
        <w:spacing w:after="0" w:line="240" w:lineRule="auto"/>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981B4A" w:rsidP="001A01DC">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_________________________________</w:t>
      </w: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1A01DC" w:rsidRPr="00FD1742"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FD1742">
        <w:rPr>
          <w:rFonts w:ascii="Bembo Std" w:eastAsia="Arial Unicode MS" w:hAnsi="Bembo Std" w:cstheme="minorHAnsi"/>
          <w:b/>
          <w:color w:val="000066"/>
          <w:sz w:val="20"/>
        </w:rPr>
        <w:t xml:space="preserve">Ana Patricia Sánchez de Cruz, </w:t>
      </w:r>
    </w:p>
    <w:p w:rsidR="00981B4A" w:rsidRDefault="00981B4A" w:rsidP="006E2517">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Oficial de Información-</w:t>
      </w:r>
      <w:r w:rsidR="001A01DC" w:rsidRPr="00FD1742">
        <w:rPr>
          <w:rFonts w:ascii="Bembo Std" w:eastAsia="Arial Unicode MS" w:hAnsi="Bembo Std" w:cstheme="minorHAnsi"/>
          <w:b/>
          <w:color w:val="000066"/>
          <w:sz w:val="20"/>
        </w:rPr>
        <w:t>MAG</w:t>
      </w:r>
    </w:p>
    <w:p w:rsidR="00981B4A" w:rsidRDefault="00981B4A" w:rsidP="00190F49">
      <w:pPr>
        <w:snapToGrid w:val="0"/>
        <w:spacing w:after="0" w:line="240" w:lineRule="auto"/>
        <w:ind w:firstLine="720"/>
        <w:jc w:val="center"/>
        <w:rPr>
          <w:rFonts w:ascii="Bembo Std" w:eastAsia="Arial Unicode MS" w:hAnsi="Bembo Std" w:cstheme="minorHAnsi"/>
          <w:b/>
          <w:color w:val="000066"/>
          <w:sz w:val="20"/>
        </w:rPr>
      </w:pPr>
    </w:p>
    <w:p w:rsidR="00981B4A" w:rsidRDefault="00981B4A" w:rsidP="005E6007">
      <w:pPr>
        <w:snapToGrid w:val="0"/>
        <w:spacing w:after="0" w:line="240" w:lineRule="auto"/>
        <w:rPr>
          <w:rFonts w:ascii="Bembo Std" w:eastAsia="Arial Unicode MS" w:hAnsi="Bembo Std" w:cstheme="minorHAnsi"/>
          <w:b/>
          <w:color w:val="000066"/>
          <w:sz w:val="20"/>
        </w:rPr>
      </w:pPr>
    </w:p>
    <w:p w:rsidR="00981B4A" w:rsidRPr="00981B4A" w:rsidRDefault="00981B4A" w:rsidP="00981B4A">
      <w:pPr>
        <w:snapToGrid w:val="0"/>
        <w:spacing w:after="0" w:line="240" w:lineRule="auto"/>
        <w:ind w:firstLine="720"/>
        <w:jc w:val="right"/>
        <w:rPr>
          <w:sz w:val="16"/>
          <w:szCs w:val="16"/>
        </w:rPr>
        <w:sectPr w:rsidR="00981B4A" w:rsidRPr="00981B4A" w:rsidSect="00393E02">
          <w:headerReference w:type="even" r:id="rId8"/>
          <w:headerReference w:type="default" r:id="rId9"/>
          <w:footerReference w:type="default" r:id="rId10"/>
          <w:headerReference w:type="first" r:id="rId11"/>
          <w:pgSz w:w="12240" w:h="15840"/>
          <w:pgMar w:top="2269" w:right="1701" w:bottom="2552" w:left="1701" w:header="680" w:footer="709" w:gutter="0"/>
          <w:cols w:space="708"/>
          <w:docGrid w:linePitch="360"/>
        </w:sectPr>
      </w:pPr>
      <w:r w:rsidRPr="00981B4A">
        <w:rPr>
          <w:rFonts w:ascii="Bembo Std" w:eastAsia="Arial Unicode MS" w:hAnsi="Bembo Std" w:cstheme="minorHAnsi"/>
          <w:b/>
          <w:color w:val="000066"/>
          <w:sz w:val="16"/>
          <w:szCs w:val="16"/>
        </w:rPr>
        <w:t>APSC/</w:t>
      </w:r>
      <w:proofErr w:type="spellStart"/>
      <w:r w:rsidRPr="00981B4A">
        <w:rPr>
          <w:rFonts w:ascii="Bembo Std" w:eastAsia="Arial Unicode MS" w:hAnsi="Bembo Std" w:cstheme="minorHAnsi"/>
          <w:b/>
          <w:color w:val="000066"/>
          <w:sz w:val="16"/>
          <w:szCs w:val="16"/>
        </w:rPr>
        <w:t>ees</w:t>
      </w:r>
      <w:proofErr w:type="spellEnd"/>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09A" w:rsidRDefault="0070509A" w:rsidP="00D6001B">
      <w:pPr>
        <w:spacing w:after="0" w:line="240" w:lineRule="auto"/>
      </w:pPr>
      <w:r>
        <w:separator/>
      </w:r>
    </w:p>
  </w:endnote>
  <w:endnote w:type="continuationSeparator" w:id="0">
    <w:p w:rsidR="0070509A" w:rsidRDefault="0070509A"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0D7B4E" w:rsidRPr="000D7B4E">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0D7B4E" w:rsidRPr="000D7B4E">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09A" w:rsidRDefault="0070509A" w:rsidP="00D6001B">
      <w:pPr>
        <w:spacing w:after="0" w:line="240" w:lineRule="auto"/>
      </w:pPr>
      <w:r>
        <w:separator/>
      </w:r>
    </w:p>
  </w:footnote>
  <w:footnote w:type="continuationSeparator" w:id="0">
    <w:p w:rsidR="0070509A" w:rsidRDefault="0070509A"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D7B4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393E02" w:rsidP="00C8535A">
    <w:pPr>
      <w:pStyle w:val="Encabezado"/>
      <w:spacing w:line="276" w:lineRule="auto"/>
    </w:pPr>
    <w:r w:rsidRPr="00C2313A">
      <w:rPr>
        <w:noProof/>
        <w:lang w:eastAsia="es-SV"/>
      </w:rPr>
      <w:drawing>
        <wp:anchor distT="0" distB="0" distL="114300" distR="114300" simplePos="0" relativeHeight="251671552" behindDoc="0" locked="0" layoutInCell="1" allowOverlap="1" wp14:anchorId="253FD020" wp14:editId="1C2031F2">
          <wp:simplePos x="0" y="0"/>
          <wp:positionH relativeFrom="column">
            <wp:posOffset>1905</wp:posOffset>
          </wp:positionH>
          <wp:positionV relativeFrom="paragraph">
            <wp:posOffset>-635</wp:posOffset>
          </wp:positionV>
          <wp:extent cx="1887220" cy="744855"/>
          <wp:effectExtent l="0" t="0" r="0" b="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7220" cy="744855"/>
                  </a:xfrm>
                  <a:prstGeom prst="rect">
                    <a:avLst/>
                  </a:prstGeom>
                </pic:spPr>
              </pic:pic>
            </a:graphicData>
          </a:graphic>
          <wp14:sizeRelH relativeFrom="page">
            <wp14:pctWidth>0</wp14:pctWidth>
          </wp14:sizeRelH>
          <wp14:sizeRelV relativeFrom="page">
            <wp14:pctHeight>0</wp14:pctHeight>
          </wp14:sizeRelV>
        </wp:anchor>
      </w:drawing>
    </w:r>
    <w:r w:rsidR="000D7B4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2" o:title="hoj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D7B4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D7B4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D7B4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6B1464"/>
    <w:multiLevelType w:val="hybridMultilevel"/>
    <w:tmpl w:val="FBF6B37C"/>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7BA67E3"/>
    <w:multiLevelType w:val="hybridMultilevel"/>
    <w:tmpl w:val="0DB2B492"/>
    <w:lvl w:ilvl="0" w:tplc="C65424F8">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1D417122"/>
    <w:multiLevelType w:val="hybridMultilevel"/>
    <w:tmpl w:val="1FD0FA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61B6BAF"/>
    <w:multiLevelType w:val="hybridMultilevel"/>
    <w:tmpl w:val="C8BC6D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66F726F"/>
    <w:multiLevelType w:val="hybridMultilevel"/>
    <w:tmpl w:val="9508B888"/>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nsid w:val="46AF6480"/>
    <w:multiLevelType w:val="hybridMultilevel"/>
    <w:tmpl w:val="91D2BEDE"/>
    <w:lvl w:ilvl="0" w:tplc="C5CE0C6E">
      <w:start w:val="1"/>
      <w:numFmt w:val="decimal"/>
      <w:lvlText w:val="%1."/>
      <w:lvlJc w:val="left"/>
      <w:pPr>
        <w:ind w:left="720" w:hanging="360"/>
      </w:pPr>
      <w:rPr>
        <w:rFonts w:cs="Times-Roman"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9">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8C0749B"/>
    <w:multiLevelType w:val="hybridMultilevel"/>
    <w:tmpl w:val="6F663934"/>
    <w:lvl w:ilvl="0" w:tplc="0C0A0001">
      <w:start w:val="1"/>
      <w:numFmt w:val="bullet"/>
      <w:lvlText w:val=""/>
      <w:lvlJc w:val="left"/>
      <w:pPr>
        <w:ind w:left="788" w:hanging="360"/>
      </w:pPr>
      <w:rPr>
        <w:rFonts w:ascii="Symbol" w:hAnsi="Symbol" w:hint="default"/>
      </w:rPr>
    </w:lvl>
    <w:lvl w:ilvl="1" w:tplc="440A0003" w:tentative="1">
      <w:start w:val="1"/>
      <w:numFmt w:val="bullet"/>
      <w:lvlText w:val="o"/>
      <w:lvlJc w:val="left"/>
      <w:pPr>
        <w:ind w:left="1508" w:hanging="360"/>
      </w:pPr>
      <w:rPr>
        <w:rFonts w:ascii="Courier New" w:hAnsi="Courier New" w:cs="Courier New" w:hint="default"/>
      </w:rPr>
    </w:lvl>
    <w:lvl w:ilvl="2" w:tplc="440A0005" w:tentative="1">
      <w:start w:val="1"/>
      <w:numFmt w:val="bullet"/>
      <w:lvlText w:val=""/>
      <w:lvlJc w:val="left"/>
      <w:pPr>
        <w:ind w:left="2228" w:hanging="360"/>
      </w:pPr>
      <w:rPr>
        <w:rFonts w:ascii="Wingdings" w:hAnsi="Wingdings" w:hint="default"/>
      </w:rPr>
    </w:lvl>
    <w:lvl w:ilvl="3" w:tplc="440A0001" w:tentative="1">
      <w:start w:val="1"/>
      <w:numFmt w:val="bullet"/>
      <w:lvlText w:val=""/>
      <w:lvlJc w:val="left"/>
      <w:pPr>
        <w:ind w:left="2948" w:hanging="360"/>
      </w:pPr>
      <w:rPr>
        <w:rFonts w:ascii="Symbol" w:hAnsi="Symbol" w:hint="default"/>
      </w:rPr>
    </w:lvl>
    <w:lvl w:ilvl="4" w:tplc="440A0003" w:tentative="1">
      <w:start w:val="1"/>
      <w:numFmt w:val="bullet"/>
      <w:lvlText w:val="o"/>
      <w:lvlJc w:val="left"/>
      <w:pPr>
        <w:ind w:left="3668" w:hanging="360"/>
      </w:pPr>
      <w:rPr>
        <w:rFonts w:ascii="Courier New" w:hAnsi="Courier New" w:cs="Courier New" w:hint="default"/>
      </w:rPr>
    </w:lvl>
    <w:lvl w:ilvl="5" w:tplc="440A0005" w:tentative="1">
      <w:start w:val="1"/>
      <w:numFmt w:val="bullet"/>
      <w:lvlText w:val=""/>
      <w:lvlJc w:val="left"/>
      <w:pPr>
        <w:ind w:left="4388" w:hanging="360"/>
      </w:pPr>
      <w:rPr>
        <w:rFonts w:ascii="Wingdings" w:hAnsi="Wingdings" w:hint="default"/>
      </w:rPr>
    </w:lvl>
    <w:lvl w:ilvl="6" w:tplc="440A0001" w:tentative="1">
      <w:start w:val="1"/>
      <w:numFmt w:val="bullet"/>
      <w:lvlText w:val=""/>
      <w:lvlJc w:val="left"/>
      <w:pPr>
        <w:ind w:left="5108" w:hanging="360"/>
      </w:pPr>
      <w:rPr>
        <w:rFonts w:ascii="Symbol" w:hAnsi="Symbol" w:hint="default"/>
      </w:rPr>
    </w:lvl>
    <w:lvl w:ilvl="7" w:tplc="440A0003" w:tentative="1">
      <w:start w:val="1"/>
      <w:numFmt w:val="bullet"/>
      <w:lvlText w:val="o"/>
      <w:lvlJc w:val="left"/>
      <w:pPr>
        <w:ind w:left="5828" w:hanging="360"/>
      </w:pPr>
      <w:rPr>
        <w:rFonts w:ascii="Courier New" w:hAnsi="Courier New" w:cs="Courier New" w:hint="default"/>
      </w:rPr>
    </w:lvl>
    <w:lvl w:ilvl="8" w:tplc="440A0005" w:tentative="1">
      <w:start w:val="1"/>
      <w:numFmt w:val="bullet"/>
      <w:lvlText w:val=""/>
      <w:lvlJc w:val="left"/>
      <w:pPr>
        <w:ind w:left="6548" w:hanging="360"/>
      </w:pPr>
      <w:rPr>
        <w:rFonts w:ascii="Wingdings" w:hAnsi="Wingdings" w:hint="default"/>
      </w:rPr>
    </w:lvl>
  </w:abstractNum>
  <w:abstractNum w:abstractNumId="21">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59461102"/>
    <w:multiLevelType w:val="hybridMultilevel"/>
    <w:tmpl w:val="7F704868"/>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
    <w:nsid w:val="5C992A4C"/>
    <w:multiLevelType w:val="hybridMultilevel"/>
    <w:tmpl w:val="2AA8E252"/>
    <w:lvl w:ilvl="0" w:tplc="068A2EA8">
      <w:start w:val="1"/>
      <w:numFmt w:val="lowerRoman"/>
      <w:lvlText w:val="%1."/>
      <w:lvlJc w:val="left"/>
      <w:pPr>
        <w:ind w:left="1080" w:hanging="720"/>
      </w:pPr>
      <w:rPr>
        <w:rFonts w:eastAsia="Arial Unicode M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EAA66B7"/>
    <w:multiLevelType w:val="hybridMultilevel"/>
    <w:tmpl w:val="8822097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7">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8">
    <w:nsid w:val="799C2C7C"/>
    <w:multiLevelType w:val="hybridMultilevel"/>
    <w:tmpl w:val="9BF0D93A"/>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0">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12"/>
  </w:num>
  <w:num w:numId="3">
    <w:abstractNumId w:val="6"/>
  </w:num>
  <w:num w:numId="4">
    <w:abstractNumId w:val="25"/>
  </w:num>
  <w:num w:numId="5">
    <w:abstractNumId w:val="5"/>
  </w:num>
  <w:num w:numId="6">
    <w:abstractNumId w:val="31"/>
  </w:num>
  <w:num w:numId="7">
    <w:abstractNumId w:val="21"/>
  </w:num>
  <w:num w:numId="8">
    <w:abstractNumId w:val="26"/>
  </w:num>
  <w:num w:numId="9">
    <w:abstractNumId w:val="29"/>
  </w:num>
  <w:num w:numId="10">
    <w:abstractNumId w:val="10"/>
  </w:num>
  <w:num w:numId="11">
    <w:abstractNumId w:val="11"/>
  </w:num>
  <w:num w:numId="12">
    <w:abstractNumId w:val="27"/>
  </w:num>
  <w:num w:numId="13">
    <w:abstractNumId w:val="0"/>
  </w:num>
  <w:num w:numId="14">
    <w:abstractNumId w:val="19"/>
  </w:num>
  <w:num w:numId="15">
    <w:abstractNumId w:val="2"/>
  </w:num>
  <w:num w:numId="16">
    <w:abstractNumId w:val="8"/>
  </w:num>
  <w:num w:numId="17">
    <w:abstractNumId w:val="18"/>
  </w:num>
  <w:num w:numId="18">
    <w:abstractNumId w:val="32"/>
  </w:num>
  <w:num w:numId="19">
    <w:abstractNumId w:val="30"/>
  </w:num>
  <w:num w:numId="20">
    <w:abstractNumId w:val="3"/>
  </w:num>
  <w:num w:numId="21">
    <w:abstractNumId w:val="15"/>
  </w:num>
  <w:num w:numId="22">
    <w:abstractNumId w:val="22"/>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23"/>
  </w:num>
  <w:num w:numId="27">
    <w:abstractNumId w:val="13"/>
  </w:num>
  <w:num w:numId="28">
    <w:abstractNumId w:val="4"/>
  </w:num>
  <w:num w:numId="29">
    <w:abstractNumId w:val="14"/>
  </w:num>
  <w:num w:numId="30">
    <w:abstractNumId w:val="24"/>
  </w:num>
  <w:num w:numId="31">
    <w:abstractNumId w:val="17"/>
  </w:num>
  <w:num w:numId="32">
    <w:abstractNumId w:val="9"/>
  </w:num>
  <w:num w:numId="33">
    <w:abstractNumId w:val="28"/>
  </w:num>
  <w:num w:numId="34">
    <w:abstractNumId w:val="20"/>
  </w:num>
  <w:num w:numId="35">
    <w:abstractNumId w:val="16"/>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46EE6"/>
    <w:rsid w:val="00051284"/>
    <w:rsid w:val="0007036B"/>
    <w:rsid w:val="0007610D"/>
    <w:rsid w:val="000A29D7"/>
    <w:rsid w:val="000B0B6F"/>
    <w:rsid w:val="000D7B4E"/>
    <w:rsid w:val="001013A3"/>
    <w:rsid w:val="0010220A"/>
    <w:rsid w:val="00111163"/>
    <w:rsid w:val="00113551"/>
    <w:rsid w:val="00114156"/>
    <w:rsid w:val="0012480E"/>
    <w:rsid w:val="00126820"/>
    <w:rsid w:val="00160E85"/>
    <w:rsid w:val="00184C41"/>
    <w:rsid w:val="00190F49"/>
    <w:rsid w:val="0019394F"/>
    <w:rsid w:val="001977D7"/>
    <w:rsid w:val="001A01DC"/>
    <w:rsid w:val="001A2D53"/>
    <w:rsid w:val="001B7B8E"/>
    <w:rsid w:val="002156AB"/>
    <w:rsid w:val="00224D39"/>
    <w:rsid w:val="0024614E"/>
    <w:rsid w:val="002656C7"/>
    <w:rsid w:val="00294A8F"/>
    <w:rsid w:val="002A476F"/>
    <w:rsid w:val="002A5D4C"/>
    <w:rsid w:val="00333CC9"/>
    <w:rsid w:val="00335FCE"/>
    <w:rsid w:val="0036479C"/>
    <w:rsid w:val="00373214"/>
    <w:rsid w:val="00391CF8"/>
    <w:rsid w:val="00393E02"/>
    <w:rsid w:val="003B2A8D"/>
    <w:rsid w:val="003D2DAB"/>
    <w:rsid w:val="003E30DE"/>
    <w:rsid w:val="004146A8"/>
    <w:rsid w:val="00430A41"/>
    <w:rsid w:val="004A0C31"/>
    <w:rsid w:val="004D119A"/>
    <w:rsid w:val="0051378E"/>
    <w:rsid w:val="0053517A"/>
    <w:rsid w:val="00550C1F"/>
    <w:rsid w:val="005517AE"/>
    <w:rsid w:val="00572326"/>
    <w:rsid w:val="005931C6"/>
    <w:rsid w:val="00594FF6"/>
    <w:rsid w:val="005A73E4"/>
    <w:rsid w:val="005A774A"/>
    <w:rsid w:val="005B517B"/>
    <w:rsid w:val="005E6007"/>
    <w:rsid w:val="005F2D2C"/>
    <w:rsid w:val="005F50A2"/>
    <w:rsid w:val="00647B3D"/>
    <w:rsid w:val="006503E5"/>
    <w:rsid w:val="00680DC3"/>
    <w:rsid w:val="006928EC"/>
    <w:rsid w:val="00692C39"/>
    <w:rsid w:val="006A6450"/>
    <w:rsid w:val="006B3DF7"/>
    <w:rsid w:val="006C7BEB"/>
    <w:rsid w:val="006D7549"/>
    <w:rsid w:val="006E2517"/>
    <w:rsid w:val="006E29CF"/>
    <w:rsid w:val="0070509A"/>
    <w:rsid w:val="0070531A"/>
    <w:rsid w:val="007279C3"/>
    <w:rsid w:val="00783E6E"/>
    <w:rsid w:val="00784C57"/>
    <w:rsid w:val="007D7E5B"/>
    <w:rsid w:val="00800D4E"/>
    <w:rsid w:val="00833695"/>
    <w:rsid w:val="00854A14"/>
    <w:rsid w:val="00873C94"/>
    <w:rsid w:val="00882EBA"/>
    <w:rsid w:val="008872B6"/>
    <w:rsid w:val="008D492C"/>
    <w:rsid w:val="008F0154"/>
    <w:rsid w:val="008F5D67"/>
    <w:rsid w:val="00902907"/>
    <w:rsid w:val="00906535"/>
    <w:rsid w:val="009119CA"/>
    <w:rsid w:val="00923017"/>
    <w:rsid w:val="00924D09"/>
    <w:rsid w:val="00926191"/>
    <w:rsid w:val="0094165B"/>
    <w:rsid w:val="009576A1"/>
    <w:rsid w:val="00981B4A"/>
    <w:rsid w:val="009B6766"/>
    <w:rsid w:val="00A3374C"/>
    <w:rsid w:val="00A359B1"/>
    <w:rsid w:val="00A57939"/>
    <w:rsid w:val="00A84C94"/>
    <w:rsid w:val="00AC4219"/>
    <w:rsid w:val="00AF3A84"/>
    <w:rsid w:val="00B00199"/>
    <w:rsid w:val="00B10D42"/>
    <w:rsid w:val="00B25BB7"/>
    <w:rsid w:val="00B27A1D"/>
    <w:rsid w:val="00B5283E"/>
    <w:rsid w:val="00B81E84"/>
    <w:rsid w:val="00B854F2"/>
    <w:rsid w:val="00B85898"/>
    <w:rsid w:val="00C2313A"/>
    <w:rsid w:val="00C2742A"/>
    <w:rsid w:val="00C8535A"/>
    <w:rsid w:val="00C8603A"/>
    <w:rsid w:val="00CC22DE"/>
    <w:rsid w:val="00CE5A9E"/>
    <w:rsid w:val="00D01AA6"/>
    <w:rsid w:val="00D16B2D"/>
    <w:rsid w:val="00D17D0E"/>
    <w:rsid w:val="00D21BA2"/>
    <w:rsid w:val="00D26605"/>
    <w:rsid w:val="00D35CEF"/>
    <w:rsid w:val="00D36803"/>
    <w:rsid w:val="00D47D7A"/>
    <w:rsid w:val="00D6001B"/>
    <w:rsid w:val="00D61D6A"/>
    <w:rsid w:val="00D62F39"/>
    <w:rsid w:val="00D80FBF"/>
    <w:rsid w:val="00D92814"/>
    <w:rsid w:val="00D94F78"/>
    <w:rsid w:val="00DA06D4"/>
    <w:rsid w:val="00DC3A60"/>
    <w:rsid w:val="00DF051B"/>
    <w:rsid w:val="00E1461F"/>
    <w:rsid w:val="00E152C6"/>
    <w:rsid w:val="00E702C8"/>
    <w:rsid w:val="00E9172A"/>
    <w:rsid w:val="00EE1A49"/>
    <w:rsid w:val="00F02FF5"/>
    <w:rsid w:val="00F07FC2"/>
    <w:rsid w:val="00F17B3C"/>
    <w:rsid w:val="00F2455E"/>
    <w:rsid w:val="00F3221C"/>
    <w:rsid w:val="00F67301"/>
    <w:rsid w:val="00F777E9"/>
    <w:rsid w:val="00F8235C"/>
    <w:rsid w:val="00FA5872"/>
    <w:rsid w:val="00FB3553"/>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393E02"/>
    <w:rPr>
      <w:b/>
      <w:bCs/>
    </w:rPr>
  </w:style>
  <w:style w:type="character" w:customStyle="1" w:styleId="apple-converted-space">
    <w:name w:val="apple-converted-space"/>
    <w:basedOn w:val="Fuentedeprrafopredeter"/>
    <w:rsid w:val="00F777E9"/>
  </w:style>
  <w:style w:type="paragraph" w:styleId="Sinespaciado">
    <w:name w:val="No Spacing"/>
    <w:uiPriority w:val="1"/>
    <w:qFormat/>
    <w:rsid w:val="00572326"/>
    <w:pPr>
      <w:spacing w:after="0" w:line="240" w:lineRule="auto"/>
    </w:pPr>
  </w:style>
  <w:style w:type="paragraph" w:styleId="NormalWeb">
    <w:name w:val="Normal (Web)"/>
    <w:basedOn w:val="Normal"/>
    <w:uiPriority w:val="99"/>
    <w:rsid w:val="00D47D7A"/>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393E02"/>
    <w:rPr>
      <w:b/>
      <w:bCs/>
    </w:rPr>
  </w:style>
  <w:style w:type="character" w:customStyle="1" w:styleId="apple-converted-space">
    <w:name w:val="apple-converted-space"/>
    <w:basedOn w:val="Fuentedeprrafopredeter"/>
    <w:rsid w:val="00F777E9"/>
  </w:style>
  <w:style w:type="paragraph" w:styleId="Sinespaciado">
    <w:name w:val="No Spacing"/>
    <w:uiPriority w:val="1"/>
    <w:qFormat/>
    <w:rsid w:val="00572326"/>
    <w:pPr>
      <w:spacing w:after="0" w:line="240" w:lineRule="auto"/>
    </w:pPr>
  </w:style>
  <w:style w:type="paragraph" w:styleId="NormalWeb">
    <w:name w:val="Normal (Web)"/>
    <w:basedOn w:val="Normal"/>
    <w:uiPriority w:val="99"/>
    <w:rsid w:val="00D47D7A"/>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2293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2020-07-15T17:42:00Z</cp:lastPrinted>
  <dcterms:created xsi:type="dcterms:W3CDTF">2020-07-31T20:13:00Z</dcterms:created>
  <dcterms:modified xsi:type="dcterms:W3CDTF">2020-07-31T20:13:00Z</dcterms:modified>
</cp:coreProperties>
</file>