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EBC" w:rsidRDefault="00696EBC" w:rsidP="00696EBC">
      <w:pPr>
        <w:tabs>
          <w:tab w:val="left" w:pos="5115"/>
        </w:tabs>
        <w:spacing w:after="0" w:line="240" w:lineRule="auto"/>
        <w:jc w:val="both"/>
        <w:rPr>
          <w:rFonts w:ascii="Bembo Std" w:eastAsia="Arial Unicode MS" w:hAnsi="Bembo Std" w:cstheme="minorHAnsi"/>
          <w:b/>
          <w:i/>
          <w:color w:val="000066"/>
        </w:rPr>
      </w:pPr>
      <w:r>
        <w:rPr>
          <w:rFonts w:ascii="Bembo Std" w:eastAsia="Arial Unicode MS" w:hAnsi="Bembo Std"/>
          <w:color w:val="C00000"/>
          <w:sz w:val="16"/>
          <w:szCs w:val="16"/>
        </w:rPr>
        <w:t xml:space="preserve">Versión pública de acuerdo a lo dispuesto en el Art. 30 de la LAIP, se elimina  </w:t>
      </w:r>
      <w:r>
        <w:rPr>
          <w:rFonts w:ascii="Bembo Std" w:eastAsia="Arial Unicode MS" w:hAnsi="Bembo Std"/>
          <w:color w:val="C00000"/>
          <w:sz w:val="16"/>
          <w:szCs w:val="16"/>
          <w:u w:val="single"/>
        </w:rPr>
        <w:t xml:space="preserve">el nombre, DUI </w:t>
      </w:r>
      <w:r>
        <w:rPr>
          <w:rFonts w:ascii="Bembo Std" w:eastAsia="Arial Unicode MS" w:hAnsi="Bembo Std"/>
          <w:color w:val="C00000"/>
          <w:sz w:val="16"/>
          <w:szCs w:val="16"/>
        </w:rPr>
        <w:t xml:space="preserve"> por ser información que  vuelve identificable al (la) solicitante según el Art. 6 literal “a”; y al Art 19, todos de la LAIP. El dato se ubicaba en la </w:t>
      </w:r>
      <w:r>
        <w:rPr>
          <w:rFonts w:ascii="Bembo Std" w:eastAsia="Arial Unicode MS" w:hAnsi="Bembo Std"/>
          <w:color w:val="C00000"/>
          <w:sz w:val="16"/>
          <w:szCs w:val="16"/>
          <w:u w:val="single"/>
        </w:rPr>
        <w:t xml:space="preserve">página 1 </w:t>
      </w:r>
      <w:r>
        <w:rPr>
          <w:rFonts w:ascii="Bembo Std" w:eastAsia="Arial Unicode MS" w:hAnsi="Bembo Std"/>
          <w:color w:val="C00000"/>
          <w:sz w:val="16"/>
          <w:szCs w:val="16"/>
        </w:rPr>
        <w:t>de la presente resolución</w:t>
      </w:r>
    </w:p>
    <w:p w:rsidR="006B3DF7" w:rsidRPr="00F3221C" w:rsidRDefault="0051378E" w:rsidP="0051378E">
      <w:pPr>
        <w:tabs>
          <w:tab w:val="left" w:pos="5115"/>
        </w:tabs>
        <w:spacing w:after="0" w:line="240" w:lineRule="auto"/>
        <w:jc w:val="center"/>
        <w:rPr>
          <w:rFonts w:ascii="Bembo Std" w:eastAsia="Arial Unicode MS" w:hAnsi="Bembo Std" w:cstheme="minorHAnsi"/>
          <w:b/>
          <w:i/>
          <w:color w:val="000066"/>
        </w:rPr>
      </w:pPr>
      <w:r w:rsidRPr="00F3221C">
        <w:rPr>
          <w:rFonts w:ascii="Bembo Std" w:eastAsia="Arial Unicode MS" w:hAnsi="Bembo Std" w:cstheme="minorHAnsi"/>
          <w:b/>
          <w:i/>
          <w:color w:val="000066"/>
        </w:rPr>
        <w:t>RESOLUCIÓN EN RESPUESTA A SOLICITUD DE INFORMACIÓN</w:t>
      </w:r>
    </w:p>
    <w:p w:rsidR="0051378E" w:rsidRPr="00F3221C" w:rsidRDefault="0051378E" w:rsidP="0051378E">
      <w:pPr>
        <w:tabs>
          <w:tab w:val="left" w:pos="5115"/>
        </w:tabs>
        <w:spacing w:after="0" w:line="240" w:lineRule="auto"/>
        <w:jc w:val="center"/>
        <w:rPr>
          <w:rFonts w:ascii="Bembo Std" w:eastAsia="Arial Unicode MS" w:hAnsi="Bembo Std" w:cstheme="minorHAnsi"/>
          <w:b/>
          <w:i/>
          <w:color w:val="000066"/>
          <w:u w:val="single"/>
        </w:rPr>
      </w:pPr>
      <w:r w:rsidRPr="00F3221C">
        <w:rPr>
          <w:rFonts w:ascii="Bembo Std" w:eastAsia="Arial Unicode MS" w:hAnsi="Bembo Std" w:cstheme="minorHAnsi"/>
          <w:b/>
          <w:i/>
          <w:color w:val="000066"/>
        </w:rPr>
        <w:t xml:space="preserve"> </w:t>
      </w:r>
      <w:r w:rsidRPr="00F3221C">
        <w:rPr>
          <w:rFonts w:ascii="Bembo Std" w:eastAsia="Arial Unicode MS" w:hAnsi="Bembo Std" w:cstheme="minorHAnsi"/>
          <w:b/>
          <w:i/>
          <w:color w:val="000066"/>
          <w:u w:val="single"/>
        </w:rPr>
        <w:t xml:space="preserve">MAG OIR N° </w:t>
      </w:r>
      <w:r w:rsidR="00A15509">
        <w:rPr>
          <w:rFonts w:ascii="Bembo Std" w:eastAsia="Arial Unicode MS" w:hAnsi="Bembo Std" w:cstheme="minorHAnsi"/>
          <w:b/>
          <w:i/>
          <w:color w:val="000066"/>
          <w:u w:val="single"/>
        </w:rPr>
        <w:t>064</w:t>
      </w:r>
      <w:r w:rsidR="00F3221C" w:rsidRPr="00F3221C">
        <w:rPr>
          <w:rFonts w:ascii="Bembo Std" w:eastAsia="Arial Unicode MS" w:hAnsi="Bembo Std" w:cstheme="minorHAnsi"/>
          <w:b/>
          <w:i/>
          <w:color w:val="000066"/>
          <w:u w:val="single"/>
        </w:rPr>
        <w:t>-</w:t>
      </w:r>
      <w:r w:rsidR="000A29D7" w:rsidRPr="00F3221C">
        <w:rPr>
          <w:rFonts w:ascii="Bembo Std" w:eastAsia="Arial Unicode MS" w:hAnsi="Bembo Std" w:cstheme="minorHAnsi"/>
          <w:b/>
          <w:i/>
          <w:color w:val="000066"/>
          <w:u w:val="single"/>
        </w:rPr>
        <w:t>2020</w:t>
      </w:r>
    </w:p>
    <w:p w:rsidR="0051378E" w:rsidRPr="00F3221C" w:rsidRDefault="0051378E" w:rsidP="0051378E">
      <w:pPr>
        <w:tabs>
          <w:tab w:val="left" w:pos="5115"/>
        </w:tabs>
        <w:spacing w:after="0" w:line="240" w:lineRule="auto"/>
        <w:jc w:val="center"/>
        <w:rPr>
          <w:rFonts w:ascii="Bembo Std" w:eastAsia="Arial Unicode MS" w:hAnsi="Bembo Std" w:cstheme="minorHAnsi"/>
          <w:b/>
          <w:color w:val="182F7C"/>
          <w:sz w:val="19"/>
          <w:szCs w:val="19"/>
        </w:rPr>
      </w:pPr>
    </w:p>
    <w:p w:rsidR="006B3DF7" w:rsidRPr="00F3221C" w:rsidRDefault="006B3DF7" w:rsidP="006B3DF7">
      <w:pPr>
        <w:spacing w:after="0" w:line="276" w:lineRule="auto"/>
        <w:jc w:val="both"/>
        <w:rPr>
          <w:rFonts w:ascii="Bembo Std" w:eastAsia="Arial Unicode MS" w:hAnsi="Bembo Std" w:cs="Arial Unicode MS"/>
          <w:sz w:val="19"/>
          <w:szCs w:val="19"/>
          <w:lang w:eastAsia="es-SV"/>
        </w:rPr>
      </w:pPr>
    </w:p>
    <w:p w:rsidR="0051378E" w:rsidRPr="00051284" w:rsidRDefault="0051378E" w:rsidP="005B517B">
      <w:pPr>
        <w:spacing w:after="0" w:line="360" w:lineRule="auto"/>
        <w:jc w:val="both"/>
        <w:rPr>
          <w:rFonts w:ascii="Bembo Std" w:eastAsia="Arial Unicode MS" w:hAnsi="Bembo Std" w:cs="Arial Unicode MS"/>
          <w:sz w:val="19"/>
          <w:szCs w:val="19"/>
          <w:lang w:eastAsia="es-SV"/>
        </w:rPr>
      </w:pPr>
      <w:r w:rsidRPr="00051284">
        <w:rPr>
          <w:rFonts w:ascii="Bembo Std" w:eastAsia="Arial Unicode MS" w:hAnsi="Bembo Std" w:cs="Arial Unicode MS"/>
          <w:sz w:val="19"/>
          <w:szCs w:val="19"/>
          <w:lang w:eastAsia="es-SV"/>
        </w:rPr>
        <w:t xml:space="preserve">Santa Tecla, departamento de La Libertad, a </w:t>
      </w:r>
      <w:r w:rsidRPr="00051284">
        <w:rPr>
          <w:rFonts w:ascii="Bembo Std" w:eastAsia="Arial Unicode MS" w:hAnsi="Bembo Std" w:cs="Arial Unicode MS"/>
          <w:color w:val="000066"/>
          <w:sz w:val="19"/>
          <w:szCs w:val="19"/>
          <w:lang w:eastAsia="es-SV"/>
        </w:rPr>
        <w:t xml:space="preserve">las </w:t>
      </w:r>
      <w:r w:rsidR="00A15509">
        <w:rPr>
          <w:rFonts w:ascii="Bembo Std" w:eastAsia="Arial Unicode MS" w:hAnsi="Bembo Std" w:cs="Arial Unicode MS"/>
          <w:color w:val="000066"/>
          <w:sz w:val="19"/>
          <w:szCs w:val="19"/>
          <w:lang w:eastAsia="es-SV"/>
        </w:rPr>
        <w:t>once horas con</w:t>
      </w:r>
      <w:r w:rsidR="00051284" w:rsidRPr="00051284">
        <w:rPr>
          <w:rFonts w:ascii="Bembo Std" w:eastAsia="Arial Unicode MS" w:hAnsi="Bembo Std" w:cs="Arial Unicode MS"/>
          <w:color w:val="000066"/>
          <w:sz w:val="19"/>
          <w:szCs w:val="19"/>
          <w:lang w:eastAsia="es-SV"/>
        </w:rPr>
        <w:t xml:space="preserve"> nueve</w:t>
      </w:r>
      <w:r w:rsidR="00981B4A" w:rsidRPr="00051284">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minutos</w:t>
      </w:r>
      <w:r w:rsidRPr="00051284">
        <w:rPr>
          <w:rFonts w:ascii="Bembo Std" w:eastAsia="Arial Unicode MS" w:hAnsi="Bembo Std" w:cs="Arial Unicode MS"/>
          <w:color w:val="000066"/>
          <w:sz w:val="19"/>
          <w:szCs w:val="19"/>
          <w:lang w:eastAsia="es-SV"/>
        </w:rPr>
        <w:t xml:space="preserve"> del día </w:t>
      </w:r>
      <w:r w:rsidR="00A15509">
        <w:rPr>
          <w:rFonts w:ascii="Bembo Std" w:eastAsia="Arial Unicode MS" w:hAnsi="Bembo Std" w:cs="Arial Unicode MS"/>
          <w:color w:val="000066"/>
          <w:sz w:val="19"/>
          <w:szCs w:val="19"/>
          <w:lang w:eastAsia="es-SV"/>
        </w:rPr>
        <w:t>siete</w:t>
      </w:r>
      <w:r w:rsidR="00AF3A84" w:rsidRPr="00051284">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 xml:space="preserve">de </w:t>
      </w:r>
      <w:r w:rsidR="00572326">
        <w:rPr>
          <w:rFonts w:ascii="Bembo Std" w:eastAsia="Arial Unicode MS" w:hAnsi="Bembo Std" w:cs="Arial Unicode MS"/>
          <w:color w:val="000066"/>
          <w:sz w:val="19"/>
          <w:szCs w:val="19"/>
          <w:lang w:eastAsia="es-SV"/>
        </w:rPr>
        <w:t>julio</w:t>
      </w:r>
      <w:r w:rsidR="00111163" w:rsidRPr="00051284">
        <w:rPr>
          <w:rFonts w:ascii="Bembo Std" w:eastAsia="Arial Unicode MS" w:hAnsi="Bembo Std" w:cs="Arial Unicode MS"/>
          <w:color w:val="000066"/>
          <w:sz w:val="19"/>
          <w:szCs w:val="19"/>
          <w:lang w:eastAsia="es-SV"/>
        </w:rPr>
        <w:t xml:space="preserve"> </w:t>
      </w:r>
      <w:r w:rsidRPr="00051284">
        <w:rPr>
          <w:rFonts w:ascii="Bembo Std" w:eastAsia="Arial Unicode MS" w:hAnsi="Bembo Std" w:cs="Arial Unicode MS"/>
          <w:color w:val="000066"/>
          <w:sz w:val="19"/>
          <w:szCs w:val="19"/>
          <w:lang w:eastAsia="es-SV"/>
        </w:rPr>
        <w:t xml:space="preserve">de dos mil </w:t>
      </w:r>
      <w:r w:rsidR="00393E02" w:rsidRPr="00051284">
        <w:rPr>
          <w:rFonts w:ascii="Bembo Std" w:eastAsia="Arial Unicode MS" w:hAnsi="Bembo Std" w:cs="Arial Unicode MS"/>
          <w:color w:val="000066"/>
          <w:sz w:val="19"/>
          <w:szCs w:val="19"/>
          <w:lang w:eastAsia="es-SV"/>
        </w:rPr>
        <w:t>veinte</w:t>
      </w:r>
      <w:r w:rsidRPr="00051284">
        <w:rPr>
          <w:rFonts w:ascii="Bembo Std" w:eastAsia="Arial Unicode MS" w:hAnsi="Bembo Std" w:cs="Arial Unicode MS"/>
          <w:color w:val="000099"/>
          <w:sz w:val="19"/>
          <w:szCs w:val="19"/>
          <w:lang w:eastAsia="es-SV"/>
        </w:rPr>
        <w:t>,</w:t>
      </w:r>
      <w:r w:rsidRPr="00051284">
        <w:rPr>
          <w:rFonts w:ascii="Bembo Std" w:eastAsia="Arial Unicode MS" w:hAnsi="Bembo Std" w:cs="Arial Unicode MS"/>
          <w:sz w:val="19"/>
          <w:szCs w:val="19"/>
          <w:lang w:eastAsia="es-SV"/>
        </w:rPr>
        <w:t xml:space="preserve"> luego de haber recibido y admitido la solicitud de información </w:t>
      </w:r>
      <w:r w:rsidR="006B3DF7" w:rsidRPr="00051284">
        <w:rPr>
          <w:rFonts w:ascii="Bembo Std" w:eastAsia="Arial Unicode MS" w:hAnsi="Bembo Std" w:cs="Arial Unicode MS"/>
          <w:b/>
          <w:color w:val="000066"/>
          <w:sz w:val="19"/>
          <w:szCs w:val="19"/>
          <w:lang w:eastAsia="es-SV"/>
        </w:rPr>
        <w:t>MAG OIR Nº</w:t>
      </w:r>
      <w:r w:rsidRPr="00051284">
        <w:rPr>
          <w:rFonts w:ascii="Bembo Std" w:eastAsia="Arial Unicode MS" w:hAnsi="Bembo Std" w:cs="Arial Unicode MS"/>
          <w:b/>
          <w:color w:val="000066"/>
          <w:sz w:val="19"/>
          <w:szCs w:val="19"/>
          <w:lang w:eastAsia="es-SV"/>
        </w:rPr>
        <w:t xml:space="preserve"> </w:t>
      </w:r>
      <w:r w:rsidR="0053517A" w:rsidRPr="00051284">
        <w:rPr>
          <w:rFonts w:ascii="Bembo Std" w:eastAsia="Arial Unicode MS" w:hAnsi="Bembo Std" w:cs="Arial Unicode MS"/>
          <w:b/>
          <w:color w:val="000066"/>
          <w:sz w:val="19"/>
          <w:szCs w:val="19"/>
          <w:lang w:eastAsia="es-SV"/>
        </w:rPr>
        <w:t>0</w:t>
      </w:r>
      <w:r w:rsidR="00572326">
        <w:rPr>
          <w:rFonts w:ascii="Bembo Std" w:eastAsia="Arial Unicode MS" w:hAnsi="Bembo Std" w:cs="Arial Unicode MS"/>
          <w:b/>
          <w:color w:val="000066"/>
          <w:sz w:val="19"/>
          <w:szCs w:val="19"/>
          <w:lang w:eastAsia="es-SV"/>
        </w:rPr>
        <w:t>6</w:t>
      </w:r>
      <w:r w:rsidR="00A15509">
        <w:rPr>
          <w:rFonts w:ascii="Bembo Std" w:eastAsia="Arial Unicode MS" w:hAnsi="Bembo Std" w:cs="Arial Unicode MS"/>
          <w:b/>
          <w:color w:val="000066"/>
          <w:sz w:val="19"/>
          <w:szCs w:val="19"/>
          <w:lang w:eastAsia="es-SV"/>
        </w:rPr>
        <w:t>4</w:t>
      </w:r>
      <w:r w:rsidR="000A29D7" w:rsidRPr="00051284">
        <w:rPr>
          <w:rFonts w:ascii="Bembo Std" w:eastAsia="Arial Unicode MS" w:hAnsi="Bembo Std" w:cs="Arial Unicode MS"/>
          <w:b/>
          <w:color w:val="000066"/>
          <w:sz w:val="19"/>
          <w:szCs w:val="19"/>
          <w:lang w:eastAsia="es-SV"/>
        </w:rPr>
        <w:t>-2020</w:t>
      </w:r>
      <w:r w:rsidRPr="00051284">
        <w:rPr>
          <w:rFonts w:ascii="Bembo Std" w:eastAsia="Arial Unicode MS" w:hAnsi="Bembo Std" w:cs="Arial Unicode MS"/>
          <w:color w:val="000099"/>
          <w:sz w:val="19"/>
          <w:szCs w:val="19"/>
          <w:lang w:eastAsia="es-SV"/>
        </w:rPr>
        <w:t xml:space="preserve"> </w:t>
      </w:r>
      <w:r w:rsidRPr="00051284">
        <w:rPr>
          <w:rFonts w:ascii="Bembo Std" w:eastAsia="Arial Unicode MS" w:hAnsi="Bembo Std" w:cs="Arial Unicode MS"/>
          <w:sz w:val="19"/>
          <w:szCs w:val="19"/>
          <w:lang w:eastAsia="es-SV"/>
        </w:rPr>
        <w:t>presentada ante la Oficina de Información y Respuesta de esta dependencia,</w:t>
      </w:r>
      <w:r w:rsidRPr="00051284">
        <w:rPr>
          <w:rFonts w:ascii="Bembo Std" w:eastAsia="Arial Unicode MS" w:hAnsi="Bembo Std" w:cstheme="minorHAnsi"/>
          <w:sz w:val="19"/>
          <w:szCs w:val="19"/>
          <w:lang w:eastAsia="es-SV"/>
        </w:rPr>
        <w:t xml:space="preserve"> por parte de </w:t>
      </w:r>
      <w:r w:rsidR="00696EBC">
        <w:rPr>
          <w:rFonts w:ascii="Bembo Std" w:hAnsi="Bembo Std" w:cstheme="minorHAnsi"/>
          <w:b/>
          <w:i/>
          <w:color w:val="000066"/>
          <w:sz w:val="19"/>
          <w:szCs w:val="19"/>
        </w:rPr>
        <w:t>********************</w:t>
      </w:r>
      <w:r w:rsidRPr="00051284">
        <w:rPr>
          <w:rFonts w:ascii="Bembo Std" w:eastAsia="Arial Unicode MS" w:hAnsi="Bembo Std" w:cstheme="minorHAnsi"/>
          <w:sz w:val="19"/>
          <w:szCs w:val="19"/>
          <w:lang w:eastAsia="es-SV"/>
        </w:rPr>
        <w:t xml:space="preserve">, de hoy en </w:t>
      </w:r>
      <w:r w:rsidR="00F02FF5" w:rsidRPr="00051284">
        <w:rPr>
          <w:rFonts w:ascii="Bembo Std" w:eastAsia="Arial Unicode MS" w:hAnsi="Bembo Std" w:cstheme="minorHAnsi"/>
          <w:sz w:val="19"/>
          <w:szCs w:val="19"/>
          <w:lang w:eastAsia="es-SV"/>
        </w:rPr>
        <w:t>adelante el</w:t>
      </w:r>
      <w:r w:rsidRPr="00051284">
        <w:rPr>
          <w:rFonts w:ascii="Bembo Std" w:eastAsia="Arial Unicode MS" w:hAnsi="Bembo Std" w:cstheme="minorHAnsi"/>
          <w:sz w:val="19"/>
          <w:szCs w:val="19"/>
          <w:lang w:eastAsia="es-SV"/>
        </w:rPr>
        <w:t xml:space="preserve"> PETICIONARI</w:t>
      </w:r>
      <w:r w:rsidR="00F02FF5" w:rsidRPr="00051284">
        <w:rPr>
          <w:rFonts w:ascii="Bembo Std" w:eastAsia="Arial Unicode MS" w:hAnsi="Bembo Std" w:cstheme="minorHAnsi"/>
          <w:sz w:val="19"/>
          <w:szCs w:val="19"/>
          <w:lang w:eastAsia="es-SV"/>
        </w:rPr>
        <w:t>O</w:t>
      </w:r>
      <w:r w:rsidRPr="00051284">
        <w:rPr>
          <w:rFonts w:ascii="Bembo Std" w:eastAsia="Arial Unicode MS" w:hAnsi="Bembo Std" w:cstheme="minorHAnsi"/>
          <w:sz w:val="19"/>
          <w:szCs w:val="19"/>
          <w:lang w:eastAsia="es-SV"/>
        </w:rPr>
        <w:t>, identificad</w:t>
      </w:r>
      <w:r w:rsidR="00B854F2" w:rsidRPr="00051284">
        <w:rPr>
          <w:rFonts w:ascii="Bembo Std" w:eastAsia="Arial Unicode MS" w:hAnsi="Bembo Std" w:cstheme="minorHAnsi"/>
          <w:sz w:val="19"/>
          <w:szCs w:val="19"/>
          <w:lang w:eastAsia="es-SV"/>
        </w:rPr>
        <w:t>o</w:t>
      </w:r>
      <w:r w:rsidRPr="00051284">
        <w:rPr>
          <w:rFonts w:ascii="Bembo Std" w:eastAsia="Arial Unicode MS" w:hAnsi="Bembo Std" w:cstheme="minorHAnsi"/>
          <w:sz w:val="19"/>
          <w:szCs w:val="19"/>
          <w:lang w:eastAsia="es-SV"/>
        </w:rPr>
        <w:t xml:space="preserve"> con </w:t>
      </w:r>
      <w:r w:rsidR="00111163" w:rsidRPr="00051284">
        <w:rPr>
          <w:rFonts w:ascii="Bembo Std" w:eastAsia="Arial Unicode MS" w:hAnsi="Bembo Std" w:cstheme="minorHAnsi"/>
          <w:sz w:val="19"/>
          <w:szCs w:val="19"/>
          <w:lang w:eastAsia="es-SV"/>
        </w:rPr>
        <w:t>Documento</w:t>
      </w:r>
      <w:r w:rsidR="00393E02" w:rsidRPr="00051284">
        <w:rPr>
          <w:rFonts w:ascii="Bembo Std" w:eastAsia="Arial Unicode MS" w:hAnsi="Bembo Std" w:cstheme="minorHAnsi"/>
          <w:sz w:val="19"/>
          <w:szCs w:val="19"/>
          <w:lang w:eastAsia="es-SV"/>
        </w:rPr>
        <w:t xml:space="preserve"> Único</w:t>
      </w:r>
      <w:r w:rsidR="00111163" w:rsidRPr="00051284">
        <w:rPr>
          <w:rFonts w:ascii="Bembo Std" w:eastAsia="Arial Unicode MS" w:hAnsi="Bembo Std" w:cstheme="minorHAnsi"/>
          <w:sz w:val="19"/>
          <w:szCs w:val="19"/>
          <w:lang w:eastAsia="es-SV"/>
        </w:rPr>
        <w:t xml:space="preserve"> de Identidad </w:t>
      </w:r>
      <w:r w:rsidRPr="00051284">
        <w:rPr>
          <w:rFonts w:ascii="Bembo Std" w:eastAsia="Arial Unicode MS" w:hAnsi="Bembo Std" w:cstheme="minorHAnsi"/>
          <w:b/>
          <w:color w:val="000066"/>
          <w:sz w:val="19"/>
          <w:szCs w:val="19"/>
          <w:lang w:eastAsia="es-SV"/>
        </w:rPr>
        <w:t xml:space="preserve">N° </w:t>
      </w:r>
      <w:r w:rsidR="00696EBC">
        <w:rPr>
          <w:rFonts w:ascii="Bembo Std" w:eastAsia="Arial Unicode MS" w:hAnsi="Bembo Std" w:cstheme="minorHAnsi"/>
          <w:b/>
          <w:color w:val="000066"/>
          <w:sz w:val="19"/>
          <w:szCs w:val="19"/>
          <w:lang w:eastAsia="es-SV"/>
        </w:rPr>
        <w:t>********</w:t>
      </w:r>
      <w:bookmarkStart w:id="0" w:name="_GoBack"/>
      <w:bookmarkEnd w:id="0"/>
      <w:r w:rsidR="00111163" w:rsidRPr="00051284">
        <w:rPr>
          <w:rFonts w:ascii="Bembo Std" w:eastAsia="Arial Unicode MS" w:hAnsi="Bembo Std" w:cstheme="minorHAnsi"/>
          <w:b/>
          <w:color w:val="000066"/>
          <w:sz w:val="19"/>
          <w:szCs w:val="19"/>
          <w:lang w:eastAsia="es-SV"/>
        </w:rPr>
        <w:t xml:space="preserve">, </w:t>
      </w:r>
      <w:r w:rsidRPr="00051284">
        <w:rPr>
          <w:rFonts w:ascii="Bembo Std" w:eastAsia="Arial Unicode MS" w:hAnsi="Bembo Std" w:cs="Arial Unicode MS"/>
          <w:sz w:val="19"/>
          <w:szCs w:val="19"/>
          <w:lang w:eastAsia="es-SV"/>
        </w:rPr>
        <w:t>al respecto CONSIDERANDO que:</w:t>
      </w:r>
    </w:p>
    <w:p w:rsidR="0051378E" w:rsidRPr="00051284" w:rsidRDefault="0051378E" w:rsidP="005B517B">
      <w:pPr>
        <w:spacing w:after="0" w:line="360" w:lineRule="auto"/>
        <w:jc w:val="both"/>
        <w:rPr>
          <w:rFonts w:ascii="Bembo Std" w:eastAsia="Arial Unicode MS" w:hAnsi="Bembo Std" w:cs="Arial Unicode MS"/>
          <w:sz w:val="19"/>
          <w:szCs w:val="19"/>
          <w:lang w:eastAsia="es-SV"/>
        </w:rPr>
      </w:pPr>
    </w:p>
    <w:p w:rsidR="00051284" w:rsidRDefault="00F02FF5" w:rsidP="00051284">
      <w:pPr>
        <w:pStyle w:val="Prrafodelista"/>
        <w:numPr>
          <w:ilvl w:val="0"/>
          <w:numId w:val="23"/>
        </w:numPr>
        <w:spacing w:line="360" w:lineRule="auto"/>
        <w:jc w:val="both"/>
        <w:rPr>
          <w:rFonts w:ascii="Bembo Std" w:eastAsia="Arial Unicode MS" w:hAnsi="Bembo Std" w:cstheme="minorHAnsi"/>
          <w:sz w:val="19"/>
          <w:szCs w:val="19"/>
          <w:lang w:eastAsia="es-SV"/>
        </w:rPr>
      </w:pPr>
      <w:r w:rsidRPr="00051284">
        <w:rPr>
          <w:rFonts w:ascii="Bembo Std" w:eastAsia="Arial Unicode MS" w:hAnsi="Bembo Std" w:cstheme="minorHAnsi"/>
          <w:sz w:val="19"/>
          <w:szCs w:val="19"/>
          <w:lang w:val="es-SV" w:eastAsia="es-SV"/>
        </w:rPr>
        <w:t>El</w:t>
      </w:r>
      <w:r w:rsidR="006B3DF7" w:rsidRPr="00051284">
        <w:rPr>
          <w:rFonts w:ascii="Bembo Std" w:eastAsia="Arial Unicode MS" w:hAnsi="Bembo Std" w:cstheme="minorHAnsi"/>
          <w:sz w:val="19"/>
          <w:szCs w:val="19"/>
          <w:lang w:eastAsia="es-SV"/>
        </w:rPr>
        <w:t xml:space="preserve"> </w:t>
      </w:r>
      <w:r w:rsidRPr="00051284">
        <w:rPr>
          <w:rFonts w:ascii="Bembo Std" w:eastAsia="Arial Unicode MS" w:hAnsi="Bembo Std" w:cstheme="minorHAnsi"/>
          <w:color w:val="000066"/>
          <w:sz w:val="19"/>
          <w:szCs w:val="19"/>
          <w:lang w:eastAsia="es-SV"/>
        </w:rPr>
        <w:t>Peticionario</w:t>
      </w:r>
      <w:r w:rsidR="006B3DF7" w:rsidRPr="00051284">
        <w:rPr>
          <w:rFonts w:ascii="Bembo Std" w:eastAsia="Arial Unicode MS" w:hAnsi="Bembo Std" w:cstheme="minorHAnsi"/>
          <w:b/>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presentó solicitud de información el día </w:t>
      </w:r>
      <w:r w:rsidR="00357EDE">
        <w:rPr>
          <w:rFonts w:ascii="Bembo Std" w:eastAsia="Arial Unicode MS" w:hAnsi="Bembo Std" w:cstheme="minorHAnsi"/>
          <w:i/>
          <w:color w:val="000066"/>
          <w:sz w:val="19"/>
          <w:szCs w:val="19"/>
          <w:lang w:eastAsia="es-SV"/>
        </w:rPr>
        <w:t>ocho</w:t>
      </w:r>
      <w:r w:rsidR="006B3DF7" w:rsidRPr="00051284">
        <w:rPr>
          <w:rFonts w:ascii="Bembo Std" w:eastAsia="Arial Unicode MS" w:hAnsi="Bembo Std" w:cstheme="minorHAnsi"/>
          <w:i/>
          <w:color w:val="000066"/>
          <w:sz w:val="19"/>
          <w:szCs w:val="19"/>
          <w:lang w:eastAsia="es-SV"/>
        </w:rPr>
        <w:t xml:space="preserve"> de </w:t>
      </w:r>
      <w:r w:rsidR="00572326">
        <w:rPr>
          <w:rFonts w:ascii="Bembo Std" w:eastAsia="Arial Unicode MS" w:hAnsi="Bembo Std" w:cstheme="minorHAnsi"/>
          <w:i/>
          <w:color w:val="000066"/>
          <w:sz w:val="19"/>
          <w:szCs w:val="19"/>
          <w:lang w:eastAsia="es-SV"/>
        </w:rPr>
        <w:t>junio</w:t>
      </w:r>
      <w:r w:rsidR="006B3DF7"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de dos mil </w:t>
      </w:r>
      <w:r w:rsidR="000A29D7" w:rsidRPr="00051284">
        <w:rPr>
          <w:rFonts w:ascii="Bembo Std" w:eastAsia="Arial Unicode MS" w:hAnsi="Bembo Std" w:cstheme="minorHAnsi"/>
          <w:sz w:val="19"/>
          <w:szCs w:val="19"/>
          <w:lang w:eastAsia="es-SV"/>
        </w:rPr>
        <w:t>veinte</w:t>
      </w:r>
      <w:r w:rsidR="006B3DF7" w:rsidRPr="00051284">
        <w:rPr>
          <w:rFonts w:ascii="Bembo Std" w:eastAsia="Arial Unicode MS" w:hAnsi="Bembo Std" w:cstheme="minorHAnsi"/>
          <w:sz w:val="19"/>
          <w:szCs w:val="19"/>
          <w:lang w:eastAsia="es-SV"/>
        </w:rPr>
        <w:t xml:space="preserve"> a las </w:t>
      </w:r>
      <w:r w:rsidR="00572326">
        <w:rPr>
          <w:rFonts w:ascii="Bembo Std" w:eastAsia="Arial Unicode MS" w:hAnsi="Bembo Std" w:cstheme="minorHAnsi"/>
          <w:i/>
          <w:color w:val="000066"/>
          <w:sz w:val="19"/>
          <w:szCs w:val="19"/>
          <w:lang w:eastAsia="es-SV"/>
        </w:rPr>
        <w:t>die</w:t>
      </w:r>
      <w:r w:rsidR="00FE4D01">
        <w:rPr>
          <w:rFonts w:ascii="Bembo Std" w:eastAsia="Arial Unicode MS" w:hAnsi="Bembo Std" w:cstheme="minorHAnsi"/>
          <w:i/>
          <w:color w:val="000066"/>
          <w:sz w:val="19"/>
          <w:szCs w:val="19"/>
          <w:lang w:eastAsia="es-SV"/>
        </w:rPr>
        <w:t>z</w:t>
      </w:r>
      <w:r w:rsidR="00A84C94"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i/>
          <w:color w:val="000066"/>
          <w:sz w:val="19"/>
          <w:szCs w:val="19"/>
          <w:lang w:eastAsia="es-SV"/>
        </w:rPr>
        <w:t xml:space="preserve">horas con </w:t>
      </w:r>
      <w:r w:rsidR="00FE4D01">
        <w:rPr>
          <w:rFonts w:ascii="Bembo Std" w:eastAsia="Arial Unicode MS" w:hAnsi="Bembo Std" w:cstheme="minorHAnsi"/>
          <w:i/>
          <w:color w:val="000066"/>
          <w:sz w:val="19"/>
          <w:szCs w:val="19"/>
          <w:lang w:eastAsia="es-SV"/>
        </w:rPr>
        <w:t>veintidós</w:t>
      </w:r>
      <w:r w:rsidR="00393E02"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i/>
          <w:color w:val="000066"/>
          <w:sz w:val="19"/>
          <w:szCs w:val="19"/>
          <w:lang w:eastAsia="es-SV"/>
        </w:rPr>
        <w:t xml:space="preserve">minutos, </w:t>
      </w:r>
      <w:r w:rsidR="006B3DF7" w:rsidRPr="00051284">
        <w:rPr>
          <w:rFonts w:ascii="Bembo Std" w:eastAsia="Arial Unicode MS" w:hAnsi="Bembo Std" w:cstheme="minorHAnsi"/>
          <w:sz w:val="19"/>
          <w:szCs w:val="19"/>
          <w:lang w:eastAsia="es-SV"/>
        </w:rPr>
        <w:t xml:space="preserve">a través </w:t>
      </w:r>
      <w:r w:rsidR="00393E02" w:rsidRPr="00051284">
        <w:rPr>
          <w:rFonts w:ascii="Bembo Std" w:eastAsia="Arial Unicode MS" w:hAnsi="Bembo Std" w:cstheme="minorHAnsi"/>
          <w:sz w:val="19"/>
          <w:szCs w:val="19"/>
          <w:lang w:eastAsia="es-SV"/>
        </w:rPr>
        <w:t xml:space="preserve">del correo electrónico de </w:t>
      </w:r>
      <w:r w:rsidR="006B3DF7" w:rsidRPr="00051284">
        <w:rPr>
          <w:rFonts w:ascii="Bembo Std" w:eastAsia="Arial Unicode MS" w:hAnsi="Bembo Std" w:cstheme="minorHAnsi"/>
          <w:sz w:val="19"/>
          <w:szCs w:val="19"/>
          <w:lang w:eastAsia="es-SV"/>
        </w:rPr>
        <w:t>la OIR, en la cual solicita lo siguiente:</w:t>
      </w:r>
    </w:p>
    <w:p w:rsidR="00051284" w:rsidRPr="00051284" w:rsidRDefault="00051284" w:rsidP="00051284">
      <w:pPr>
        <w:pStyle w:val="Prrafodelista"/>
        <w:spacing w:line="360" w:lineRule="auto"/>
        <w:ind w:left="720"/>
        <w:jc w:val="both"/>
        <w:rPr>
          <w:rFonts w:ascii="Bembo Std" w:eastAsia="Arial Unicode MS" w:hAnsi="Bembo Std" w:cstheme="minorHAnsi"/>
          <w:sz w:val="19"/>
          <w:szCs w:val="19"/>
          <w:lang w:eastAsia="es-SV"/>
        </w:rPr>
      </w:pPr>
    </w:p>
    <w:p w:rsidR="00A15509" w:rsidRDefault="00A15509" w:rsidP="00A15509">
      <w:pPr>
        <w:pStyle w:val="Sinespaciado"/>
        <w:spacing w:line="276" w:lineRule="auto"/>
        <w:jc w:val="both"/>
        <w:rPr>
          <w:rFonts w:ascii="Bembo Std" w:eastAsia="Times New Roman" w:hAnsi="Bembo Std" w:cs="Times-Roman"/>
          <w:b/>
          <w:color w:val="002060"/>
          <w:sz w:val="20"/>
          <w:szCs w:val="20"/>
        </w:rPr>
      </w:pPr>
      <w:r>
        <w:rPr>
          <w:rFonts w:ascii="Bembo Std" w:eastAsia="Times New Roman" w:hAnsi="Bembo Std" w:cs="Times-Roman"/>
          <w:b/>
          <w:color w:val="002060"/>
          <w:sz w:val="20"/>
          <w:szCs w:val="20"/>
        </w:rPr>
        <w:t>“Padrón de Agricultores beneficiados con los paquetes agrícolas del municipio de El Divisadero departamento de Morazán para el año 2020”.</w:t>
      </w:r>
    </w:p>
    <w:p w:rsidR="00A15509" w:rsidRDefault="00A15509" w:rsidP="00A15509">
      <w:pPr>
        <w:pStyle w:val="Sinespaciado"/>
        <w:spacing w:line="276" w:lineRule="auto"/>
        <w:jc w:val="both"/>
        <w:rPr>
          <w:rFonts w:ascii="Bembo Std" w:eastAsia="Times New Roman" w:hAnsi="Bembo Std" w:cs="Times-Roman"/>
          <w:b/>
          <w:color w:val="002060"/>
          <w:sz w:val="20"/>
          <w:szCs w:val="20"/>
        </w:rPr>
      </w:pPr>
    </w:p>
    <w:p w:rsidR="00F3221C" w:rsidRPr="00051284" w:rsidRDefault="00F3221C" w:rsidP="005B517B">
      <w:pPr>
        <w:pStyle w:val="Prrafodelista"/>
        <w:numPr>
          <w:ilvl w:val="0"/>
          <w:numId w:val="23"/>
        </w:numPr>
        <w:shd w:val="clear" w:color="auto" w:fill="FFFFFF"/>
        <w:suppressAutoHyphens w:val="0"/>
        <w:spacing w:before="100" w:beforeAutospacing="1" w:after="100" w:afterAutospacing="1" w:line="360" w:lineRule="auto"/>
        <w:contextualSpacing/>
        <w:jc w:val="both"/>
        <w:rPr>
          <w:rFonts w:ascii="Bembo Std" w:eastAsia="Arial Unicode MS" w:hAnsi="Bembo Std" w:cstheme="minorHAnsi"/>
          <w:sz w:val="19"/>
          <w:szCs w:val="19"/>
        </w:rPr>
      </w:pPr>
      <w:r w:rsidRPr="00051284">
        <w:rPr>
          <w:rFonts w:ascii="Bembo Std" w:eastAsia="Arial Unicode MS" w:hAnsi="Bembo Std" w:cstheme="minorHAnsi"/>
          <w:sz w:val="19"/>
          <w:szCs w:val="19"/>
        </w:rPr>
        <w:t>Se verificó el cumplimiento de los requisitos para solicitar información tal como lo señala el Art. 66 de la Ley de Acceso a la Información Pública (en lo consiguiente LAIP), y se procedió a emitir la constancia de recepción respectiva;</w:t>
      </w:r>
    </w:p>
    <w:p w:rsidR="00F3221C" w:rsidRPr="00051284" w:rsidRDefault="00F3221C" w:rsidP="005B517B">
      <w:pPr>
        <w:pStyle w:val="Prrafodelista"/>
        <w:shd w:val="clear" w:color="auto" w:fill="FFFFFF"/>
        <w:suppressAutoHyphens w:val="0"/>
        <w:spacing w:before="100" w:beforeAutospacing="1" w:after="100" w:afterAutospacing="1" w:line="360" w:lineRule="auto"/>
        <w:ind w:left="720"/>
        <w:contextualSpacing/>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Que lo peticionado se fundamenta en el artículo 2 de la LAIP, mediante el cual concede a los ciudadanos el derecho de acceso a la información generada en las instituciones públicas; y a los principios que rigen la LAIP en su artículo 4;</w:t>
      </w:r>
    </w:p>
    <w:p w:rsidR="00F3221C" w:rsidRPr="00051284" w:rsidRDefault="00F3221C" w:rsidP="005B517B">
      <w:pPr>
        <w:pStyle w:val="Prrafodelista"/>
        <w:autoSpaceDE w:val="0"/>
        <w:autoSpaceDN w:val="0"/>
        <w:adjustRightInd w:val="0"/>
        <w:snapToGrid w:val="0"/>
        <w:spacing w:line="360" w:lineRule="auto"/>
        <w:ind w:left="720"/>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 xml:space="preserve">Que </w:t>
      </w:r>
      <w:r w:rsidR="002A5D4C">
        <w:rPr>
          <w:rFonts w:ascii="Bembo Std" w:eastAsia="Arial Unicode MS" w:hAnsi="Bembo Std" w:cstheme="minorHAnsi"/>
          <w:sz w:val="19"/>
          <w:szCs w:val="19"/>
        </w:rPr>
        <w:t xml:space="preserve">parte de lo requerido </w:t>
      </w:r>
      <w:r w:rsidRPr="00051284">
        <w:rPr>
          <w:rFonts w:ascii="Bembo Std" w:eastAsia="Arial Unicode MS" w:hAnsi="Bembo Std" w:cstheme="minorHAnsi"/>
          <w:sz w:val="19"/>
          <w:szCs w:val="19"/>
        </w:rPr>
        <w:t>se encuentra entre las excepciones enumeradas en los arts. 19 y 24 de la Ley, y 19 del Reglamento;</w:t>
      </w: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Por tanto con base a las disposiciones legales arriba citadas y los razonamientos expuestos, se RESUELVE:</w:t>
      </w:r>
    </w:p>
    <w:p w:rsidR="00F3221C" w:rsidRPr="00051284" w:rsidRDefault="00F3221C" w:rsidP="005B517B">
      <w:pPr>
        <w:tabs>
          <w:tab w:val="left" w:pos="5115"/>
        </w:tabs>
        <w:spacing w:after="0" w:line="360" w:lineRule="auto"/>
        <w:jc w:val="center"/>
        <w:rPr>
          <w:rFonts w:ascii="Bembo Std" w:eastAsia="Arial Unicode MS" w:hAnsi="Bembo Std" w:cstheme="minorHAnsi"/>
          <w:b/>
          <w:color w:val="182F7C"/>
          <w:sz w:val="19"/>
          <w:szCs w:val="19"/>
        </w:rPr>
      </w:pP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rPr>
      </w:pPr>
      <w:r w:rsidRPr="00051284">
        <w:rPr>
          <w:rFonts w:ascii="Bembo Std" w:eastAsia="Arial Unicode MS" w:hAnsi="Bembo Std" w:cstheme="minorHAnsi"/>
          <w:b/>
          <w:color w:val="182F7C"/>
        </w:rPr>
        <w:lastRenderedPageBreak/>
        <w:t>ENTREGAR LA SIGUIENTE INFORMACIÓN:</w:t>
      </w: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sz w:val="19"/>
          <w:szCs w:val="19"/>
        </w:rPr>
      </w:pP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sz w:val="19"/>
          <w:szCs w:val="19"/>
        </w:rPr>
      </w:pPr>
    </w:p>
    <w:p w:rsidR="0053517A" w:rsidRPr="0012480E" w:rsidRDefault="0053517A" w:rsidP="005F50A2">
      <w:pPr>
        <w:pStyle w:val="Prrafodelista"/>
        <w:numPr>
          <w:ilvl w:val="0"/>
          <w:numId w:val="30"/>
        </w:numPr>
        <w:tabs>
          <w:tab w:val="left" w:pos="5115"/>
        </w:tabs>
        <w:autoSpaceDE w:val="0"/>
        <w:autoSpaceDN w:val="0"/>
        <w:adjustRightInd w:val="0"/>
        <w:snapToGrid w:val="0"/>
        <w:spacing w:line="360" w:lineRule="auto"/>
        <w:jc w:val="both"/>
        <w:rPr>
          <w:rFonts w:ascii="Bembo Std" w:hAnsi="Bembo Std" w:cs="Times-Roman"/>
          <w:color w:val="000000"/>
          <w:sz w:val="19"/>
          <w:szCs w:val="19"/>
        </w:rPr>
      </w:pPr>
      <w:r w:rsidRPr="00051284">
        <w:rPr>
          <w:rFonts w:ascii="Bembo Std" w:eastAsia="Arial Unicode MS" w:hAnsi="Bembo Std" w:cstheme="minorHAnsi"/>
          <w:sz w:val="19"/>
          <w:szCs w:val="19"/>
        </w:rPr>
        <w:t>Se adjunta a</w:t>
      </w:r>
      <w:r w:rsidR="0012480E">
        <w:rPr>
          <w:rFonts w:ascii="Bembo Std" w:eastAsia="Arial Unicode MS" w:hAnsi="Bembo Std" w:cstheme="minorHAnsi"/>
          <w:sz w:val="19"/>
          <w:szCs w:val="19"/>
        </w:rPr>
        <w:t xml:space="preserve"> la presente resolución, </w:t>
      </w:r>
      <w:r w:rsidR="00572326">
        <w:rPr>
          <w:rFonts w:ascii="Bembo Std" w:hAnsi="Bembo Std" w:cstheme="minorHAnsi"/>
          <w:sz w:val="19"/>
          <w:szCs w:val="19"/>
        </w:rPr>
        <w:t xml:space="preserve">documento en formato Excel, </w:t>
      </w:r>
      <w:r w:rsidRPr="00051284">
        <w:rPr>
          <w:rFonts w:ascii="Bembo Std" w:hAnsi="Bembo Std" w:cstheme="minorHAnsi"/>
          <w:sz w:val="19"/>
          <w:szCs w:val="19"/>
        </w:rPr>
        <w:t xml:space="preserve"> </w:t>
      </w:r>
      <w:r w:rsidR="00572326">
        <w:rPr>
          <w:rFonts w:ascii="Bembo Std" w:hAnsi="Bembo Std" w:cstheme="minorHAnsi"/>
          <w:sz w:val="19"/>
          <w:szCs w:val="19"/>
        </w:rPr>
        <w:t xml:space="preserve">que contiene </w:t>
      </w:r>
      <w:r w:rsidR="00357EDE">
        <w:rPr>
          <w:rFonts w:ascii="Bembo Std" w:hAnsi="Bembo Std" w:cstheme="minorHAnsi"/>
          <w:sz w:val="19"/>
          <w:szCs w:val="19"/>
        </w:rPr>
        <w:t>el padrón de agricultores que fueron beneficiados con paquetes agrícolas en el municipio de El Divisadero en el departamento de Morazán para el año 2020</w:t>
      </w:r>
      <w:r w:rsidR="0012480E">
        <w:rPr>
          <w:rFonts w:ascii="Bembo Std" w:hAnsi="Bembo Std" w:cstheme="minorHAnsi"/>
          <w:sz w:val="19"/>
          <w:szCs w:val="19"/>
        </w:rPr>
        <w:t xml:space="preserve">, </w:t>
      </w:r>
      <w:r w:rsidR="00E152C6">
        <w:rPr>
          <w:rFonts w:ascii="Bembo Std" w:hAnsi="Bembo Std" w:cstheme="minorHAnsi"/>
          <w:sz w:val="19"/>
          <w:szCs w:val="19"/>
        </w:rPr>
        <w:t xml:space="preserve">en su versión pública según lo establece el artículo 30 de la LAIP, por contener datos confidenciales (Art. 24 de la LAIP) como lo son números telefónicos de las cooperativas, </w:t>
      </w:r>
      <w:r w:rsidR="0012480E">
        <w:rPr>
          <w:rFonts w:ascii="Bembo Std" w:hAnsi="Bembo Std" w:cstheme="minorHAnsi"/>
          <w:sz w:val="19"/>
          <w:szCs w:val="19"/>
        </w:rPr>
        <w:t>con ello de se d</w:t>
      </w:r>
      <w:r w:rsidR="005F50A2" w:rsidRPr="0012480E">
        <w:rPr>
          <w:rFonts w:ascii="Bembo Std" w:hAnsi="Bembo Std" w:cstheme="minorHAnsi"/>
          <w:sz w:val="19"/>
          <w:szCs w:val="19"/>
        </w:rPr>
        <w:t>a respuesta a lo solicitado;</w:t>
      </w:r>
    </w:p>
    <w:p w:rsidR="005F50A2" w:rsidRPr="005F50A2" w:rsidRDefault="005F50A2" w:rsidP="005F50A2">
      <w:pPr>
        <w:tabs>
          <w:tab w:val="left" w:pos="5115"/>
        </w:tabs>
        <w:autoSpaceDE w:val="0"/>
        <w:autoSpaceDN w:val="0"/>
        <w:adjustRightInd w:val="0"/>
        <w:snapToGrid w:val="0"/>
        <w:spacing w:line="276" w:lineRule="auto"/>
        <w:jc w:val="both"/>
        <w:rPr>
          <w:rFonts w:ascii="Bembo Std" w:hAnsi="Bembo Std" w:cs="Times-Roman"/>
          <w:color w:val="000000"/>
          <w:sz w:val="19"/>
          <w:szCs w:val="19"/>
        </w:rPr>
      </w:pPr>
    </w:p>
    <w:p w:rsidR="00F3221C" w:rsidRPr="005F50A2" w:rsidRDefault="00F3221C" w:rsidP="005F50A2">
      <w:pPr>
        <w:pStyle w:val="Prrafodelista"/>
        <w:numPr>
          <w:ilvl w:val="0"/>
          <w:numId w:val="30"/>
        </w:numPr>
        <w:tabs>
          <w:tab w:val="left" w:pos="5115"/>
        </w:tabs>
        <w:autoSpaceDE w:val="0"/>
        <w:autoSpaceDN w:val="0"/>
        <w:adjustRightInd w:val="0"/>
        <w:snapToGrid w:val="0"/>
        <w:spacing w:line="276" w:lineRule="auto"/>
        <w:jc w:val="both"/>
        <w:rPr>
          <w:rFonts w:ascii="Bembo Std" w:hAnsi="Bembo Std" w:cs="Times-Roman"/>
          <w:color w:val="000000"/>
          <w:sz w:val="19"/>
          <w:szCs w:val="19"/>
        </w:rPr>
      </w:pPr>
      <w:r w:rsidRPr="005F50A2">
        <w:rPr>
          <w:rFonts w:ascii="Bembo Std" w:eastAsia="Meiryo UI" w:hAnsi="Bembo Std" w:cstheme="minorHAnsi"/>
          <w:sz w:val="19"/>
          <w:szCs w:val="19"/>
        </w:rPr>
        <w:t>NOTIFIQUESE</w:t>
      </w:r>
      <w:r w:rsidR="005B517B" w:rsidRPr="005F50A2">
        <w:rPr>
          <w:rFonts w:ascii="Bembo Std" w:eastAsia="Meiryo UI" w:hAnsi="Bembo Std" w:cstheme="minorHAnsi"/>
          <w:sz w:val="19"/>
          <w:szCs w:val="19"/>
        </w:rPr>
        <w:t>.</w:t>
      </w:r>
    </w:p>
    <w:p w:rsidR="00D80FBF" w:rsidRPr="00F3221C"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rPr>
      </w:pPr>
    </w:p>
    <w:p w:rsidR="00D80FBF" w:rsidRPr="00F3221C"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rPr>
      </w:pPr>
    </w:p>
    <w:p w:rsidR="00DC3A60" w:rsidRPr="00F3221C" w:rsidRDefault="00DC3A60" w:rsidP="005E6007">
      <w:pPr>
        <w:snapToGrid w:val="0"/>
        <w:spacing w:after="0" w:line="240" w:lineRule="auto"/>
        <w:rPr>
          <w:rFonts w:ascii="Bembo Std" w:hAnsi="Bembo Std" w:cstheme="minorHAnsi"/>
          <w:color w:val="000000"/>
          <w:sz w:val="19"/>
          <w:szCs w:val="19"/>
        </w:rPr>
      </w:pPr>
    </w:p>
    <w:p w:rsidR="005E6007" w:rsidRDefault="005E6007" w:rsidP="005E6007">
      <w:pPr>
        <w:snapToGrid w:val="0"/>
        <w:spacing w:after="0" w:line="240" w:lineRule="auto"/>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981B4A"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_________________________________</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357EDE"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Ana Patricia Sánchez de Cruz</w:t>
      </w:r>
      <w:r w:rsidR="001A01DC" w:rsidRPr="00FD1742">
        <w:rPr>
          <w:rFonts w:ascii="Bembo Std" w:eastAsia="Arial Unicode MS" w:hAnsi="Bembo Std" w:cstheme="minorHAnsi"/>
          <w:b/>
          <w:color w:val="000066"/>
          <w:sz w:val="20"/>
        </w:rPr>
        <w:t xml:space="preserve"> </w:t>
      </w:r>
    </w:p>
    <w:p w:rsidR="00981B4A" w:rsidRDefault="00981B4A" w:rsidP="006E2517">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Oficial de Información-</w:t>
      </w:r>
      <w:r w:rsidR="001A01DC" w:rsidRPr="00FD1742">
        <w:rPr>
          <w:rFonts w:ascii="Bembo Std" w:eastAsia="Arial Unicode MS" w:hAnsi="Bembo Std" w:cstheme="minorHAnsi"/>
          <w:b/>
          <w:color w:val="000066"/>
          <w:sz w:val="20"/>
        </w:rPr>
        <w:t>MAG</w:t>
      </w: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5E6007">
      <w:pPr>
        <w:snapToGrid w:val="0"/>
        <w:spacing w:after="0" w:line="240" w:lineRule="auto"/>
        <w:rPr>
          <w:rFonts w:ascii="Bembo Std" w:eastAsia="Arial Unicode MS" w:hAnsi="Bembo Std" w:cstheme="minorHAnsi"/>
          <w:b/>
          <w:color w:val="000066"/>
          <w:sz w:val="20"/>
        </w:rPr>
      </w:pPr>
    </w:p>
    <w:p w:rsidR="00981B4A" w:rsidRPr="00981B4A" w:rsidRDefault="00981B4A" w:rsidP="00981B4A">
      <w:pPr>
        <w:snapToGrid w:val="0"/>
        <w:spacing w:after="0" w:line="240" w:lineRule="auto"/>
        <w:ind w:firstLine="720"/>
        <w:jc w:val="right"/>
        <w:rPr>
          <w:sz w:val="16"/>
          <w:szCs w:val="16"/>
        </w:rPr>
        <w:sectPr w:rsidR="00981B4A" w:rsidRPr="00981B4A" w:rsidSect="00696EBC">
          <w:headerReference w:type="even" r:id="rId8"/>
          <w:headerReference w:type="default" r:id="rId9"/>
          <w:footerReference w:type="default" r:id="rId10"/>
          <w:headerReference w:type="first" r:id="rId11"/>
          <w:pgSz w:w="12240" w:h="15840"/>
          <w:pgMar w:top="1664" w:right="1701" w:bottom="2552" w:left="1701" w:header="680" w:footer="709" w:gutter="0"/>
          <w:cols w:space="708"/>
          <w:docGrid w:linePitch="360"/>
        </w:sectPr>
      </w:pPr>
      <w:r w:rsidRPr="00981B4A">
        <w:rPr>
          <w:rFonts w:ascii="Bembo Std" w:eastAsia="Arial Unicode MS" w:hAnsi="Bembo Std" w:cstheme="minorHAnsi"/>
          <w:b/>
          <w:color w:val="000066"/>
          <w:sz w:val="16"/>
          <w:szCs w:val="16"/>
        </w:rPr>
        <w:t>APSC/</w:t>
      </w:r>
      <w:proofErr w:type="spellStart"/>
      <w:r w:rsidRPr="00981B4A">
        <w:rPr>
          <w:rFonts w:ascii="Bembo Std" w:eastAsia="Arial Unicode MS" w:hAnsi="Bembo Std" w:cstheme="minorHAnsi"/>
          <w:b/>
          <w:color w:val="000066"/>
          <w:sz w:val="16"/>
          <w:szCs w:val="16"/>
        </w:rPr>
        <w:t>ees</w:t>
      </w:r>
      <w:proofErr w:type="spellEnd"/>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DA8" w:rsidRDefault="00A90DA8" w:rsidP="00D6001B">
      <w:pPr>
        <w:spacing w:after="0" w:line="240" w:lineRule="auto"/>
      </w:pPr>
      <w:r>
        <w:separator/>
      </w:r>
    </w:p>
  </w:endnote>
  <w:endnote w:type="continuationSeparator" w:id="0">
    <w:p w:rsidR="00A90DA8" w:rsidRDefault="00A90DA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696EBC" w:rsidRPr="00696EBC">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696EBC" w:rsidRPr="00696EBC">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DA8" w:rsidRDefault="00A90DA8" w:rsidP="00D6001B">
      <w:pPr>
        <w:spacing w:after="0" w:line="240" w:lineRule="auto"/>
      </w:pPr>
      <w:r>
        <w:separator/>
      </w:r>
    </w:p>
  </w:footnote>
  <w:footnote w:type="continuationSeparator" w:id="0">
    <w:p w:rsidR="00A90DA8" w:rsidRDefault="00A90DA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90D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93E02"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7E46B6D1" wp14:editId="79E0658F">
          <wp:simplePos x="0" y="0"/>
          <wp:positionH relativeFrom="column">
            <wp:posOffset>1905</wp:posOffset>
          </wp:positionH>
          <wp:positionV relativeFrom="paragraph">
            <wp:posOffset>-635</wp:posOffset>
          </wp:positionV>
          <wp:extent cx="1367790" cy="539750"/>
          <wp:effectExtent l="0" t="0" r="3810"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790" cy="539750"/>
                  </a:xfrm>
                  <a:prstGeom prst="rect">
                    <a:avLst/>
                  </a:prstGeom>
                </pic:spPr>
              </pic:pic>
            </a:graphicData>
          </a:graphic>
          <wp14:sizeRelH relativeFrom="page">
            <wp14:pctWidth>0</wp14:pctWidth>
          </wp14:sizeRelH>
          <wp14:sizeRelV relativeFrom="page">
            <wp14:pctHeight>0</wp14:pctHeight>
          </wp14:sizeRelV>
        </wp:anchor>
      </w:drawing>
    </w:r>
    <w:r w:rsidR="00A90DA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90D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90D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90D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6B1464"/>
    <w:multiLevelType w:val="hybridMultilevel"/>
    <w:tmpl w:val="FBF6B37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D417122"/>
    <w:multiLevelType w:val="hybridMultilevel"/>
    <w:tmpl w:val="1FD0FA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61B6BAF"/>
    <w:multiLevelType w:val="hybridMultilevel"/>
    <w:tmpl w:val="C8BC6D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66F726F"/>
    <w:multiLevelType w:val="hybridMultilevel"/>
    <w:tmpl w:val="9508B888"/>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8C0749B"/>
    <w:multiLevelType w:val="hybridMultilevel"/>
    <w:tmpl w:val="6F663934"/>
    <w:lvl w:ilvl="0" w:tplc="0C0A0001">
      <w:start w:val="1"/>
      <w:numFmt w:val="bullet"/>
      <w:lvlText w:val=""/>
      <w:lvlJc w:val="left"/>
      <w:pPr>
        <w:ind w:left="788" w:hanging="360"/>
      </w:pPr>
      <w:rPr>
        <w:rFonts w:ascii="Symbol" w:hAnsi="Symbol" w:hint="default"/>
      </w:rPr>
    </w:lvl>
    <w:lvl w:ilvl="1" w:tplc="440A0003" w:tentative="1">
      <w:start w:val="1"/>
      <w:numFmt w:val="bullet"/>
      <w:lvlText w:val="o"/>
      <w:lvlJc w:val="left"/>
      <w:pPr>
        <w:ind w:left="1508" w:hanging="360"/>
      </w:pPr>
      <w:rPr>
        <w:rFonts w:ascii="Courier New" w:hAnsi="Courier New" w:cs="Courier New" w:hint="default"/>
      </w:rPr>
    </w:lvl>
    <w:lvl w:ilvl="2" w:tplc="440A0005" w:tentative="1">
      <w:start w:val="1"/>
      <w:numFmt w:val="bullet"/>
      <w:lvlText w:val=""/>
      <w:lvlJc w:val="left"/>
      <w:pPr>
        <w:ind w:left="2228" w:hanging="360"/>
      </w:pPr>
      <w:rPr>
        <w:rFonts w:ascii="Wingdings" w:hAnsi="Wingdings" w:hint="default"/>
      </w:rPr>
    </w:lvl>
    <w:lvl w:ilvl="3" w:tplc="440A0001" w:tentative="1">
      <w:start w:val="1"/>
      <w:numFmt w:val="bullet"/>
      <w:lvlText w:val=""/>
      <w:lvlJc w:val="left"/>
      <w:pPr>
        <w:ind w:left="2948" w:hanging="360"/>
      </w:pPr>
      <w:rPr>
        <w:rFonts w:ascii="Symbol" w:hAnsi="Symbol" w:hint="default"/>
      </w:rPr>
    </w:lvl>
    <w:lvl w:ilvl="4" w:tplc="440A0003" w:tentative="1">
      <w:start w:val="1"/>
      <w:numFmt w:val="bullet"/>
      <w:lvlText w:val="o"/>
      <w:lvlJc w:val="left"/>
      <w:pPr>
        <w:ind w:left="3668" w:hanging="360"/>
      </w:pPr>
      <w:rPr>
        <w:rFonts w:ascii="Courier New" w:hAnsi="Courier New" w:cs="Courier New" w:hint="default"/>
      </w:rPr>
    </w:lvl>
    <w:lvl w:ilvl="5" w:tplc="440A0005" w:tentative="1">
      <w:start w:val="1"/>
      <w:numFmt w:val="bullet"/>
      <w:lvlText w:val=""/>
      <w:lvlJc w:val="left"/>
      <w:pPr>
        <w:ind w:left="4388" w:hanging="360"/>
      </w:pPr>
      <w:rPr>
        <w:rFonts w:ascii="Wingdings" w:hAnsi="Wingdings" w:hint="default"/>
      </w:rPr>
    </w:lvl>
    <w:lvl w:ilvl="6" w:tplc="440A0001" w:tentative="1">
      <w:start w:val="1"/>
      <w:numFmt w:val="bullet"/>
      <w:lvlText w:val=""/>
      <w:lvlJc w:val="left"/>
      <w:pPr>
        <w:ind w:left="5108" w:hanging="360"/>
      </w:pPr>
      <w:rPr>
        <w:rFonts w:ascii="Symbol" w:hAnsi="Symbol" w:hint="default"/>
      </w:rPr>
    </w:lvl>
    <w:lvl w:ilvl="7" w:tplc="440A0003" w:tentative="1">
      <w:start w:val="1"/>
      <w:numFmt w:val="bullet"/>
      <w:lvlText w:val="o"/>
      <w:lvlJc w:val="left"/>
      <w:pPr>
        <w:ind w:left="5828" w:hanging="360"/>
      </w:pPr>
      <w:rPr>
        <w:rFonts w:ascii="Courier New" w:hAnsi="Courier New" w:cs="Courier New" w:hint="default"/>
      </w:rPr>
    </w:lvl>
    <w:lvl w:ilvl="8" w:tplc="440A0005" w:tentative="1">
      <w:start w:val="1"/>
      <w:numFmt w:val="bullet"/>
      <w:lvlText w:val=""/>
      <w:lvlJc w:val="left"/>
      <w:pPr>
        <w:ind w:left="6548" w:hanging="360"/>
      </w:pPr>
      <w:rPr>
        <w:rFonts w:ascii="Wingdings" w:hAnsi="Wingdings" w:hint="default"/>
      </w:rPr>
    </w:lvl>
  </w:abstractNum>
  <w:abstractNum w:abstractNumId="19">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5C992A4C"/>
    <w:multiLevelType w:val="hybridMultilevel"/>
    <w:tmpl w:val="2AA8E252"/>
    <w:lvl w:ilvl="0" w:tplc="068A2EA8">
      <w:start w:val="1"/>
      <w:numFmt w:val="lowerRoman"/>
      <w:lvlText w:val="%1."/>
      <w:lvlJc w:val="left"/>
      <w:pPr>
        <w:ind w:left="1080" w:hanging="720"/>
      </w:pPr>
      <w:rPr>
        <w:rFonts w:eastAsia="Arial Unicode M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EAA66B7"/>
    <w:multiLevelType w:val="hybridMultilevel"/>
    <w:tmpl w:val="8822097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799C2C7C"/>
    <w:multiLevelType w:val="hybridMultilevel"/>
    <w:tmpl w:val="9BF0D93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23"/>
  </w:num>
  <w:num w:numId="5">
    <w:abstractNumId w:val="5"/>
  </w:num>
  <w:num w:numId="6">
    <w:abstractNumId w:val="29"/>
  </w:num>
  <w:num w:numId="7">
    <w:abstractNumId w:val="19"/>
  </w:num>
  <w:num w:numId="8">
    <w:abstractNumId w:val="24"/>
  </w:num>
  <w:num w:numId="9">
    <w:abstractNumId w:val="27"/>
  </w:num>
  <w:num w:numId="10">
    <w:abstractNumId w:val="9"/>
  </w:num>
  <w:num w:numId="11">
    <w:abstractNumId w:val="10"/>
  </w:num>
  <w:num w:numId="12">
    <w:abstractNumId w:val="25"/>
  </w:num>
  <w:num w:numId="13">
    <w:abstractNumId w:val="0"/>
  </w:num>
  <w:num w:numId="14">
    <w:abstractNumId w:val="17"/>
  </w:num>
  <w:num w:numId="15">
    <w:abstractNumId w:val="2"/>
  </w:num>
  <w:num w:numId="16">
    <w:abstractNumId w:val="7"/>
  </w:num>
  <w:num w:numId="17">
    <w:abstractNumId w:val="16"/>
  </w:num>
  <w:num w:numId="18">
    <w:abstractNumId w:val="30"/>
  </w:num>
  <w:num w:numId="19">
    <w:abstractNumId w:val="28"/>
  </w:num>
  <w:num w:numId="20">
    <w:abstractNumId w:val="3"/>
  </w:num>
  <w:num w:numId="21">
    <w:abstractNumId w:val="14"/>
  </w:num>
  <w:num w:numId="22">
    <w:abstractNumId w:val="2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1"/>
  </w:num>
  <w:num w:numId="27">
    <w:abstractNumId w:val="12"/>
  </w:num>
  <w:num w:numId="28">
    <w:abstractNumId w:val="4"/>
  </w:num>
  <w:num w:numId="29">
    <w:abstractNumId w:val="13"/>
  </w:num>
  <w:num w:numId="30">
    <w:abstractNumId w:val="22"/>
  </w:num>
  <w:num w:numId="31">
    <w:abstractNumId w:val="15"/>
  </w:num>
  <w:num w:numId="32">
    <w:abstractNumId w:val="8"/>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46EE6"/>
    <w:rsid w:val="00051284"/>
    <w:rsid w:val="0007036B"/>
    <w:rsid w:val="0007610D"/>
    <w:rsid w:val="000A29D7"/>
    <w:rsid w:val="000B0B6F"/>
    <w:rsid w:val="001013A3"/>
    <w:rsid w:val="0010220A"/>
    <w:rsid w:val="00111163"/>
    <w:rsid w:val="00113551"/>
    <w:rsid w:val="0012480E"/>
    <w:rsid w:val="00126820"/>
    <w:rsid w:val="00160E85"/>
    <w:rsid w:val="00184C41"/>
    <w:rsid w:val="00190F49"/>
    <w:rsid w:val="0019394F"/>
    <w:rsid w:val="001977D7"/>
    <w:rsid w:val="001A01DC"/>
    <w:rsid w:val="001A2D53"/>
    <w:rsid w:val="001B7B8E"/>
    <w:rsid w:val="002156AB"/>
    <w:rsid w:val="00224D39"/>
    <w:rsid w:val="0024614E"/>
    <w:rsid w:val="002656C7"/>
    <w:rsid w:val="00294A8F"/>
    <w:rsid w:val="002A476F"/>
    <w:rsid w:val="002A5D4C"/>
    <w:rsid w:val="00333CC9"/>
    <w:rsid w:val="00335FCE"/>
    <w:rsid w:val="00357EDE"/>
    <w:rsid w:val="0036479C"/>
    <w:rsid w:val="00373214"/>
    <w:rsid w:val="00391CF8"/>
    <w:rsid w:val="00393E02"/>
    <w:rsid w:val="003B2A8D"/>
    <w:rsid w:val="003D2DAB"/>
    <w:rsid w:val="003E30DE"/>
    <w:rsid w:val="004146A8"/>
    <w:rsid w:val="00430A41"/>
    <w:rsid w:val="004A0C31"/>
    <w:rsid w:val="004D119A"/>
    <w:rsid w:val="0051378E"/>
    <w:rsid w:val="0053517A"/>
    <w:rsid w:val="005517AE"/>
    <w:rsid w:val="00572326"/>
    <w:rsid w:val="005931C6"/>
    <w:rsid w:val="00594FF6"/>
    <w:rsid w:val="005A73E4"/>
    <w:rsid w:val="005A774A"/>
    <w:rsid w:val="005B517B"/>
    <w:rsid w:val="005E6007"/>
    <w:rsid w:val="005F50A2"/>
    <w:rsid w:val="00647B3D"/>
    <w:rsid w:val="006503E5"/>
    <w:rsid w:val="00680DC3"/>
    <w:rsid w:val="006928EC"/>
    <w:rsid w:val="00692C39"/>
    <w:rsid w:val="00696EBC"/>
    <w:rsid w:val="006A6450"/>
    <w:rsid w:val="006B3DF7"/>
    <w:rsid w:val="006C7BEB"/>
    <w:rsid w:val="006D7549"/>
    <w:rsid w:val="006E2517"/>
    <w:rsid w:val="006E29CF"/>
    <w:rsid w:val="0070531A"/>
    <w:rsid w:val="007279C3"/>
    <w:rsid w:val="00783E6E"/>
    <w:rsid w:val="00784C57"/>
    <w:rsid w:val="007D7E5B"/>
    <w:rsid w:val="00800D4E"/>
    <w:rsid w:val="00833695"/>
    <w:rsid w:val="00854A14"/>
    <w:rsid w:val="00873C94"/>
    <w:rsid w:val="00882EBA"/>
    <w:rsid w:val="008872B6"/>
    <w:rsid w:val="008D492C"/>
    <w:rsid w:val="008F0154"/>
    <w:rsid w:val="008F5D67"/>
    <w:rsid w:val="00902907"/>
    <w:rsid w:val="00906535"/>
    <w:rsid w:val="009119CA"/>
    <w:rsid w:val="00923017"/>
    <w:rsid w:val="00924D09"/>
    <w:rsid w:val="00926191"/>
    <w:rsid w:val="0094165B"/>
    <w:rsid w:val="009576A1"/>
    <w:rsid w:val="00981B4A"/>
    <w:rsid w:val="009B6766"/>
    <w:rsid w:val="00A15509"/>
    <w:rsid w:val="00A359B1"/>
    <w:rsid w:val="00A57939"/>
    <w:rsid w:val="00A84C94"/>
    <w:rsid w:val="00A90DA8"/>
    <w:rsid w:val="00AF3A84"/>
    <w:rsid w:val="00B00199"/>
    <w:rsid w:val="00B10D42"/>
    <w:rsid w:val="00B25BB7"/>
    <w:rsid w:val="00B27A1D"/>
    <w:rsid w:val="00B5283E"/>
    <w:rsid w:val="00B81E84"/>
    <w:rsid w:val="00B854F2"/>
    <w:rsid w:val="00B85898"/>
    <w:rsid w:val="00C2313A"/>
    <w:rsid w:val="00C2742A"/>
    <w:rsid w:val="00C8535A"/>
    <w:rsid w:val="00C8603A"/>
    <w:rsid w:val="00CC22DE"/>
    <w:rsid w:val="00CE5A9E"/>
    <w:rsid w:val="00D01AA6"/>
    <w:rsid w:val="00D16B2D"/>
    <w:rsid w:val="00D17D0E"/>
    <w:rsid w:val="00D26605"/>
    <w:rsid w:val="00D36803"/>
    <w:rsid w:val="00D6001B"/>
    <w:rsid w:val="00D61D6A"/>
    <w:rsid w:val="00D62F39"/>
    <w:rsid w:val="00D80FBF"/>
    <w:rsid w:val="00D92814"/>
    <w:rsid w:val="00D94F78"/>
    <w:rsid w:val="00DA06D4"/>
    <w:rsid w:val="00DC3A60"/>
    <w:rsid w:val="00DF051B"/>
    <w:rsid w:val="00E1461F"/>
    <w:rsid w:val="00E152C6"/>
    <w:rsid w:val="00E702C8"/>
    <w:rsid w:val="00E9172A"/>
    <w:rsid w:val="00EE1A49"/>
    <w:rsid w:val="00F02FF5"/>
    <w:rsid w:val="00F07FC2"/>
    <w:rsid w:val="00F17B3C"/>
    <w:rsid w:val="00F2455E"/>
    <w:rsid w:val="00F3221C"/>
    <w:rsid w:val="00F369FA"/>
    <w:rsid w:val="00F67301"/>
    <w:rsid w:val="00F777E9"/>
    <w:rsid w:val="00F8235C"/>
    <w:rsid w:val="00FA5872"/>
    <w:rsid w:val="00FB3553"/>
    <w:rsid w:val="00FD1742"/>
    <w:rsid w:val="00FE4D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2361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Mirna Elizabeth Elías Serrano</cp:lastModifiedBy>
  <cp:revision>2</cp:revision>
  <cp:lastPrinted>2020-07-06T17:29:00Z</cp:lastPrinted>
  <dcterms:created xsi:type="dcterms:W3CDTF">2020-07-09T16:09:00Z</dcterms:created>
  <dcterms:modified xsi:type="dcterms:W3CDTF">2020-07-09T16:09:00Z</dcterms:modified>
</cp:coreProperties>
</file>