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D85B7D" w:rsidRPr="00D10B88" w:rsidRDefault="00D85B7D" w:rsidP="00D85B7D">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D85B7D" w:rsidRDefault="00D85B7D"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6F5F0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w:t>
      </w:r>
      <w:r w:rsidRPr="006F5F07">
        <w:rPr>
          <w:rFonts w:ascii="Bembo Std" w:eastAsia="Arial Unicode MS" w:hAnsi="Bembo Std" w:cstheme="minorHAnsi"/>
          <w:b/>
          <w:color w:val="000066"/>
          <w:sz w:val="21"/>
          <w:szCs w:val="21"/>
          <w:u w:val="single"/>
          <w:lang w:val="es-SV"/>
        </w:rPr>
        <w:t xml:space="preserve">N° </w:t>
      </w:r>
      <w:r w:rsidR="006F5F07" w:rsidRPr="006F5F07">
        <w:rPr>
          <w:rFonts w:ascii="Bembo Std" w:eastAsia="Arial Unicode MS" w:hAnsi="Bembo Std" w:cstheme="minorHAnsi"/>
          <w:b/>
          <w:color w:val="000066"/>
          <w:sz w:val="21"/>
          <w:szCs w:val="21"/>
          <w:u w:val="single"/>
          <w:lang w:val="es-SV"/>
        </w:rPr>
        <w:t>36</w:t>
      </w:r>
      <w:r w:rsidR="004F5BB6" w:rsidRPr="006F5F07">
        <w:rPr>
          <w:rFonts w:ascii="Bembo Std" w:eastAsia="Arial Unicode MS" w:hAnsi="Bembo Std" w:cstheme="minorHAnsi"/>
          <w:b/>
          <w:color w:val="000066"/>
          <w:sz w:val="21"/>
          <w:szCs w:val="21"/>
          <w:u w:val="single"/>
          <w:lang w:val="es-SV"/>
        </w:rPr>
        <w:t>-</w:t>
      </w:r>
      <w:r w:rsidRPr="006F5F07">
        <w:rPr>
          <w:rFonts w:ascii="Bembo Std" w:eastAsia="Arial Unicode MS" w:hAnsi="Bembo Std" w:cstheme="minorHAnsi"/>
          <w:b/>
          <w:color w:val="000066"/>
          <w:sz w:val="21"/>
          <w:szCs w:val="21"/>
          <w:u w:val="single"/>
          <w:lang w:val="es-SV"/>
        </w:rPr>
        <w:t>20</w:t>
      </w:r>
      <w:r w:rsidR="000B4E53" w:rsidRPr="006F5F07">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catorce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6F5F07">
        <w:rPr>
          <w:rFonts w:ascii="Bembo Std" w:eastAsia="Arial Unicode MS" w:hAnsi="Bembo Std" w:cs="Arial Unicode MS"/>
          <w:color w:val="000066"/>
          <w:lang w:eastAsia="es-SV"/>
        </w:rPr>
        <w:t>once</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4F5BB6">
        <w:rPr>
          <w:rFonts w:ascii="Bembo Std" w:eastAsia="Arial Unicode MS" w:hAnsi="Bembo Std" w:cs="Arial Unicode MS"/>
          <w:color w:val="000066"/>
          <w:lang w:eastAsia="es-SV"/>
        </w:rPr>
        <w:t>veinti</w:t>
      </w:r>
      <w:r w:rsidR="003C5A39">
        <w:rPr>
          <w:rFonts w:ascii="Bembo Std" w:eastAsia="Arial Unicode MS" w:hAnsi="Bembo Std" w:cs="Arial Unicode MS"/>
          <w:color w:val="000066"/>
          <w:lang w:eastAsia="es-SV"/>
        </w:rPr>
        <w:t>cu</w:t>
      </w:r>
      <w:r w:rsidR="003C5A39">
        <w:rPr>
          <w:rFonts w:ascii="Bembo Std" w:eastAsia="Arial Unicode MS" w:hAnsi="Bembo Std" w:cs="Arial Unicode MS"/>
          <w:color w:val="000066"/>
          <w:lang w:eastAsia="es-SV"/>
        </w:rPr>
        <w:t>a</w:t>
      </w:r>
      <w:r w:rsidR="003C5A39">
        <w:rPr>
          <w:rFonts w:ascii="Bembo Std" w:eastAsia="Arial Unicode MS" w:hAnsi="Bembo Std" w:cs="Arial Unicode MS"/>
          <w:color w:val="000066"/>
          <w:lang w:eastAsia="es-SV"/>
        </w:rPr>
        <w:t>tro</w:t>
      </w:r>
      <w:r w:rsidR="004F5BB6">
        <w:rPr>
          <w:rFonts w:ascii="Bembo Std" w:eastAsia="Arial Unicode MS" w:hAnsi="Bembo Std" w:cs="Arial Unicode MS"/>
          <w:color w:val="000066"/>
          <w:lang w:eastAsia="es-SV"/>
        </w:rPr>
        <w:t xml:space="preserve"> de junio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6F5F07">
        <w:rPr>
          <w:rFonts w:ascii="Bembo Std" w:eastAsia="Arial Unicode MS" w:hAnsi="Bembo Std" w:cs="Arial Unicode MS"/>
          <w:b/>
          <w:color w:val="000066"/>
          <w:lang w:eastAsia="es-SV"/>
        </w:rPr>
        <w:t>36</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proofErr w:type="spellStart"/>
      <w:r w:rsidR="00D85B7D">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FA451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DUI N°:</w:t>
      </w:r>
      <w:r w:rsidR="006F5F07">
        <w:rPr>
          <w:rFonts w:ascii="Bembo Std" w:eastAsia="Arial Unicode MS" w:hAnsi="Bembo Std" w:cstheme="minorHAnsi"/>
          <w:b/>
          <w:color w:val="000066"/>
          <w:lang w:eastAsia="es-SV"/>
        </w:rPr>
        <w:t xml:space="preserve"> </w:t>
      </w:r>
      <w:r w:rsidR="00D85B7D">
        <w:rPr>
          <w:rFonts w:ascii="Bembo Std" w:eastAsia="Arial Unicode MS" w:hAnsi="Bembo Std" w:cstheme="minorHAnsi"/>
          <w:b/>
          <w:color w:val="000066"/>
          <w:lang w:eastAsia="es-SV"/>
        </w:rPr>
        <w:t>xxx</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Pr="008C64AF" w:rsidRDefault="004F5BB6" w:rsidP="008C64AF">
      <w:pPr>
        <w:pStyle w:val="Prrafodelista"/>
        <w:numPr>
          <w:ilvl w:val="0"/>
          <w:numId w:val="7"/>
        </w:numPr>
        <w:jc w:val="both"/>
        <w:rPr>
          <w:rFonts w:ascii="Bembo Std" w:eastAsia="Arial Unicode MS" w:hAnsi="Bembo Std" w:cstheme="minorHAnsi"/>
          <w:sz w:val="22"/>
          <w:szCs w:val="22"/>
          <w:lang w:eastAsia="es-SV"/>
        </w:rPr>
      </w:pPr>
      <w:r w:rsidRPr="008C64AF">
        <w:rPr>
          <w:rFonts w:ascii="Bembo Std" w:eastAsia="Arial Unicode MS" w:hAnsi="Bembo Std" w:cstheme="minorHAnsi"/>
          <w:sz w:val="22"/>
          <w:szCs w:val="22"/>
          <w:lang w:eastAsia="es-SV"/>
        </w:rPr>
        <w:t xml:space="preserve">El </w:t>
      </w:r>
      <w:r w:rsidR="00E81E36" w:rsidRPr="008C64AF">
        <w:rPr>
          <w:rFonts w:ascii="Bembo Std" w:eastAsia="Arial Unicode MS" w:hAnsi="Bembo Std" w:cstheme="minorHAnsi"/>
          <w:color w:val="000066"/>
          <w:sz w:val="22"/>
          <w:szCs w:val="22"/>
          <w:lang w:eastAsia="es-SV"/>
        </w:rPr>
        <w:t>Peticionari</w:t>
      </w:r>
      <w:r w:rsidRPr="008C64AF">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6F5F07">
        <w:rPr>
          <w:rFonts w:ascii="Bembo Std" w:eastAsia="Arial Unicode MS" w:hAnsi="Bembo Std" w:cstheme="minorHAnsi"/>
          <w:i/>
          <w:color w:val="002060"/>
          <w:sz w:val="22"/>
          <w:szCs w:val="22"/>
          <w:lang w:eastAsia="es-SV"/>
        </w:rPr>
        <w:t>seis</w:t>
      </w:r>
      <w:r w:rsidRPr="008C64AF">
        <w:rPr>
          <w:rFonts w:ascii="Bembo Std" w:eastAsia="Arial Unicode MS" w:hAnsi="Bembo Std" w:cstheme="minorHAnsi"/>
          <w:i/>
          <w:color w:val="002060"/>
          <w:sz w:val="22"/>
          <w:szCs w:val="22"/>
          <w:lang w:eastAsia="es-SV"/>
        </w:rPr>
        <w:t xml:space="preserve"> de marzo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a las </w:t>
      </w:r>
      <w:r w:rsidR="003C5A39">
        <w:rPr>
          <w:rFonts w:ascii="Bembo Std" w:eastAsia="Arial Unicode MS" w:hAnsi="Bembo Std" w:cstheme="minorHAnsi"/>
          <w:i/>
          <w:color w:val="000066"/>
          <w:sz w:val="22"/>
          <w:szCs w:val="22"/>
          <w:lang w:eastAsia="es-SV"/>
        </w:rPr>
        <w:t>di</w:t>
      </w:r>
      <w:r w:rsidR="000B4E53" w:rsidRPr="008C64AF">
        <w:rPr>
          <w:rFonts w:ascii="Bembo Std" w:eastAsia="Arial Unicode MS" w:hAnsi="Bembo Std" w:cstheme="minorHAnsi"/>
          <w:i/>
          <w:color w:val="000066"/>
          <w:sz w:val="22"/>
          <w:szCs w:val="22"/>
          <w:lang w:eastAsia="es-SV"/>
        </w:rPr>
        <w:t>e</w:t>
      </w:r>
      <w:r w:rsidR="006F5F07">
        <w:rPr>
          <w:rFonts w:ascii="Bembo Std" w:eastAsia="Arial Unicode MS" w:hAnsi="Bembo Std" w:cstheme="minorHAnsi"/>
          <w:i/>
          <w:color w:val="000066"/>
          <w:sz w:val="22"/>
          <w:szCs w:val="22"/>
          <w:lang w:eastAsia="es-SV"/>
        </w:rPr>
        <w:t xml:space="preserve">ciocho </w:t>
      </w:r>
      <w:r w:rsidR="00E81E36" w:rsidRPr="008C64AF">
        <w:rPr>
          <w:rFonts w:ascii="Bembo Std" w:eastAsia="Arial Unicode MS" w:hAnsi="Bembo Std" w:cstheme="minorHAnsi"/>
          <w:i/>
          <w:color w:val="000066"/>
          <w:sz w:val="22"/>
          <w:szCs w:val="22"/>
          <w:lang w:eastAsia="es-SV"/>
        </w:rPr>
        <w:t>horas</w:t>
      </w:r>
      <w:r w:rsidR="00F4250E" w:rsidRPr="008C64AF">
        <w:rPr>
          <w:rFonts w:ascii="Bembo Std" w:eastAsia="Arial Unicode MS" w:hAnsi="Bembo Std" w:cstheme="minorHAnsi"/>
          <w:i/>
          <w:color w:val="000066"/>
          <w:sz w:val="22"/>
          <w:szCs w:val="22"/>
          <w:lang w:eastAsia="es-SV"/>
        </w:rPr>
        <w:t xml:space="preserve"> con </w:t>
      </w:r>
      <w:r w:rsidRPr="008C64AF">
        <w:rPr>
          <w:rFonts w:ascii="Bembo Std" w:eastAsia="Arial Unicode MS" w:hAnsi="Bembo Std" w:cstheme="minorHAnsi"/>
          <w:i/>
          <w:color w:val="000066"/>
          <w:sz w:val="22"/>
          <w:szCs w:val="22"/>
          <w:lang w:eastAsia="es-SV"/>
        </w:rPr>
        <w:t>tr</w:t>
      </w:r>
      <w:r w:rsidR="003C5A39">
        <w:rPr>
          <w:rFonts w:ascii="Bembo Std" w:eastAsia="Arial Unicode MS" w:hAnsi="Bembo Std" w:cstheme="minorHAnsi"/>
          <w:i/>
          <w:color w:val="000066"/>
          <w:sz w:val="22"/>
          <w:szCs w:val="22"/>
          <w:lang w:eastAsia="es-SV"/>
        </w:rPr>
        <w:t>e</w:t>
      </w:r>
      <w:r w:rsidR="006F5F07">
        <w:rPr>
          <w:rFonts w:ascii="Bembo Std" w:eastAsia="Arial Unicode MS" w:hAnsi="Bembo Std" w:cstheme="minorHAnsi"/>
          <w:i/>
          <w:color w:val="000066"/>
          <w:sz w:val="22"/>
          <w:szCs w:val="22"/>
          <w:lang w:eastAsia="es-SV"/>
        </w:rPr>
        <w:t>inta</w:t>
      </w:r>
      <w:r w:rsidR="000B4E53" w:rsidRPr="008C64AF">
        <w:rPr>
          <w:rFonts w:ascii="Bembo Std" w:eastAsia="Arial Unicode MS" w:hAnsi="Bembo Std" w:cstheme="minorHAnsi"/>
          <w:i/>
          <w:color w:val="000066"/>
          <w:sz w:val="22"/>
          <w:szCs w:val="22"/>
          <w:lang w:eastAsia="es-SV"/>
        </w:rPr>
        <w:t xml:space="preserve"> </w:t>
      </w:r>
      <w:r w:rsidR="00F4250E" w:rsidRPr="008C64AF">
        <w:rPr>
          <w:rFonts w:ascii="Bembo Std" w:eastAsia="Arial Unicode MS" w:hAnsi="Bembo Std" w:cstheme="minorHAnsi"/>
          <w:i/>
          <w:color w:val="000066"/>
          <w:sz w:val="22"/>
          <w:szCs w:val="22"/>
          <w:lang w:eastAsia="es-SV"/>
        </w:rPr>
        <w:t>minutos</w:t>
      </w:r>
      <w:r w:rsidR="00E81E36" w:rsidRPr="008C64AF">
        <w:rPr>
          <w:rFonts w:ascii="Bembo Std" w:eastAsia="Arial Unicode MS" w:hAnsi="Bembo Std" w:cstheme="minorHAnsi"/>
          <w:i/>
          <w:color w:val="000066"/>
          <w:sz w:val="22"/>
          <w:szCs w:val="22"/>
          <w:lang w:eastAsia="es-SV"/>
        </w:rPr>
        <w:t xml:space="preserve">, </w:t>
      </w:r>
      <w:r w:rsidR="006F5F07">
        <w:rPr>
          <w:rFonts w:ascii="Bembo Std" w:eastAsia="Arial Unicode MS" w:hAnsi="Bembo Std" w:cstheme="minorHAnsi"/>
          <w:color w:val="000066"/>
          <w:sz w:val="22"/>
          <w:szCs w:val="22"/>
          <w:lang w:eastAsia="es-SV"/>
        </w:rPr>
        <w:t>por</w:t>
      </w:r>
      <w:r w:rsidRPr="008C64AF">
        <w:rPr>
          <w:rFonts w:ascii="Bembo Std" w:eastAsia="Arial Unicode MS" w:hAnsi="Bembo Std" w:cstheme="minorHAnsi"/>
          <w:color w:val="000066"/>
          <w:sz w:val="22"/>
          <w:szCs w:val="22"/>
          <w:lang w:eastAsia="es-SV"/>
        </w:rPr>
        <w:t xml:space="preserve"> </w:t>
      </w:r>
      <w:r w:rsidR="006F5F07">
        <w:rPr>
          <w:rFonts w:ascii="Bembo Std" w:eastAsia="Arial Unicode MS" w:hAnsi="Bembo Std" w:cstheme="minorHAnsi"/>
          <w:color w:val="000066"/>
          <w:sz w:val="22"/>
          <w:szCs w:val="22"/>
          <w:lang w:eastAsia="es-SV"/>
        </w:rPr>
        <w:t>correo electrónico</w:t>
      </w:r>
      <w:r w:rsidR="00E81E36" w:rsidRPr="008C64AF">
        <w:rPr>
          <w:rFonts w:ascii="Bembo Std" w:eastAsia="Arial Unicode MS" w:hAnsi="Bembo Std" w:cstheme="minorHAnsi"/>
          <w:sz w:val="22"/>
          <w:szCs w:val="22"/>
          <w:lang w:eastAsia="es-SV"/>
        </w:rPr>
        <w:t>, siendo admitida el</w:t>
      </w:r>
      <w:r w:rsidR="000B4E53" w:rsidRPr="008C64AF">
        <w:rPr>
          <w:rFonts w:ascii="Bembo Std" w:eastAsia="Arial Unicode MS" w:hAnsi="Bembo Std" w:cstheme="minorHAnsi"/>
          <w:sz w:val="22"/>
          <w:szCs w:val="22"/>
          <w:lang w:eastAsia="es-SV"/>
        </w:rPr>
        <w:t xml:space="preserve"> </w:t>
      </w:r>
      <w:r w:rsidR="00164B33">
        <w:rPr>
          <w:rFonts w:ascii="Bembo Std" w:eastAsia="Arial Unicode MS" w:hAnsi="Bembo Std" w:cstheme="minorHAnsi"/>
          <w:sz w:val="22"/>
          <w:szCs w:val="22"/>
          <w:lang w:eastAsia="es-SV"/>
        </w:rPr>
        <w:t>doce de marzo</w:t>
      </w:r>
      <w:r w:rsidR="00E81E36" w:rsidRPr="008C64AF">
        <w:rPr>
          <w:rFonts w:ascii="Bembo Std" w:eastAsia="Arial Unicode MS" w:hAnsi="Bembo Std" w:cstheme="minorHAnsi"/>
          <w:sz w:val="22"/>
          <w:szCs w:val="22"/>
          <w:lang w:eastAsia="es-SV"/>
        </w:rPr>
        <w:t>, en la cual solicita lo siguiente:</w:t>
      </w:r>
    </w:p>
    <w:p w:rsidR="000B4E53" w:rsidRPr="008C64AF" w:rsidRDefault="000B4E53" w:rsidP="00657D27">
      <w:pPr>
        <w:pStyle w:val="Prrafodelista"/>
        <w:ind w:left="720"/>
        <w:jc w:val="both"/>
        <w:rPr>
          <w:rFonts w:ascii="Bembo Std" w:eastAsia="Arial Unicode MS" w:hAnsi="Bembo Std" w:cstheme="minorHAnsi"/>
          <w:sz w:val="22"/>
          <w:szCs w:val="22"/>
          <w:lang w:eastAsia="es-SV"/>
        </w:rPr>
      </w:pPr>
    </w:p>
    <w:p w:rsidR="00164B33" w:rsidRPr="00164B33" w:rsidRDefault="00164B33" w:rsidP="00164B33">
      <w:pPr>
        <w:pStyle w:val="Prrafodelista"/>
        <w:autoSpaceDE w:val="0"/>
        <w:autoSpaceDN w:val="0"/>
        <w:adjustRightInd w:val="0"/>
        <w:snapToGrid w:val="0"/>
        <w:jc w:val="both"/>
        <w:rPr>
          <w:rFonts w:ascii="Bembo Std" w:hAnsi="Bembo Std" w:cstheme="minorHAnsi"/>
          <w:color w:val="002060"/>
          <w:sz w:val="22"/>
        </w:rPr>
      </w:pPr>
      <w:r w:rsidRPr="00164B33">
        <w:rPr>
          <w:rFonts w:ascii="Bembo Std" w:hAnsi="Bembo Std" w:cstheme="minorHAnsi"/>
          <w:color w:val="002060"/>
          <w:sz w:val="22"/>
        </w:rPr>
        <w:t xml:space="preserve">“Agroquímicos que aparecieron en El Salvador durante la revolución verde (Green </w:t>
      </w:r>
      <w:proofErr w:type="spellStart"/>
      <w:r w:rsidRPr="00164B33">
        <w:rPr>
          <w:rFonts w:ascii="Bembo Std" w:hAnsi="Bembo Std" w:cstheme="minorHAnsi"/>
          <w:color w:val="002060"/>
          <w:sz w:val="22"/>
        </w:rPr>
        <w:t>Revolution</w:t>
      </w:r>
      <w:proofErr w:type="spellEnd"/>
      <w:r w:rsidRPr="00164B33">
        <w:rPr>
          <w:rFonts w:ascii="Bembo Std" w:hAnsi="Bembo Std" w:cstheme="minorHAnsi"/>
          <w:color w:val="002060"/>
          <w:sz w:val="22"/>
        </w:rPr>
        <w:t>") entre 1950 y 1980, particularmente en información histórica relativa a la procedencia, en quien los distribuía en El Salvador, en las regulaciones o facilidades que tenían para entrar al país y sobre la injerencia gubernamental en el asunto.</w:t>
      </w:r>
    </w:p>
    <w:p w:rsidR="00164B33" w:rsidRPr="00164B33" w:rsidRDefault="00164B33" w:rsidP="00164B33">
      <w:pPr>
        <w:pStyle w:val="Prrafodelista"/>
        <w:autoSpaceDE w:val="0"/>
        <w:autoSpaceDN w:val="0"/>
        <w:adjustRightInd w:val="0"/>
        <w:snapToGrid w:val="0"/>
        <w:jc w:val="both"/>
        <w:rPr>
          <w:rFonts w:ascii="Bembo Std" w:hAnsi="Bembo Std" w:cstheme="minorHAnsi"/>
          <w:color w:val="002060"/>
          <w:sz w:val="22"/>
        </w:rPr>
      </w:pPr>
      <w:r w:rsidRPr="00164B33">
        <w:rPr>
          <w:rFonts w:ascii="Bembo Std" w:hAnsi="Bembo Std" w:cstheme="minorHAnsi"/>
          <w:color w:val="002060"/>
          <w:sz w:val="22"/>
        </w:rPr>
        <w:t>Además de estudios científicos, riesgos para la salud y beneficios que se conocían en ese momento. Toda la información que pueda arrojar luces sobre los pesticidas y su manejo en El Salvador entre 1950 y 1980, específicamente de los siguientes productos:</w:t>
      </w:r>
    </w:p>
    <w:p w:rsidR="00164B33" w:rsidRPr="00164B33" w:rsidRDefault="00164B33" w:rsidP="00164B33">
      <w:pPr>
        <w:pStyle w:val="Prrafodelista"/>
        <w:numPr>
          <w:ilvl w:val="0"/>
          <w:numId w:val="12"/>
        </w:numPr>
        <w:suppressAutoHyphens w:val="0"/>
        <w:autoSpaceDE w:val="0"/>
        <w:autoSpaceDN w:val="0"/>
        <w:adjustRightInd w:val="0"/>
        <w:snapToGrid w:val="0"/>
        <w:ind w:left="1428"/>
        <w:contextualSpacing/>
        <w:jc w:val="both"/>
        <w:rPr>
          <w:rFonts w:ascii="Bembo Std" w:hAnsi="Bembo Std" w:cstheme="minorHAnsi"/>
          <w:color w:val="002060"/>
          <w:sz w:val="22"/>
        </w:rPr>
      </w:pPr>
      <w:r w:rsidRPr="00164B33">
        <w:rPr>
          <w:rFonts w:ascii="Bembo Std" w:hAnsi="Bembo Std" w:cstheme="minorHAnsi"/>
          <w:color w:val="002060"/>
          <w:sz w:val="22"/>
        </w:rPr>
        <w:t>Fertilizantes que usen fósforo, nitrógeno y/o potasio</w:t>
      </w:r>
    </w:p>
    <w:p w:rsidR="00164B33" w:rsidRPr="00164B33" w:rsidRDefault="00164B33" w:rsidP="00164B33">
      <w:pPr>
        <w:pStyle w:val="Prrafodelista"/>
        <w:numPr>
          <w:ilvl w:val="0"/>
          <w:numId w:val="12"/>
        </w:numPr>
        <w:suppressAutoHyphens w:val="0"/>
        <w:autoSpaceDE w:val="0"/>
        <w:autoSpaceDN w:val="0"/>
        <w:adjustRightInd w:val="0"/>
        <w:snapToGrid w:val="0"/>
        <w:ind w:left="1428"/>
        <w:contextualSpacing/>
        <w:jc w:val="both"/>
        <w:rPr>
          <w:rFonts w:ascii="Bembo Std" w:hAnsi="Bembo Std" w:cstheme="minorHAnsi"/>
          <w:color w:val="002060"/>
          <w:sz w:val="22"/>
        </w:rPr>
      </w:pPr>
      <w:r w:rsidRPr="00164B33">
        <w:rPr>
          <w:rFonts w:ascii="Bembo Std" w:hAnsi="Bembo Std" w:cstheme="minorHAnsi"/>
          <w:color w:val="002060"/>
          <w:sz w:val="22"/>
        </w:rPr>
        <w:t>Fertilizantes que usen amonio (sulfato de amonio, nitrato de amonio)</w:t>
      </w:r>
    </w:p>
    <w:p w:rsidR="00164B33" w:rsidRPr="00164B33" w:rsidRDefault="00164B33" w:rsidP="00164B33">
      <w:pPr>
        <w:pStyle w:val="Prrafodelista"/>
        <w:numPr>
          <w:ilvl w:val="0"/>
          <w:numId w:val="12"/>
        </w:numPr>
        <w:suppressAutoHyphens w:val="0"/>
        <w:autoSpaceDE w:val="0"/>
        <w:autoSpaceDN w:val="0"/>
        <w:adjustRightInd w:val="0"/>
        <w:snapToGrid w:val="0"/>
        <w:ind w:left="1428"/>
        <w:contextualSpacing/>
        <w:jc w:val="both"/>
        <w:rPr>
          <w:rFonts w:ascii="Bembo Std" w:hAnsi="Bembo Std" w:cstheme="minorHAnsi"/>
          <w:color w:val="002060"/>
          <w:sz w:val="22"/>
        </w:rPr>
      </w:pPr>
      <w:r w:rsidRPr="00164B33">
        <w:rPr>
          <w:rFonts w:ascii="Bembo Std" w:hAnsi="Bembo Std" w:cstheme="minorHAnsi"/>
          <w:color w:val="002060"/>
          <w:sz w:val="22"/>
        </w:rPr>
        <w:t>Urea</w:t>
      </w:r>
    </w:p>
    <w:p w:rsidR="00164B33" w:rsidRPr="00164B33" w:rsidRDefault="00164B33" w:rsidP="00164B33">
      <w:pPr>
        <w:pStyle w:val="Prrafodelista"/>
        <w:numPr>
          <w:ilvl w:val="0"/>
          <w:numId w:val="12"/>
        </w:numPr>
        <w:suppressAutoHyphens w:val="0"/>
        <w:autoSpaceDE w:val="0"/>
        <w:autoSpaceDN w:val="0"/>
        <w:adjustRightInd w:val="0"/>
        <w:snapToGrid w:val="0"/>
        <w:ind w:left="1428"/>
        <w:contextualSpacing/>
        <w:jc w:val="both"/>
        <w:rPr>
          <w:rFonts w:ascii="Bembo Std" w:hAnsi="Bembo Std" w:cstheme="minorHAnsi"/>
          <w:color w:val="002060"/>
          <w:sz w:val="22"/>
        </w:rPr>
      </w:pPr>
      <w:r w:rsidRPr="00164B33">
        <w:rPr>
          <w:rFonts w:ascii="Bembo Std" w:hAnsi="Bembo Std" w:cstheme="minorHAnsi"/>
          <w:color w:val="002060"/>
          <w:sz w:val="22"/>
        </w:rPr>
        <w:t xml:space="preserve">Pesticidas tales como DDT, </w:t>
      </w:r>
      <w:proofErr w:type="spellStart"/>
      <w:r w:rsidRPr="00164B33">
        <w:rPr>
          <w:rFonts w:ascii="Bembo Std" w:hAnsi="Bembo Std" w:cstheme="minorHAnsi"/>
          <w:color w:val="002060"/>
          <w:sz w:val="22"/>
        </w:rPr>
        <w:t>Paraquat</w:t>
      </w:r>
      <w:proofErr w:type="spellEnd"/>
      <w:r w:rsidRPr="00164B33">
        <w:rPr>
          <w:rFonts w:ascii="Bembo Std" w:hAnsi="Bembo Std" w:cstheme="minorHAnsi"/>
          <w:color w:val="002060"/>
          <w:sz w:val="22"/>
        </w:rPr>
        <w:t xml:space="preserve">, </w:t>
      </w:r>
      <w:proofErr w:type="spellStart"/>
      <w:r w:rsidRPr="00164B33">
        <w:rPr>
          <w:rFonts w:ascii="Bembo Std" w:hAnsi="Bembo Std" w:cstheme="minorHAnsi"/>
          <w:color w:val="002060"/>
          <w:sz w:val="22"/>
        </w:rPr>
        <w:t>Atrazina</w:t>
      </w:r>
      <w:proofErr w:type="spellEnd"/>
      <w:r w:rsidRPr="00164B33">
        <w:rPr>
          <w:rFonts w:ascii="Bembo Std" w:hAnsi="Bembo Std" w:cstheme="minorHAnsi"/>
          <w:color w:val="002060"/>
          <w:sz w:val="22"/>
        </w:rPr>
        <w:t xml:space="preserve"> y Glifosato”.</w:t>
      </w:r>
    </w:p>
    <w:p w:rsidR="00450D9A" w:rsidRPr="008C64AF" w:rsidRDefault="00450D9A" w:rsidP="00450D9A">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164B33" w:rsidRPr="00164B33">
        <w:rPr>
          <w:rFonts w:ascii="Bembo Std" w:eastAsia="Arial Unicode MS" w:hAnsi="Bembo Std" w:cstheme="minorHAnsi"/>
          <w:color w:val="C00000"/>
          <w:sz w:val="22"/>
          <w:szCs w:val="22"/>
        </w:rPr>
        <w:t>no</w:t>
      </w:r>
      <w:r w:rsidR="00164B33">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 la</w:t>
      </w:r>
      <w:r w:rsidR="00261888" w:rsidRPr="003C5A39">
        <w:rPr>
          <w:rFonts w:ascii="Bembo Std" w:eastAsia="Arial Unicode MS" w:hAnsi="Bembo Std" w:cstheme="minorHAnsi"/>
          <w:sz w:val="22"/>
          <w:szCs w:val="22"/>
        </w:rPr>
        <w:t>s unidades administrativas que pudiesen tener la inform</w:t>
      </w:r>
      <w:r w:rsidR="00261888" w:rsidRPr="003C5A39">
        <w:rPr>
          <w:rFonts w:ascii="Bembo Std" w:eastAsia="Arial Unicode MS" w:hAnsi="Bembo Std" w:cstheme="minorHAnsi"/>
          <w:sz w:val="22"/>
          <w:szCs w:val="22"/>
        </w:rPr>
        <w:t>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164B33">
        <w:rPr>
          <w:rFonts w:ascii="Bembo Std" w:hAnsi="Bembo Std" w:cstheme="minorHAnsi"/>
          <w:b/>
          <w:i/>
          <w:sz w:val="22"/>
          <w:szCs w:val="22"/>
        </w:rPr>
        <w:t>23</w:t>
      </w:r>
      <w:r w:rsidRPr="008C64AF">
        <w:rPr>
          <w:rFonts w:ascii="Bembo Std" w:hAnsi="Bembo Std" w:cstheme="minorHAnsi"/>
          <w:b/>
          <w:i/>
          <w:sz w:val="22"/>
          <w:szCs w:val="22"/>
        </w:rPr>
        <w:t xml:space="preserve"> de marzo</w:t>
      </w:r>
      <w:r w:rsidR="00FA451C">
        <w:rPr>
          <w:rFonts w:ascii="Bembo Std" w:hAnsi="Bembo Std" w:cstheme="minorHAnsi"/>
          <w:b/>
          <w:i/>
          <w:sz w:val="22"/>
          <w:szCs w:val="22"/>
        </w:rPr>
        <w:t>,</w:t>
      </w:r>
      <w:r w:rsidRPr="008C64AF">
        <w:rPr>
          <w:rFonts w:ascii="Bembo Std" w:hAnsi="Bembo Std" w:cstheme="minorHAnsi"/>
          <w:sz w:val="22"/>
          <w:szCs w:val="22"/>
        </w:rPr>
        <w:t xml:space="preserve"> en 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8C64AF"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64B33">
        <w:rPr>
          <w:rFonts w:ascii="Bembo Std" w:hAnsi="Bembo Std" w:cstheme="minorHAnsi"/>
          <w:sz w:val="22"/>
          <w:szCs w:val="22"/>
        </w:rPr>
        <w:t xml:space="preserve">En ese marco de referencia el día </w:t>
      </w:r>
      <w:r w:rsidRPr="00164B33">
        <w:rPr>
          <w:rFonts w:ascii="Bembo Std" w:hAnsi="Bembo Std" w:cstheme="minorHAnsi"/>
          <w:b/>
          <w:sz w:val="22"/>
          <w:szCs w:val="22"/>
        </w:rPr>
        <w:t>1</w:t>
      </w:r>
      <w:r w:rsidR="003E2227" w:rsidRPr="00164B33">
        <w:rPr>
          <w:rFonts w:ascii="Bembo Std" w:hAnsi="Bembo Std" w:cstheme="minorHAnsi"/>
          <w:b/>
          <w:sz w:val="22"/>
          <w:szCs w:val="22"/>
        </w:rPr>
        <w:t>5</w:t>
      </w:r>
      <w:r w:rsidRPr="00164B33">
        <w:rPr>
          <w:rFonts w:ascii="Bembo Std" w:hAnsi="Bembo Std" w:cstheme="minorHAnsi"/>
          <w:b/>
          <w:sz w:val="22"/>
          <w:szCs w:val="22"/>
        </w:rPr>
        <w:t xml:space="preserve"> de junio</w:t>
      </w:r>
      <w:r w:rsidRPr="00164B33">
        <w:rPr>
          <w:rFonts w:ascii="Bembo Std" w:hAnsi="Bembo Std" w:cstheme="minorHAnsi"/>
          <w:sz w:val="22"/>
          <w:szCs w:val="22"/>
        </w:rPr>
        <w:t xml:space="preserve">, </w:t>
      </w:r>
      <w:r w:rsidRPr="00164B33">
        <w:rPr>
          <w:rFonts w:ascii="Bembo Std" w:hAnsi="Bembo Std" w:cstheme="minorHAnsi"/>
          <w:sz w:val="22"/>
          <w:szCs w:val="22"/>
          <w:u w:val="single"/>
        </w:rPr>
        <w:t>se amplió el plazo</w:t>
      </w:r>
      <w:r w:rsidRPr="00164B33">
        <w:rPr>
          <w:rFonts w:ascii="Bembo Std" w:hAnsi="Bembo Std" w:cstheme="minorHAnsi"/>
          <w:sz w:val="22"/>
          <w:szCs w:val="22"/>
        </w:rPr>
        <w:t xml:space="preserve"> de respuesta </w:t>
      </w:r>
      <w:r w:rsidR="006D453E" w:rsidRPr="00164B33">
        <w:rPr>
          <w:rFonts w:ascii="Bembo Std" w:hAnsi="Bembo Std" w:cstheme="minorHAnsi"/>
          <w:sz w:val="22"/>
          <w:szCs w:val="22"/>
        </w:rPr>
        <w:t>por</w:t>
      </w:r>
      <w:r w:rsidRPr="00164B33">
        <w:rPr>
          <w:rFonts w:ascii="Bembo Std" w:hAnsi="Bembo Std" w:cstheme="minorHAnsi"/>
          <w:sz w:val="22"/>
          <w:szCs w:val="22"/>
        </w:rPr>
        <w:t xml:space="preserve"> </w:t>
      </w:r>
      <w:r w:rsidR="003E2227" w:rsidRPr="00164B33">
        <w:rPr>
          <w:rFonts w:ascii="Bembo Std" w:hAnsi="Bembo Std" w:cstheme="minorHAnsi"/>
          <w:b/>
          <w:sz w:val="22"/>
          <w:szCs w:val="22"/>
        </w:rPr>
        <w:t>cinco</w:t>
      </w:r>
      <w:r w:rsidRPr="00164B33">
        <w:rPr>
          <w:rFonts w:ascii="Bembo Std" w:hAnsi="Bembo Std" w:cstheme="minorHAnsi"/>
          <w:b/>
          <w:sz w:val="22"/>
          <w:szCs w:val="22"/>
        </w:rPr>
        <w:t xml:space="preserve"> días hábiles</w:t>
      </w:r>
      <w:r w:rsidRPr="00164B33">
        <w:rPr>
          <w:rFonts w:ascii="Bembo Std" w:hAnsi="Bembo Std" w:cstheme="minorHAnsi"/>
          <w:sz w:val="22"/>
          <w:szCs w:val="22"/>
        </w:rPr>
        <w:t xml:space="preserve">, de acuerdo a lo dispuesto en el artículo 71 de la LAIP siendo la nueva fecha </w:t>
      </w:r>
      <w:r w:rsidR="006D453E" w:rsidRPr="00164B33">
        <w:rPr>
          <w:rFonts w:ascii="Bembo Std" w:hAnsi="Bembo Std" w:cstheme="minorHAnsi"/>
          <w:sz w:val="22"/>
          <w:szCs w:val="22"/>
        </w:rPr>
        <w:t xml:space="preserve">de </w:t>
      </w:r>
      <w:r w:rsidRPr="00164B33">
        <w:rPr>
          <w:rFonts w:ascii="Bembo Std" w:hAnsi="Bembo Std" w:cstheme="minorHAnsi"/>
          <w:sz w:val="22"/>
          <w:szCs w:val="22"/>
        </w:rPr>
        <w:t>resp</w:t>
      </w:r>
      <w:r w:rsidR="006D453E" w:rsidRPr="00164B33">
        <w:rPr>
          <w:rFonts w:ascii="Bembo Std" w:hAnsi="Bembo Std" w:cstheme="minorHAnsi"/>
          <w:sz w:val="22"/>
          <w:szCs w:val="22"/>
        </w:rPr>
        <w:t xml:space="preserve">uesta </w:t>
      </w:r>
      <w:r w:rsidRPr="00164B33">
        <w:rPr>
          <w:rFonts w:ascii="Bembo Std" w:hAnsi="Bembo Std" w:cstheme="minorHAnsi"/>
          <w:sz w:val="22"/>
          <w:szCs w:val="22"/>
        </w:rPr>
        <w:t xml:space="preserve">el </w:t>
      </w:r>
      <w:r w:rsidR="003E2227" w:rsidRPr="00164B33">
        <w:rPr>
          <w:rFonts w:ascii="Bembo Std" w:hAnsi="Bembo Std" w:cstheme="minorHAnsi"/>
          <w:b/>
          <w:sz w:val="22"/>
          <w:szCs w:val="22"/>
          <w:u w:val="single"/>
        </w:rPr>
        <w:t>2</w:t>
      </w:r>
      <w:r w:rsidR="00164B33" w:rsidRPr="00164B33">
        <w:rPr>
          <w:rFonts w:ascii="Bembo Std" w:hAnsi="Bembo Std" w:cstheme="minorHAnsi"/>
          <w:b/>
          <w:sz w:val="22"/>
          <w:szCs w:val="22"/>
          <w:u w:val="single"/>
        </w:rPr>
        <w:t>4</w:t>
      </w:r>
      <w:r w:rsidR="003E2227" w:rsidRPr="00164B33">
        <w:rPr>
          <w:rFonts w:ascii="Bembo Std" w:hAnsi="Bembo Std" w:cstheme="minorHAnsi"/>
          <w:b/>
          <w:sz w:val="22"/>
          <w:szCs w:val="22"/>
          <w:u w:val="single"/>
        </w:rPr>
        <w:t xml:space="preserve"> </w:t>
      </w:r>
      <w:r w:rsidRPr="00164B33">
        <w:rPr>
          <w:rFonts w:ascii="Bembo Std" w:hAnsi="Bembo Std" w:cstheme="minorHAnsi"/>
          <w:b/>
          <w:sz w:val="22"/>
          <w:szCs w:val="22"/>
          <w:u w:val="single"/>
        </w:rPr>
        <w:t>de junio</w:t>
      </w:r>
      <w:r w:rsidRPr="00164B33">
        <w:rPr>
          <w:rFonts w:ascii="Bembo Std" w:hAnsi="Bembo Std" w:cstheme="minorHAnsi"/>
          <w:sz w:val="22"/>
          <w:szCs w:val="22"/>
        </w:rPr>
        <w:t>, para completar la información pendiente de entre</w:t>
      </w:r>
      <w:r w:rsidR="006D453E" w:rsidRPr="00164B33">
        <w:rPr>
          <w:rFonts w:ascii="Bembo Std" w:hAnsi="Bembo Std" w:cstheme="minorHAnsi"/>
          <w:sz w:val="22"/>
          <w:szCs w:val="22"/>
        </w:rPr>
        <w:t>ga</w:t>
      </w:r>
      <w:r w:rsidR="00164B33">
        <w:rPr>
          <w:rFonts w:ascii="Bembo Std" w:hAnsi="Bembo Std" w:cstheme="minorHAnsi"/>
          <w:sz w:val="22"/>
          <w:szCs w:val="22"/>
        </w:rPr>
        <w:t>;</w:t>
      </w:r>
    </w:p>
    <w:p w:rsidR="00164B33" w:rsidRPr="00164B33" w:rsidRDefault="00164B33" w:rsidP="00164B33">
      <w:pPr>
        <w:pStyle w:val="Prrafodelista"/>
        <w:rPr>
          <w:rFonts w:ascii="Bembo Std" w:hAnsi="Bembo Std" w:cstheme="minorHAnsi"/>
          <w:sz w:val="22"/>
          <w:szCs w:val="22"/>
        </w:rPr>
      </w:pPr>
    </w:p>
    <w:p w:rsidR="00164B33" w:rsidRDefault="00164B33" w:rsidP="008C64AF">
      <w:pPr>
        <w:pStyle w:val="Prrafodelista"/>
        <w:numPr>
          <w:ilvl w:val="0"/>
          <w:numId w:val="7"/>
        </w:numPr>
        <w:suppressAutoHyphens w:val="0"/>
        <w:contextualSpacing/>
        <w:jc w:val="both"/>
        <w:rPr>
          <w:rFonts w:ascii="Bembo Std" w:hAnsi="Bembo Std" w:cstheme="minorHAnsi"/>
          <w:sz w:val="22"/>
          <w:szCs w:val="22"/>
        </w:rPr>
      </w:pPr>
      <w:r>
        <w:rPr>
          <w:rFonts w:ascii="Bembo Std" w:hAnsi="Bembo Std" w:cstheme="minorHAnsi"/>
          <w:sz w:val="22"/>
          <w:szCs w:val="22"/>
        </w:rPr>
        <w:t>Que se ha recibido respuesta de la Unidad de Gestión Documental y Archivos-UGDA, quienes manifestaron que dicha información INEXISTENTE en sus archivos;</w:t>
      </w:r>
    </w:p>
    <w:p w:rsidR="00164B33" w:rsidRPr="00164B33" w:rsidRDefault="00164B33" w:rsidP="00164B33">
      <w:pPr>
        <w:pStyle w:val="Prrafodelista"/>
        <w:rPr>
          <w:rFonts w:ascii="Bembo Std" w:hAnsi="Bembo Std" w:cstheme="minorHAnsi"/>
          <w:sz w:val="22"/>
          <w:szCs w:val="22"/>
        </w:rPr>
      </w:pPr>
    </w:p>
    <w:p w:rsidR="00164B33" w:rsidRDefault="00164B33" w:rsidP="008C64AF">
      <w:pPr>
        <w:pStyle w:val="Prrafodelista"/>
        <w:numPr>
          <w:ilvl w:val="0"/>
          <w:numId w:val="7"/>
        </w:numPr>
        <w:suppressAutoHyphens w:val="0"/>
        <w:contextualSpacing/>
        <w:jc w:val="both"/>
        <w:rPr>
          <w:rFonts w:ascii="Bembo Std" w:hAnsi="Bembo Std" w:cstheme="minorHAnsi"/>
          <w:sz w:val="22"/>
          <w:szCs w:val="22"/>
        </w:rPr>
      </w:pPr>
      <w:r>
        <w:rPr>
          <w:rFonts w:ascii="Bembo Std" w:hAnsi="Bembo Std" w:cstheme="minorHAnsi"/>
          <w:sz w:val="22"/>
          <w:szCs w:val="22"/>
        </w:rPr>
        <w:t>Que la Dirección General de Sanidad Vegetal-DGSV respondió en los mismos términos con la siguiente explicación:</w:t>
      </w:r>
    </w:p>
    <w:p w:rsidR="00164B33" w:rsidRPr="00164B33" w:rsidRDefault="00164B33" w:rsidP="00164B33">
      <w:pPr>
        <w:pStyle w:val="Prrafodelista"/>
        <w:rPr>
          <w:rFonts w:ascii="Bembo Std" w:hAnsi="Bembo Std" w:cstheme="minorHAnsi"/>
          <w:sz w:val="22"/>
          <w:szCs w:val="22"/>
        </w:rPr>
      </w:pPr>
    </w:p>
    <w:p w:rsidR="00164B33" w:rsidRPr="00700A37" w:rsidRDefault="00700A37" w:rsidP="00700A37">
      <w:pPr>
        <w:spacing w:line="240" w:lineRule="auto"/>
        <w:ind w:left="720"/>
        <w:contextualSpacing/>
        <w:jc w:val="both"/>
        <w:rPr>
          <w:rFonts w:ascii="Bembo Std" w:hAnsi="Bembo Std" w:cstheme="minorHAnsi"/>
          <w:i/>
          <w:color w:val="002060"/>
        </w:rPr>
      </w:pPr>
      <w:r w:rsidRPr="00700A37">
        <w:rPr>
          <w:rFonts w:ascii="Bembo Std" w:hAnsi="Bembo Std" w:cstheme="minorHAnsi"/>
          <w:i/>
          <w:color w:val="002060"/>
        </w:rPr>
        <w:t>“</w:t>
      </w:r>
      <w:r w:rsidR="00164B33" w:rsidRPr="00700A37">
        <w:rPr>
          <w:rFonts w:ascii="Bembo Std" w:hAnsi="Bembo Std" w:cstheme="minorHAnsi"/>
          <w:i/>
          <w:color w:val="002060"/>
        </w:rPr>
        <w:t>Además de estudios científicos, riesgos para la salud y beneficios que se conocían en ese momento</w:t>
      </w:r>
      <w:r w:rsidRPr="00700A37">
        <w:rPr>
          <w:rFonts w:ascii="Bembo Std" w:hAnsi="Bembo Std" w:cstheme="minorHAnsi"/>
          <w:i/>
          <w:color w:val="002060"/>
        </w:rPr>
        <w:t>, t</w:t>
      </w:r>
      <w:r w:rsidR="00164B33" w:rsidRPr="00700A37">
        <w:rPr>
          <w:rFonts w:ascii="Bembo Std" w:hAnsi="Bembo Std" w:cstheme="minorHAnsi"/>
          <w:i/>
          <w:color w:val="002060"/>
        </w:rPr>
        <w:t>oda la información que pueda arrojar luces sobre los pesticidas y su manejo en El Salvador entre</w:t>
      </w:r>
      <w:r w:rsidRPr="00700A37">
        <w:rPr>
          <w:rFonts w:ascii="Bembo Std" w:hAnsi="Bembo Std" w:cstheme="minorHAnsi"/>
          <w:i/>
          <w:color w:val="002060"/>
        </w:rPr>
        <w:t xml:space="preserve"> </w:t>
      </w:r>
      <w:r w:rsidR="00164B33" w:rsidRPr="00700A37">
        <w:rPr>
          <w:rFonts w:ascii="Bembo Std" w:hAnsi="Bembo Std" w:cstheme="minorHAnsi"/>
          <w:i/>
          <w:color w:val="002060"/>
        </w:rPr>
        <w:t xml:space="preserve">1950 y 1980, específicamente de los siguientes productos: </w:t>
      </w:r>
      <w:r w:rsidRPr="00700A37">
        <w:rPr>
          <w:rFonts w:ascii="Bembo Std" w:hAnsi="Bembo Std" w:cstheme="minorHAnsi"/>
          <w:i/>
          <w:color w:val="002060"/>
        </w:rPr>
        <w:t>f</w:t>
      </w:r>
      <w:r w:rsidR="00164B33" w:rsidRPr="00700A37">
        <w:rPr>
          <w:rFonts w:ascii="Bembo Std" w:hAnsi="Bembo Std" w:cstheme="minorHAnsi"/>
          <w:i/>
          <w:color w:val="002060"/>
        </w:rPr>
        <w:t>ertilizantes que usen fósforo, nitrógeno</w:t>
      </w:r>
      <w:r w:rsidRPr="00700A37">
        <w:rPr>
          <w:rFonts w:ascii="Bembo Std" w:hAnsi="Bembo Std" w:cstheme="minorHAnsi"/>
          <w:i/>
          <w:color w:val="002060"/>
        </w:rPr>
        <w:t xml:space="preserve"> </w:t>
      </w:r>
      <w:r w:rsidR="00164B33" w:rsidRPr="00700A37">
        <w:rPr>
          <w:rFonts w:ascii="Bembo Std" w:hAnsi="Bembo Std" w:cstheme="minorHAnsi"/>
          <w:i/>
          <w:color w:val="002060"/>
        </w:rPr>
        <w:t>y/o potasio</w:t>
      </w:r>
      <w:r w:rsidRPr="00700A37">
        <w:rPr>
          <w:rFonts w:ascii="Bembo Std" w:hAnsi="Bembo Std" w:cstheme="minorHAnsi"/>
          <w:i/>
          <w:color w:val="002060"/>
        </w:rPr>
        <w:t>, f</w:t>
      </w:r>
      <w:r w:rsidR="00164B33" w:rsidRPr="00700A37">
        <w:rPr>
          <w:rFonts w:ascii="Bembo Std" w:hAnsi="Bembo Std" w:cstheme="minorHAnsi"/>
          <w:i/>
          <w:color w:val="002060"/>
        </w:rPr>
        <w:t>ertilizantes que usen amonio (sulfato de amonio, nitr</w:t>
      </w:r>
      <w:r w:rsidR="00164B33" w:rsidRPr="00700A37">
        <w:rPr>
          <w:rFonts w:ascii="Bembo Std" w:hAnsi="Bembo Std" w:cstheme="minorHAnsi"/>
          <w:i/>
          <w:color w:val="002060"/>
        </w:rPr>
        <w:t>a</w:t>
      </w:r>
      <w:r w:rsidR="00164B33" w:rsidRPr="00700A37">
        <w:rPr>
          <w:rFonts w:ascii="Bembo Std" w:hAnsi="Bembo Std" w:cstheme="minorHAnsi"/>
          <w:i/>
          <w:color w:val="002060"/>
        </w:rPr>
        <w:t>to de amonio)</w:t>
      </w:r>
      <w:r w:rsidRPr="00700A37">
        <w:rPr>
          <w:rFonts w:ascii="Bembo Std" w:hAnsi="Bembo Std" w:cstheme="minorHAnsi"/>
          <w:i/>
          <w:color w:val="002060"/>
        </w:rPr>
        <w:t>, Urea, p</w:t>
      </w:r>
      <w:r w:rsidR="00164B33" w:rsidRPr="00700A37">
        <w:rPr>
          <w:rFonts w:ascii="Bembo Std" w:hAnsi="Bembo Std" w:cstheme="minorHAnsi"/>
          <w:i/>
          <w:color w:val="002060"/>
        </w:rPr>
        <w:t>esticidas</w:t>
      </w:r>
      <w:r w:rsidRPr="00700A37">
        <w:rPr>
          <w:rFonts w:ascii="Bembo Std" w:hAnsi="Bembo Std" w:cstheme="minorHAnsi"/>
          <w:i/>
          <w:color w:val="002060"/>
        </w:rPr>
        <w:t xml:space="preserve"> tales como </w:t>
      </w:r>
      <w:r w:rsidR="00164B33" w:rsidRPr="00700A37">
        <w:rPr>
          <w:rFonts w:ascii="Bembo Std" w:hAnsi="Bembo Std" w:cstheme="minorHAnsi"/>
          <w:i/>
          <w:color w:val="002060"/>
        </w:rPr>
        <w:t>DDT,</w:t>
      </w:r>
      <w:r w:rsidRPr="00700A37">
        <w:rPr>
          <w:rFonts w:ascii="Bembo Std" w:hAnsi="Bembo Std" w:cstheme="minorHAnsi"/>
          <w:i/>
          <w:color w:val="002060"/>
        </w:rPr>
        <w:t xml:space="preserve"> </w:t>
      </w:r>
      <w:proofErr w:type="spellStart"/>
      <w:r w:rsidRPr="00700A37">
        <w:rPr>
          <w:rFonts w:ascii="Bembo Std" w:hAnsi="Bembo Std" w:cstheme="minorHAnsi"/>
          <w:i/>
          <w:color w:val="002060"/>
        </w:rPr>
        <w:t>Paraquat</w:t>
      </w:r>
      <w:proofErr w:type="spellEnd"/>
      <w:r w:rsidRPr="00700A37">
        <w:rPr>
          <w:rFonts w:ascii="Bembo Std" w:hAnsi="Bembo Std" w:cstheme="minorHAnsi"/>
          <w:i/>
          <w:color w:val="002060"/>
        </w:rPr>
        <w:t xml:space="preserve">, </w:t>
      </w:r>
      <w:proofErr w:type="spellStart"/>
      <w:r w:rsidRPr="00700A37">
        <w:rPr>
          <w:rFonts w:ascii="Bembo Std" w:hAnsi="Bembo Std" w:cstheme="minorHAnsi"/>
          <w:i/>
          <w:color w:val="002060"/>
        </w:rPr>
        <w:t>Atrazina</w:t>
      </w:r>
      <w:proofErr w:type="spellEnd"/>
      <w:r w:rsidRPr="00700A37">
        <w:rPr>
          <w:rFonts w:ascii="Bembo Std" w:hAnsi="Bembo Std" w:cstheme="minorHAnsi"/>
          <w:i/>
          <w:color w:val="002060"/>
        </w:rPr>
        <w:t xml:space="preserve"> y Glifosato, no se tiene r</w:t>
      </w:r>
      <w:r w:rsidRPr="00700A37">
        <w:rPr>
          <w:rFonts w:ascii="Bembo Std" w:hAnsi="Bembo Std" w:cstheme="minorHAnsi"/>
          <w:i/>
          <w:color w:val="002060"/>
        </w:rPr>
        <w:t>e</w:t>
      </w:r>
      <w:r w:rsidRPr="00700A37">
        <w:rPr>
          <w:rFonts w:ascii="Bembo Std" w:hAnsi="Bembo Std" w:cstheme="minorHAnsi"/>
          <w:i/>
          <w:color w:val="002060"/>
        </w:rPr>
        <w:t>gistro.</w:t>
      </w:r>
    </w:p>
    <w:p w:rsidR="00700A37" w:rsidRPr="00700A37" w:rsidRDefault="00700A37" w:rsidP="00700A37">
      <w:pPr>
        <w:spacing w:line="240" w:lineRule="auto"/>
        <w:ind w:left="720"/>
        <w:contextualSpacing/>
        <w:jc w:val="both"/>
        <w:rPr>
          <w:rFonts w:ascii="Bembo Std" w:hAnsi="Bembo Std" w:cstheme="minorHAnsi"/>
          <w:i/>
          <w:color w:val="002060"/>
        </w:rPr>
      </w:pPr>
    </w:p>
    <w:p w:rsidR="00164B33" w:rsidRPr="00700A37" w:rsidRDefault="00164B33" w:rsidP="00700A37">
      <w:pPr>
        <w:spacing w:line="240" w:lineRule="auto"/>
        <w:ind w:left="720"/>
        <w:contextualSpacing/>
        <w:jc w:val="both"/>
        <w:rPr>
          <w:rFonts w:ascii="Bembo Std" w:hAnsi="Bembo Std" w:cstheme="minorHAnsi"/>
          <w:i/>
          <w:color w:val="002060"/>
        </w:rPr>
      </w:pPr>
      <w:r w:rsidRPr="00700A37">
        <w:rPr>
          <w:rFonts w:ascii="Bembo Std" w:hAnsi="Bembo Std" w:cstheme="minorHAnsi"/>
          <w:i/>
          <w:color w:val="002060"/>
        </w:rPr>
        <w:t>Así mismo le hago de su conocimiento lo siguiente: que según la Ley de Sanidad Vegetal y Animal,</w:t>
      </w:r>
      <w:r w:rsidR="00700A37" w:rsidRPr="00700A37">
        <w:rPr>
          <w:rFonts w:ascii="Bembo Std" w:hAnsi="Bembo Std" w:cstheme="minorHAnsi"/>
          <w:i/>
          <w:color w:val="002060"/>
        </w:rPr>
        <w:t xml:space="preserve"> </w:t>
      </w:r>
      <w:r w:rsidRPr="00700A37">
        <w:rPr>
          <w:rFonts w:ascii="Bembo Std" w:hAnsi="Bembo Std" w:cstheme="minorHAnsi"/>
          <w:i/>
          <w:color w:val="002060"/>
        </w:rPr>
        <w:t>las dependencias del MAG de las que tenemos referencia que pudieran contar con esa información</w:t>
      </w:r>
      <w:r w:rsidR="00700A37" w:rsidRPr="00700A37">
        <w:rPr>
          <w:rFonts w:ascii="Bembo Std" w:hAnsi="Bembo Std" w:cstheme="minorHAnsi"/>
          <w:i/>
          <w:color w:val="002060"/>
        </w:rPr>
        <w:t xml:space="preserve"> </w:t>
      </w:r>
      <w:r w:rsidRPr="00700A37">
        <w:rPr>
          <w:rFonts w:ascii="Bembo Std" w:hAnsi="Bembo Std" w:cstheme="minorHAnsi"/>
          <w:i/>
          <w:color w:val="002060"/>
        </w:rPr>
        <w:t>fue la Dirección de Defensa Agropecuaria creada en el año 1982, publicado en el Diario Oficial</w:t>
      </w:r>
      <w:r w:rsidR="00700A37" w:rsidRPr="00700A37">
        <w:rPr>
          <w:rFonts w:ascii="Bembo Std" w:hAnsi="Bembo Std" w:cstheme="minorHAnsi"/>
          <w:i/>
          <w:color w:val="002060"/>
        </w:rPr>
        <w:t xml:space="preserve"> </w:t>
      </w:r>
      <w:r w:rsidRPr="00700A37">
        <w:rPr>
          <w:rFonts w:ascii="Bembo Std" w:hAnsi="Bembo Std" w:cstheme="minorHAnsi"/>
          <w:i/>
          <w:color w:val="002060"/>
        </w:rPr>
        <w:t>No.236, Tomo 277 del 22 del mismo mes y año y era la entidad de apl</w:t>
      </w:r>
      <w:r w:rsidRPr="00700A37">
        <w:rPr>
          <w:rFonts w:ascii="Bembo Std" w:hAnsi="Bembo Std" w:cstheme="minorHAnsi"/>
          <w:i/>
          <w:color w:val="002060"/>
        </w:rPr>
        <w:t>i</w:t>
      </w:r>
      <w:r w:rsidRPr="00700A37">
        <w:rPr>
          <w:rFonts w:ascii="Bembo Std" w:hAnsi="Bembo Std" w:cstheme="minorHAnsi"/>
          <w:i/>
          <w:color w:val="002060"/>
        </w:rPr>
        <w:t>co la LEY SOBRE</w:t>
      </w:r>
      <w:r w:rsidR="00700A37" w:rsidRPr="00700A37">
        <w:rPr>
          <w:rFonts w:ascii="Bembo Std" w:hAnsi="Bembo Std" w:cstheme="minorHAnsi"/>
          <w:i/>
          <w:color w:val="002060"/>
        </w:rPr>
        <w:t xml:space="preserve"> </w:t>
      </w:r>
      <w:r w:rsidRPr="00700A37">
        <w:rPr>
          <w:rFonts w:ascii="Bembo Std" w:hAnsi="Bembo Std" w:cstheme="minorHAnsi"/>
          <w:i/>
          <w:color w:val="002060"/>
        </w:rPr>
        <w:t>CONTROL DE PESTICIDAS, FERTILIZANTES Y PRODUCTOS PARA USO</w:t>
      </w:r>
      <w:r w:rsidR="00700A37" w:rsidRPr="00700A37">
        <w:rPr>
          <w:rFonts w:ascii="Bembo Std" w:hAnsi="Bembo Std" w:cstheme="minorHAnsi"/>
          <w:i/>
          <w:color w:val="002060"/>
        </w:rPr>
        <w:t xml:space="preserve"> </w:t>
      </w:r>
      <w:r w:rsidRPr="00700A37">
        <w:rPr>
          <w:rFonts w:ascii="Bembo Std" w:hAnsi="Bembo Std" w:cstheme="minorHAnsi"/>
          <w:i/>
          <w:color w:val="002060"/>
        </w:rPr>
        <w:t>AGROPECUARIO ( Decreto Legislativo N.°: 315 de fecha: 25/04/1973, publicado en el Diario</w:t>
      </w:r>
      <w:r w:rsidRPr="00700A37">
        <w:rPr>
          <w:rFonts w:ascii="Bembo Std" w:hAnsi="Bembo Std" w:cstheme="minorHAnsi"/>
          <w:i/>
          <w:color w:val="002060"/>
        </w:rPr>
        <w:t xml:space="preserve"> </w:t>
      </w:r>
      <w:r w:rsidRPr="00700A37">
        <w:rPr>
          <w:rFonts w:ascii="Bembo Std" w:hAnsi="Bembo Std" w:cstheme="minorHAnsi"/>
          <w:i/>
          <w:color w:val="002060"/>
        </w:rPr>
        <w:t>Oficial No. 85 Tomo: 239 el 10</w:t>
      </w:r>
      <w:r w:rsidR="00700A37" w:rsidRPr="00700A37">
        <w:rPr>
          <w:rFonts w:ascii="Bembo Std" w:hAnsi="Bembo Std" w:cstheme="minorHAnsi"/>
          <w:i/>
          <w:color w:val="002060"/>
        </w:rPr>
        <w:t>/05/1973 ), esa</w:t>
      </w:r>
      <w:r w:rsidRPr="00700A37">
        <w:rPr>
          <w:rFonts w:ascii="Bembo Std" w:hAnsi="Bembo Std" w:cstheme="minorHAnsi"/>
          <w:i/>
          <w:color w:val="002060"/>
        </w:rPr>
        <w:t xml:space="preserve"> dirección actualme</w:t>
      </w:r>
      <w:r w:rsidRPr="00700A37">
        <w:rPr>
          <w:rFonts w:ascii="Bembo Std" w:hAnsi="Bembo Std" w:cstheme="minorHAnsi"/>
          <w:i/>
          <w:color w:val="002060"/>
        </w:rPr>
        <w:t>n</w:t>
      </w:r>
      <w:r w:rsidRPr="00700A37">
        <w:rPr>
          <w:rFonts w:ascii="Bembo Std" w:hAnsi="Bembo Std" w:cstheme="minorHAnsi"/>
          <w:i/>
          <w:color w:val="002060"/>
        </w:rPr>
        <w:t>te no existe y no ten</w:t>
      </w:r>
      <w:r w:rsidRPr="00700A37">
        <w:rPr>
          <w:rFonts w:ascii="Bembo Std" w:hAnsi="Bembo Std" w:cstheme="minorHAnsi"/>
          <w:i/>
          <w:color w:val="002060"/>
        </w:rPr>
        <w:t>e</w:t>
      </w:r>
      <w:r w:rsidRPr="00700A37">
        <w:rPr>
          <w:rFonts w:ascii="Bembo Std" w:hAnsi="Bembo Std" w:cstheme="minorHAnsi"/>
          <w:i/>
          <w:color w:val="002060"/>
        </w:rPr>
        <w:t>mos</w:t>
      </w:r>
      <w:r w:rsidR="00700A37" w:rsidRPr="00700A37">
        <w:rPr>
          <w:rFonts w:ascii="Bembo Std" w:hAnsi="Bembo Std" w:cstheme="minorHAnsi"/>
          <w:i/>
          <w:color w:val="002060"/>
        </w:rPr>
        <w:t xml:space="preserve"> </w:t>
      </w:r>
      <w:r w:rsidRPr="00700A37">
        <w:rPr>
          <w:rFonts w:ascii="Bembo Std" w:hAnsi="Bembo Std" w:cstheme="minorHAnsi"/>
          <w:i/>
          <w:color w:val="002060"/>
        </w:rPr>
        <w:t>conocimiento de la existencia de sus archivos.</w:t>
      </w:r>
    </w:p>
    <w:p w:rsidR="00700A37" w:rsidRPr="00700A37" w:rsidRDefault="00700A37" w:rsidP="00700A37">
      <w:pPr>
        <w:spacing w:line="240" w:lineRule="auto"/>
        <w:ind w:left="720"/>
        <w:contextualSpacing/>
        <w:jc w:val="both"/>
        <w:rPr>
          <w:rFonts w:ascii="Bembo Std" w:hAnsi="Bembo Std" w:cstheme="minorHAnsi"/>
          <w:i/>
          <w:color w:val="002060"/>
        </w:rPr>
      </w:pPr>
    </w:p>
    <w:p w:rsidR="00164B33" w:rsidRPr="00700A37" w:rsidRDefault="00164B33" w:rsidP="00700A37">
      <w:pPr>
        <w:spacing w:line="240" w:lineRule="auto"/>
        <w:ind w:left="720"/>
        <w:contextualSpacing/>
        <w:jc w:val="both"/>
        <w:rPr>
          <w:rFonts w:ascii="Bembo Std" w:hAnsi="Bembo Std" w:cstheme="minorHAnsi"/>
          <w:i/>
          <w:color w:val="002060"/>
          <w:sz w:val="20"/>
        </w:rPr>
      </w:pPr>
      <w:r w:rsidRPr="00700A37">
        <w:rPr>
          <w:rFonts w:ascii="Bembo Std" w:hAnsi="Bembo Std" w:cstheme="minorHAnsi"/>
          <w:i/>
          <w:color w:val="002060"/>
        </w:rPr>
        <w:t>Por lo que esta oficina no dispone de dicha información dentro de sus archivos, indicándose que</w:t>
      </w:r>
      <w:r w:rsidR="00700A37" w:rsidRPr="00700A37">
        <w:rPr>
          <w:rFonts w:ascii="Bembo Std" w:hAnsi="Bembo Std" w:cstheme="minorHAnsi"/>
          <w:i/>
          <w:color w:val="002060"/>
        </w:rPr>
        <w:t xml:space="preserve"> </w:t>
      </w:r>
      <w:r w:rsidRPr="00700A37">
        <w:rPr>
          <w:rFonts w:ascii="Bembo Std" w:hAnsi="Bembo Std" w:cstheme="minorHAnsi"/>
          <w:i/>
          <w:color w:val="002060"/>
        </w:rPr>
        <w:t>probablemente se encuentre información al respecto en los archivos de la Biblioteca del CENTA, ya</w:t>
      </w:r>
      <w:r w:rsidR="00700A37" w:rsidRPr="00700A37">
        <w:rPr>
          <w:rFonts w:ascii="Bembo Std" w:hAnsi="Bembo Std" w:cstheme="minorHAnsi"/>
          <w:i/>
          <w:color w:val="002060"/>
        </w:rPr>
        <w:t xml:space="preserve"> </w:t>
      </w:r>
      <w:r w:rsidRPr="00700A37">
        <w:rPr>
          <w:rFonts w:ascii="Bembo Std" w:hAnsi="Bembo Std" w:cstheme="minorHAnsi"/>
          <w:i/>
          <w:color w:val="002060"/>
        </w:rPr>
        <w:t>que era esta institución la encargada de realizar los análisis de calidad de ins</w:t>
      </w:r>
      <w:r w:rsidRPr="00700A37">
        <w:rPr>
          <w:rFonts w:ascii="Bembo Std" w:hAnsi="Bembo Std" w:cstheme="minorHAnsi"/>
          <w:i/>
          <w:color w:val="002060"/>
        </w:rPr>
        <w:t>u</w:t>
      </w:r>
      <w:r w:rsidRPr="00700A37">
        <w:rPr>
          <w:rFonts w:ascii="Bembo Std" w:hAnsi="Bembo Std" w:cstheme="minorHAnsi"/>
          <w:i/>
          <w:color w:val="002060"/>
        </w:rPr>
        <w:t>mos, en esa época, y</w:t>
      </w:r>
      <w:r w:rsidR="00700A37" w:rsidRPr="00700A37">
        <w:rPr>
          <w:rFonts w:ascii="Bembo Std" w:hAnsi="Bembo Std" w:cstheme="minorHAnsi"/>
          <w:i/>
          <w:color w:val="002060"/>
        </w:rPr>
        <w:t xml:space="preserve"> </w:t>
      </w:r>
      <w:r w:rsidRPr="00700A37">
        <w:rPr>
          <w:rFonts w:ascii="Bembo Std" w:hAnsi="Bembo Std" w:cstheme="minorHAnsi"/>
          <w:i/>
          <w:color w:val="002060"/>
        </w:rPr>
        <w:t>la Dirección de Defensa Agropecuaria, pero a la fecha no se cuenta con información sobre registro</w:t>
      </w:r>
      <w:r w:rsidR="00700A37" w:rsidRPr="00700A37">
        <w:rPr>
          <w:rFonts w:ascii="Bembo Std" w:hAnsi="Bembo Std" w:cstheme="minorHAnsi"/>
          <w:i/>
          <w:color w:val="002060"/>
        </w:rPr>
        <w:t xml:space="preserve"> </w:t>
      </w:r>
      <w:r w:rsidRPr="00700A37">
        <w:rPr>
          <w:rFonts w:ascii="Bembo Std" w:hAnsi="Bembo Std" w:cstheme="minorHAnsi"/>
          <w:i/>
          <w:color w:val="002060"/>
        </w:rPr>
        <w:t xml:space="preserve">de insumos o importaciones de los mismos en el periodo antes </w:t>
      </w:r>
      <w:r w:rsidRPr="00700A37">
        <w:rPr>
          <w:rFonts w:ascii="Bembo Std" w:hAnsi="Bembo Std" w:cstheme="minorHAnsi"/>
          <w:i/>
          <w:color w:val="002060"/>
        </w:rPr>
        <w:lastRenderedPageBreak/>
        <w:t>mencionado.</w:t>
      </w:r>
      <w:r w:rsidR="00700A37" w:rsidRPr="00700A37">
        <w:rPr>
          <w:rFonts w:ascii="Bembo Std" w:hAnsi="Bembo Std" w:cstheme="minorHAnsi"/>
          <w:i/>
          <w:color w:val="002060"/>
        </w:rPr>
        <w:t xml:space="preserve"> </w:t>
      </w:r>
      <w:r w:rsidRPr="00700A37">
        <w:rPr>
          <w:rFonts w:ascii="Bembo Std" w:hAnsi="Bembo Std" w:cstheme="minorHAnsi"/>
          <w:i/>
          <w:color w:val="002060"/>
        </w:rPr>
        <w:t>Además, la Dirección General de Sanidad Vegetal, existe desde el 6 de se</w:t>
      </w:r>
      <w:r w:rsidRPr="00700A37">
        <w:rPr>
          <w:rFonts w:ascii="Bembo Std" w:hAnsi="Bembo Std" w:cstheme="minorHAnsi"/>
          <w:i/>
          <w:color w:val="002060"/>
        </w:rPr>
        <w:t>p</w:t>
      </w:r>
      <w:r w:rsidRPr="00700A37">
        <w:rPr>
          <w:rFonts w:ascii="Bembo Std" w:hAnsi="Bembo Std" w:cstheme="minorHAnsi"/>
          <w:i/>
          <w:color w:val="002060"/>
        </w:rPr>
        <w:t>tiembre de 2011</w:t>
      </w:r>
      <w:r w:rsidR="00700A37" w:rsidRPr="00700A37">
        <w:rPr>
          <w:rFonts w:ascii="Bembo Std" w:hAnsi="Bembo Std" w:cstheme="minorHAnsi"/>
          <w:i/>
          <w:color w:val="002060"/>
        </w:rPr>
        <w:t>”</w:t>
      </w:r>
      <w:r w:rsidRPr="00700A37">
        <w:rPr>
          <w:rFonts w:ascii="Bembo Std" w:hAnsi="Bembo Std" w:cstheme="minorHAnsi"/>
          <w:i/>
          <w:color w:val="002060"/>
          <w:sz w:val="20"/>
        </w:rPr>
        <w:t>.</w:t>
      </w:r>
    </w:p>
    <w:p w:rsidR="006D453E" w:rsidRPr="006D453E" w:rsidRDefault="006D453E" w:rsidP="006D453E">
      <w:pPr>
        <w:pStyle w:val="Prrafodelista"/>
        <w:rPr>
          <w:rFonts w:ascii="Bembo Std" w:hAnsi="Bembo Std" w:cstheme="minorHAnsi"/>
          <w:sz w:val="22"/>
          <w:szCs w:val="22"/>
        </w:rPr>
      </w:pPr>
    </w:p>
    <w:p w:rsidR="006D453E" w:rsidRPr="00700A37" w:rsidRDefault="006D453E" w:rsidP="00700A37">
      <w:pPr>
        <w:autoSpaceDE w:val="0"/>
        <w:autoSpaceDN w:val="0"/>
        <w:adjustRightInd w:val="0"/>
        <w:snapToGrid w:val="0"/>
        <w:spacing w:after="0" w:line="240" w:lineRule="auto"/>
        <w:jc w:val="both"/>
        <w:rPr>
          <w:rFonts w:ascii="Bembo Std" w:eastAsia="Arial Unicode MS" w:hAnsi="Bembo Std" w:cstheme="minorHAnsi"/>
        </w:rPr>
      </w:pPr>
      <w:r w:rsidRPr="00700A37">
        <w:rPr>
          <w:rFonts w:ascii="Bembo Std" w:eastAsia="Arial Unicode MS" w:hAnsi="Bembo Std" w:cstheme="minorHAnsi"/>
        </w:rPr>
        <w:t>Por tanto con base a las disposiciones legales arriba citadas y los razonamientos expuestos, se R</w:t>
      </w:r>
      <w:r w:rsidRPr="00700A37">
        <w:rPr>
          <w:rFonts w:ascii="Bembo Std" w:eastAsia="Arial Unicode MS" w:hAnsi="Bembo Std" w:cstheme="minorHAnsi"/>
        </w:rPr>
        <w:t>E</w:t>
      </w:r>
      <w:r w:rsidRPr="00700A37">
        <w:rPr>
          <w:rFonts w:ascii="Bembo Std" w:eastAsia="Arial Unicode MS" w:hAnsi="Bembo Std" w:cstheme="minorHAnsi"/>
        </w:rPr>
        <w:t>SUELVE:</w:t>
      </w:r>
    </w:p>
    <w:p w:rsidR="0056377E" w:rsidRPr="00700A37" w:rsidRDefault="0056377E" w:rsidP="00700A37">
      <w:pPr>
        <w:tabs>
          <w:tab w:val="left" w:pos="5115"/>
        </w:tabs>
        <w:spacing w:after="0" w:line="240" w:lineRule="auto"/>
        <w:rPr>
          <w:rFonts w:ascii="Bembo Std" w:eastAsia="Arial Unicode MS" w:hAnsi="Bembo Std" w:cstheme="minorHAnsi"/>
          <w:b/>
          <w:color w:val="182F7C"/>
        </w:rPr>
      </w:pPr>
    </w:p>
    <w:p w:rsidR="00FA451C" w:rsidRPr="00700A37" w:rsidRDefault="006D453E" w:rsidP="00700A37">
      <w:pPr>
        <w:pStyle w:val="Prrafodelista"/>
        <w:numPr>
          <w:ilvl w:val="0"/>
          <w:numId w:val="9"/>
        </w:numPr>
        <w:tabs>
          <w:tab w:val="left" w:pos="5115"/>
        </w:tabs>
        <w:jc w:val="both"/>
        <w:rPr>
          <w:rFonts w:ascii="Bembo Std" w:hAnsi="Bembo Std" w:cstheme="minorHAnsi"/>
          <w:color w:val="000000"/>
          <w:sz w:val="22"/>
          <w:szCs w:val="22"/>
        </w:rPr>
      </w:pPr>
      <w:r w:rsidRPr="00700A37">
        <w:rPr>
          <w:rFonts w:ascii="Bembo Std" w:hAnsi="Bembo Std" w:cstheme="minorHAnsi"/>
          <w:sz w:val="22"/>
          <w:szCs w:val="22"/>
        </w:rPr>
        <w:t xml:space="preserve">Declarar INEXISTENTE </w:t>
      </w:r>
      <w:r w:rsidR="00FA451C" w:rsidRPr="00700A37">
        <w:rPr>
          <w:rFonts w:ascii="Bembo Std" w:hAnsi="Bembo Std" w:cstheme="minorHAnsi"/>
          <w:sz w:val="22"/>
          <w:szCs w:val="22"/>
        </w:rPr>
        <w:t xml:space="preserve">(Art. 71 LAIP) </w:t>
      </w:r>
      <w:r w:rsidRPr="00700A37">
        <w:rPr>
          <w:rFonts w:ascii="Bembo Std" w:hAnsi="Bembo Std" w:cstheme="minorHAnsi"/>
          <w:sz w:val="22"/>
          <w:szCs w:val="22"/>
        </w:rPr>
        <w:t xml:space="preserve">la información </w:t>
      </w:r>
      <w:r w:rsidR="00700A37" w:rsidRPr="00700A37">
        <w:rPr>
          <w:rFonts w:ascii="Bembo Std" w:hAnsi="Bembo Std" w:cstheme="minorHAnsi"/>
          <w:sz w:val="22"/>
          <w:szCs w:val="22"/>
        </w:rPr>
        <w:t>solicitada;</w:t>
      </w:r>
    </w:p>
    <w:p w:rsidR="00C15F19" w:rsidRPr="00700A37" w:rsidRDefault="00C15F19" w:rsidP="00700A37">
      <w:pPr>
        <w:pStyle w:val="Prrafodelista"/>
        <w:rPr>
          <w:rFonts w:ascii="Bembo Std" w:hAnsi="Bembo Std" w:cstheme="minorHAnsi"/>
          <w:color w:val="000000"/>
          <w:sz w:val="22"/>
          <w:szCs w:val="22"/>
        </w:rPr>
      </w:pPr>
    </w:p>
    <w:p w:rsidR="00C15F19" w:rsidRPr="00700A37" w:rsidRDefault="00C15F19" w:rsidP="00700A37">
      <w:pPr>
        <w:pStyle w:val="Prrafodelista"/>
        <w:numPr>
          <w:ilvl w:val="0"/>
          <w:numId w:val="9"/>
        </w:numPr>
        <w:suppressAutoHyphens w:val="0"/>
        <w:autoSpaceDE w:val="0"/>
        <w:autoSpaceDN w:val="0"/>
        <w:adjustRightInd w:val="0"/>
        <w:snapToGrid w:val="0"/>
        <w:contextualSpacing/>
        <w:jc w:val="both"/>
        <w:rPr>
          <w:rFonts w:ascii="Bembo Std" w:hAnsi="Bembo Std" w:cstheme="minorHAnsi"/>
          <w:sz w:val="22"/>
          <w:szCs w:val="22"/>
        </w:rPr>
      </w:pPr>
      <w:r w:rsidRPr="00700A37">
        <w:rPr>
          <w:rFonts w:ascii="Bembo Std" w:hAnsi="Bembo Std" w:cstheme="minorHAnsi"/>
          <w:sz w:val="22"/>
          <w:szCs w:val="22"/>
        </w:rPr>
        <w:t>Asimismo el Instituto de Acceso a la Información Pública-IAIP se ha pronunciado en varias resoluciones en materia de inexistencia, expresando que las causas que pueden dar lugar a una inexistencia de la información son diversas, por ejemplo, porque nunca se generó el d</w:t>
      </w:r>
      <w:r w:rsidRPr="00700A37">
        <w:rPr>
          <w:rFonts w:ascii="Bembo Std" w:hAnsi="Bembo Std" w:cstheme="minorHAnsi"/>
          <w:sz w:val="22"/>
          <w:szCs w:val="22"/>
        </w:rPr>
        <w:t>o</w:t>
      </w:r>
      <w:r w:rsidRPr="00700A37">
        <w:rPr>
          <w:rFonts w:ascii="Bembo Std" w:hAnsi="Bembo Std" w:cstheme="minorHAnsi"/>
          <w:sz w:val="22"/>
          <w:szCs w:val="22"/>
        </w:rPr>
        <w:t xml:space="preserve">cumento respectivo (ver en Líneas Resolutivas del IAIP el Ref. 039-A-2013 de fecha 28 de octubre de 2013: </w:t>
      </w:r>
      <w:hyperlink r:id="rId9" w:history="1">
        <w:r w:rsidRPr="00700A37">
          <w:rPr>
            <w:rStyle w:val="Hipervnculo"/>
            <w:rFonts w:ascii="Bembo Std" w:hAnsi="Bembo Std" w:cstheme="minorHAnsi"/>
            <w:sz w:val="22"/>
            <w:szCs w:val="22"/>
          </w:rPr>
          <w:t>https://slr.iaip.gob.sv/</w:t>
        </w:r>
      </w:hyperlink>
      <w:r w:rsidRPr="00700A37">
        <w:rPr>
          <w:rFonts w:ascii="Bembo Std" w:hAnsi="Bembo Std" w:cstheme="minorHAnsi"/>
          <w:color w:val="002060"/>
          <w:sz w:val="22"/>
          <w:szCs w:val="22"/>
        </w:rPr>
        <w:t>;</w:t>
      </w:r>
    </w:p>
    <w:p w:rsidR="00C15F19" w:rsidRPr="00700A37" w:rsidRDefault="00C15F19" w:rsidP="00700A37">
      <w:pPr>
        <w:autoSpaceDE w:val="0"/>
        <w:autoSpaceDN w:val="0"/>
        <w:adjustRightInd w:val="0"/>
        <w:snapToGrid w:val="0"/>
        <w:spacing w:after="0" w:line="240" w:lineRule="auto"/>
        <w:jc w:val="both"/>
        <w:rPr>
          <w:rFonts w:ascii="Bembo Std" w:eastAsia="Times New Roman" w:hAnsi="Bembo Std" w:cstheme="minorHAnsi"/>
        </w:rPr>
      </w:pPr>
    </w:p>
    <w:p w:rsidR="00C15F19" w:rsidRPr="00700A37" w:rsidRDefault="00C15F19" w:rsidP="00700A37">
      <w:pPr>
        <w:pStyle w:val="Prrafodelista"/>
        <w:numPr>
          <w:ilvl w:val="0"/>
          <w:numId w:val="9"/>
        </w:numPr>
        <w:suppressAutoHyphens w:val="0"/>
        <w:autoSpaceDE w:val="0"/>
        <w:autoSpaceDN w:val="0"/>
        <w:adjustRightInd w:val="0"/>
        <w:snapToGrid w:val="0"/>
        <w:contextualSpacing/>
        <w:jc w:val="both"/>
        <w:rPr>
          <w:rFonts w:ascii="Bembo Std" w:hAnsi="Bembo Std" w:cstheme="minorHAnsi"/>
          <w:sz w:val="22"/>
          <w:szCs w:val="22"/>
        </w:rPr>
      </w:pPr>
      <w:r w:rsidRPr="00700A37">
        <w:rPr>
          <w:rFonts w:ascii="Bembo Std" w:hAnsi="Bembo Std" w:cstheme="minorHAnsi"/>
          <w:sz w:val="22"/>
          <w:szCs w:val="22"/>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700A37">
          <w:rPr>
            <w:rStyle w:val="Hipervnculo"/>
            <w:rFonts w:ascii="Bembo Std" w:hAnsi="Bembo Std" w:cstheme="minorHAnsi"/>
            <w:sz w:val="22"/>
            <w:szCs w:val="22"/>
          </w:rPr>
          <w:t>https://slr.iaip.gob.sv/</w:t>
        </w:r>
      </w:hyperlink>
      <w:r w:rsidRPr="00700A37">
        <w:rPr>
          <w:rFonts w:ascii="Bembo Std" w:hAnsi="Bembo Std" w:cstheme="minorHAnsi"/>
          <w:sz w:val="22"/>
          <w:szCs w:val="22"/>
        </w:rPr>
        <w:t>;</w:t>
      </w:r>
    </w:p>
    <w:p w:rsidR="00FA451C" w:rsidRPr="00700A37" w:rsidRDefault="00FA451C" w:rsidP="00700A37">
      <w:pPr>
        <w:tabs>
          <w:tab w:val="left" w:pos="5115"/>
        </w:tabs>
        <w:spacing w:after="0" w:line="240" w:lineRule="auto"/>
        <w:jc w:val="both"/>
        <w:rPr>
          <w:rFonts w:ascii="Bembo Std" w:hAnsi="Bembo Std" w:cstheme="minorHAnsi"/>
          <w:color w:val="000000"/>
        </w:rPr>
      </w:pPr>
    </w:p>
    <w:p w:rsidR="00700A37" w:rsidRPr="008C198B" w:rsidRDefault="00700A37" w:rsidP="008C198B">
      <w:pPr>
        <w:pStyle w:val="Prrafodelista"/>
        <w:numPr>
          <w:ilvl w:val="0"/>
          <w:numId w:val="9"/>
        </w:numPr>
        <w:tabs>
          <w:tab w:val="left" w:pos="5115"/>
        </w:tabs>
        <w:jc w:val="both"/>
        <w:rPr>
          <w:rFonts w:ascii="Bembo Std" w:hAnsi="Bembo Std" w:cs="Arial"/>
          <w:color w:val="000000"/>
          <w:sz w:val="22"/>
          <w:szCs w:val="22"/>
        </w:rPr>
      </w:pPr>
      <w:r w:rsidRPr="008C198B">
        <w:rPr>
          <w:rFonts w:ascii="Bembo Std" w:hAnsi="Bembo Std" w:cstheme="minorHAnsi"/>
          <w:color w:val="000000"/>
          <w:sz w:val="22"/>
          <w:szCs w:val="22"/>
        </w:rPr>
        <w:t xml:space="preserve">Se recomienda de acuerdo a lo normado en  </w:t>
      </w:r>
      <w:r w:rsidRPr="008C198B">
        <w:rPr>
          <w:rFonts w:ascii="Bembo Std" w:hAnsi="Bembo Std" w:cs="Arial"/>
          <w:color w:val="000000"/>
          <w:sz w:val="22"/>
          <w:szCs w:val="22"/>
        </w:rPr>
        <w:t xml:space="preserve">los artículos 65, 68 </w:t>
      </w:r>
      <w:proofErr w:type="gramStart"/>
      <w:r w:rsidRPr="008C198B">
        <w:rPr>
          <w:rFonts w:ascii="Bembo Std" w:hAnsi="Bembo Std" w:cs="Arial"/>
          <w:color w:val="000000"/>
          <w:sz w:val="22"/>
          <w:szCs w:val="22"/>
        </w:rPr>
        <w:t>inc.</w:t>
      </w:r>
      <w:proofErr w:type="gramEnd"/>
      <w:r w:rsidRPr="008C198B">
        <w:rPr>
          <w:rFonts w:ascii="Bembo Std" w:hAnsi="Bembo Std" w:cs="Arial"/>
          <w:color w:val="000000"/>
          <w:sz w:val="22"/>
          <w:szCs w:val="22"/>
        </w:rPr>
        <w:t xml:space="preserve"> 2o. y 72 de la Ley de Acceso a la Información Pública-LAIP y el art. 49 del Reglamento de dicha Ley, que la información solicitada </w:t>
      </w:r>
      <w:r w:rsidR="008C198B" w:rsidRPr="008C198B">
        <w:rPr>
          <w:rFonts w:ascii="Bembo Std" w:hAnsi="Bembo Std" w:cs="Arial"/>
          <w:color w:val="000000"/>
          <w:sz w:val="22"/>
          <w:szCs w:val="22"/>
        </w:rPr>
        <w:t xml:space="preserve">se consulte en la Biblioteca del CENTA y/o </w:t>
      </w:r>
      <w:r w:rsidRPr="008C198B">
        <w:rPr>
          <w:rFonts w:ascii="Bembo Std" w:hAnsi="Bembo Std" w:cs="Arial"/>
          <w:color w:val="000000"/>
          <w:sz w:val="22"/>
          <w:szCs w:val="22"/>
        </w:rPr>
        <w:t>a la Oficial de Información de CENTA,  a continuación describo los datos de contacto:</w:t>
      </w:r>
    </w:p>
    <w:p w:rsidR="00700A37" w:rsidRPr="008C198B" w:rsidRDefault="00700A37" w:rsidP="008C198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jc w:val="both"/>
        <w:rPr>
          <w:rFonts w:ascii="Bembo Std" w:hAnsi="Bembo Std" w:cs="Arial"/>
          <w:color w:val="000000"/>
          <w:sz w:val="22"/>
          <w:szCs w:val="22"/>
        </w:rPr>
      </w:pPr>
    </w:p>
    <w:p w:rsidR="00700A37" w:rsidRPr="008C198B" w:rsidRDefault="00700A37" w:rsidP="008C198B">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700"/>
        <w:jc w:val="both"/>
        <w:rPr>
          <w:rFonts w:ascii="Bembo Std" w:eastAsia="Times New Roman" w:hAnsi="Bembo Std" w:cs="Arial"/>
          <w:color w:val="000000"/>
          <w:lang w:eastAsia="ar-SA"/>
        </w:rPr>
      </w:pPr>
      <w:r w:rsidRPr="008C198B">
        <w:rPr>
          <w:rFonts w:ascii="Bembo Std" w:eastAsia="Times New Roman" w:hAnsi="Bembo Std" w:cs="Arial"/>
          <w:color w:val="000000"/>
          <w:lang w:eastAsia="ar-SA"/>
        </w:rPr>
        <w:t xml:space="preserve">CENTRO NACIONAL DE TECNOLOGÍA AGROPECUARIA Y FORESTAL “ENRIQUE ALVAREZ CORDOVA”-CENTA, contactar a la Oficina de Información y Respuesta, en Km 33 y medio carretera a Santa Ana, Ciudad Arce, La Libertad; con la Oficial de Información Ing. Silvia Margoth Mejía, al teléfono (503) 2397-2291 o al correo electrónico </w:t>
      </w:r>
      <w:hyperlink r:id="rId11" w:history="1">
        <w:r w:rsidRPr="008C198B">
          <w:rPr>
            <w:rStyle w:val="Hipervnculo"/>
            <w:rFonts w:ascii="Bembo Std" w:eastAsia="Times New Roman" w:hAnsi="Bembo Std" w:cs="Arial"/>
            <w:lang w:eastAsia="ar-SA"/>
          </w:rPr>
          <w:t>oir@centa.gob.sv</w:t>
        </w:r>
      </w:hyperlink>
      <w:r w:rsidRPr="008C198B">
        <w:rPr>
          <w:rFonts w:ascii="Bembo Std" w:eastAsia="Times New Roman" w:hAnsi="Bembo Std" w:cs="Arial"/>
          <w:color w:val="000000"/>
          <w:lang w:eastAsia="ar-SA"/>
        </w:rPr>
        <w:t>.</w:t>
      </w:r>
    </w:p>
    <w:p w:rsidR="008C198B" w:rsidRDefault="008C198B" w:rsidP="00C15F19">
      <w:pPr>
        <w:autoSpaceDE w:val="0"/>
        <w:autoSpaceDN w:val="0"/>
        <w:adjustRightInd w:val="0"/>
        <w:snapToGrid w:val="0"/>
        <w:jc w:val="both"/>
        <w:rPr>
          <w:rFonts w:ascii="Bembo Std" w:eastAsia="Meiryo UI" w:hAnsi="Bembo Std" w:cstheme="minorHAnsi"/>
        </w:rPr>
      </w:pPr>
    </w:p>
    <w:p w:rsidR="004F074C" w:rsidRDefault="00E41C5C" w:rsidP="00C15F19">
      <w:pPr>
        <w:autoSpaceDE w:val="0"/>
        <w:autoSpaceDN w:val="0"/>
        <w:adjustRightInd w:val="0"/>
        <w:snapToGrid w:val="0"/>
        <w:jc w:val="both"/>
        <w:rPr>
          <w:rFonts w:ascii="Bembo Std" w:hAnsi="Bembo Std" w:cstheme="minorHAnsi"/>
          <w:b/>
          <w:color w:val="002060"/>
        </w:rPr>
      </w:pPr>
      <w:r w:rsidRPr="00FA451C">
        <w:rPr>
          <w:rFonts w:ascii="Bembo Std" w:eastAsia="Meiryo UI" w:hAnsi="Bembo Std" w:cstheme="minorHAnsi"/>
        </w:rPr>
        <w:t>NOTIFIQUESE</w:t>
      </w: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583030" w:rsidRDefault="00583030"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4F074C">
        <w:rPr>
          <w:rFonts w:ascii="Bembo Std" w:hAnsi="Bembo Std" w:cstheme="minorHAnsi"/>
          <w:b/>
          <w:color w:val="002060"/>
          <w:sz w:val="22"/>
          <w:szCs w:val="22"/>
        </w:rPr>
        <w:t>Ana Patricia Sánchez de Cruz</w:t>
      </w:r>
    </w:p>
    <w:p w:rsidR="004F074C" w:rsidRP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4F074C">
        <w:rPr>
          <w:rFonts w:ascii="Bembo Std" w:hAnsi="Bembo Std" w:cstheme="minorHAnsi"/>
          <w:b/>
          <w:color w:val="002060"/>
          <w:sz w:val="22"/>
          <w:szCs w:val="22"/>
        </w:rPr>
        <w:t>Oficial de Información MAG</w:t>
      </w: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68" w:rsidRDefault="00A51B68">
      <w:pPr>
        <w:spacing w:after="0" w:line="240" w:lineRule="auto"/>
      </w:pPr>
      <w:r>
        <w:separator/>
      </w:r>
    </w:p>
  </w:endnote>
  <w:endnote w:type="continuationSeparator" w:id="0">
    <w:p w:rsidR="00A51B68" w:rsidRDefault="00A5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361D6D4" wp14:editId="1B7B63C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D85B7D">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D85B7D">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68" w:rsidRDefault="00A51B68">
      <w:pPr>
        <w:spacing w:after="0" w:line="240" w:lineRule="auto"/>
      </w:pPr>
      <w:r>
        <w:separator/>
      </w:r>
    </w:p>
  </w:footnote>
  <w:footnote w:type="continuationSeparator" w:id="0">
    <w:p w:rsidR="00A51B68" w:rsidRDefault="00A51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D953670"/>
    <w:multiLevelType w:val="hybridMultilevel"/>
    <w:tmpl w:val="56A21F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0"/>
  </w:num>
  <w:num w:numId="6">
    <w:abstractNumId w:val="8"/>
  </w:num>
  <w:num w:numId="7">
    <w:abstractNumId w:val="5"/>
  </w:num>
  <w:num w:numId="8">
    <w:abstractNumId w:val="9"/>
  </w:num>
  <w:num w:numId="9">
    <w:abstractNumId w:val="7"/>
  </w:num>
  <w:num w:numId="10">
    <w:abstractNumId w:val="3"/>
  </w:num>
  <w:num w:numId="11">
    <w:abstractNumId w:val="1"/>
  </w:num>
  <w:num w:numId="12">
    <w:abstractNumId w:val="2"/>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86817"/>
    <w:rsid w:val="001932C6"/>
    <w:rsid w:val="001A312A"/>
    <w:rsid w:val="001B30C2"/>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61D11"/>
    <w:rsid w:val="00467B52"/>
    <w:rsid w:val="00474C71"/>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83030"/>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40EE6"/>
    <w:rsid w:val="00740F40"/>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AAE"/>
    <w:rsid w:val="009E1F0D"/>
    <w:rsid w:val="009F058A"/>
    <w:rsid w:val="009F2A60"/>
    <w:rsid w:val="00A00C32"/>
    <w:rsid w:val="00A02430"/>
    <w:rsid w:val="00A02ED1"/>
    <w:rsid w:val="00A106DC"/>
    <w:rsid w:val="00A22683"/>
    <w:rsid w:val="00A23910"/>
    <w:rsid w:val="00A35336"/>
    <w:rsid w:val="00A51B68"/>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85B7D"/>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85B7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85B7D"/>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85B7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85B7D"/>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centa.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lr.iaip.gob.sv/" TargetMode="Externa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59AC-5E88-4274-9E99-D61A8003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6137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2020-06-24T20:46:00Z</cp:lastPrinted>
  <dcterms:created xsi:type="dcterms:W3CDTF">2020-06-24T20:47:00Z</dcterms:created>
  <dcterms:modified xsi:type="dcterms:W3CDTF">2020-06-24T20:48:00Z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