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D2" w:rsidRPr="00427954" w:rsidRDefault="004A3AD2" w:rsidP="004F7AAB">
      <w:pPr>
        <w:pStyle w:val="Sinespaciado"/>
        <w:spacing w:line="276" w:lineRule="auto"/>
        <w:rPr>
          <w:rFonts w:ascii="Calibri" w:hAnsi="Calibri"/>
          <w:sz w:val="20"/>
        </w:rPr>
      </w:pPr>
    </w:p>
    <w:p w:rsidR="00FF2840" w:rsidRDefault="007E0C03" w:rsidP="007E0C03">
      <w:pPr>
        <w:pStyle w:val="Ttulo1"/>
        <w:spacing w:before="0" w:line="240" w:lineRule="auto"/>
        <w:jc w:val="both"/>
        <w:rPr>
          <w:rFonts w:ascii="Bembo Std" w:eastAsia="Arial Unicode MS" w:hAnsi="Bembo Std" w:cs="Arial Unicode MS"/>
          <w:b w:val="0"/>
          <w:color w:val="000066"/>
          <w:lang w:eastAsia="es-SV"/>
        </w:rPr>
      </w:pPr>
      <w:r w:rsidRPr="007E0C03">
        <w:rPr>
          <w:rFonts w:asciiTheme="minorHAnsi" w:eastAsia="Arial Unicode MS" w:hAnsiTheme="minorHAnsi"/>
          <w:b w:val="0"/>
          <w:color w:val="C00000"/>
          <w:sz w:val="18"/>
        </w:rPr>
        <w:t xml:space="preserve">Versión pública de acuerdo a lo dispuesto en el Art. 30 de la LAIP, se elimina  </w:t>
      </w:r>
      <w:r w:rsidRPr="007E0C03">
        <w:rPr>
          <w:rFonts w:asciiTheme="minorHAnsi" w:eastAsia="Arial Unicode MS" w:hAnsiTheme="minorHAnsi"/>
          <w:b w:val="0"/>
          <w:color w:val="C00000"/>
          <w:sz w:val="18"/>
          <w:u w:val="single"/>
        </w:rPr>
        <w:t xml:space="preserve">el nombre, DUI </w:t>
      </w:r>
      <w:r w:rsidRPr="007E0C03">
        <w:rPr>
          <w:rFonts w:asciiTheme="minorHAnsi" w:eastAsia="Arial Unicode MS" w:hAnsiTheme="minorHAnsi"/>
          <w:b w:val="0"/>
          <w:color w:val="C00000"/>
          <w:sz w:val="18"/>
        </w:rPr>
        <w:t xml:space="preserve"> por ser información que  vuelve identificabl</w:t>
      </w:r>
      <w:bookmarkStart w:id="0" w:name="_GoBack"/>
      <w:bookmarkEnd w:id="0"/>
      <w:r w:rsidRPr="007E0C03">
        <w:rPr>
          <w:rFonts w:asciiTheme="minorHAnsi" w:eastAsia="Arial Unicode MS" w:hAnsiTheme="minorHAnsi"/>
          <w:b w:val="0"/>
          <w:color w:val="C00000"/>
          <w:sz w:val="18"/>
        </w:rPr>
        <w:t xml:space="preserve">e al (la) solicitante según el Art. 6 literal “a”; y al Art 19, todos de la LAIP. El dato se ubicaba en la </w:t>
      </w:r>
      <w:r w:rsidRPr="007E0C03">
        <w:rPr>
          <w:rFonts w:asciiTheme="minorHAnsi" w:eastAsia="Arial Unicode MS" w:hAnsiTheme="minorHAnsi"/>
          <w:b w:val="0"/>
          <w:color w:val="C00000"/>
          <w:sz w:val="18"/>
          <w:u w:val="single"/>
        </w:rPr>
        <w:t xml:space="preserve">página 1 </w:t>
      </w:r>
      <w:r w:rsidRPr="007E0C03">
        <w:rPr>
          <w:rFonts w:asciiTheme="minorHAnsi" w:eastAsia="Arial Unicode MS" w:hAnsiTheme="minorHAnsi"/>
          <w:b w:val="0"/>
          <w:color w:val="C00000"/>
          <w:sz w:val="18"/>
        </w:rPr>
        <w:t>de la presente resolución</w:t>
      </w:r>
    </w:p>
    <w:p w:rsidR="00AE42AC" w:rsidRPr="00381B56" w:rsidRDefault="009451DD" w:rsidP="002B5B0D">
      <w:pPr>
        <w:spacing w:after="0" w:line="240" w:lineRule="auto"/>
        <w:jc w:val="center"/>
        <w:rPr>
          <w:rFonts w:ascii="Bembo Std" w:eastAsia="Arial Unicode MS" w:hAnsi="Bembo Std" w:cs="Arial Unicode MS"/>
          <w:b/>
          <w:color w:val="000066"/>
          <w:lang w:eastAsia="es-SV"/>
        </w:rPr>
      </w:pPr>
      <w:r w:rsidRPr="00381B56">
        <w:rPr>
          <w:rFonts w:ascii="Bembo Std" w:eastAsia="Arial Unicode MS" w:hAnsi="Bembo Std" w:cs="Arial Unicode MS"/>
          <w:b/>
          <w:color w:val="000066"/>
          <w:lang w:eastAsia="es-SV"/>
        </w:rPr>
        <w:t>RESOLUCIÓN EN RESPUESTA A SOLICITUD DE INFORMACIÓN</w:t>
      </w:r>
      <w:r w:rsidR="00427954" w:rsidRPr="00381B56">
        <w:rPr>
          <w:rFonts w:ascii="Bembo Std" w:eastAsia="Arial Unicode MS" w:hAnsi="Bembo Std" w:cs="Arial Unicode MS"/>
          <w:b/>
          <w:color w:val="000066"/>
          <w:lang w:eastAsia="es-SV"/>
        </w:rPr>
        <w:t xml:space="preserve"> </w:t>
      </w:r>
    </w:p>
    <w:p w:rsidR="009451DD" w:rsidRPr="00381B56" w:rsidRDefault="00CA37EB" w:rsidP="002B5B0D">
      <w:pPr>
        <w:spacing w:after="0" w:line="240" w:lineRule="auto"/>
        <w:jc w:val="center"/>
        <w:rPr>
          <w:rFonts w:ascii="Bembo Std" w:eastAsia="Arial Unicode MS" w:hAnsi="Bembo Std" w:cs="Arial Unicode MS"/>
          <w:b/>
          <w:color w:val="000066"/>
          <w:u w:val="single"/>
          <w:lang w:eastAsia="es-SV"/>
        </w:rPr>
      </w:pPr>
      <w:r w:rsidRPr="00381B56">
        <w:rPr>
          <w:rFonts w:ascii="Bembo Std" w:eastAsia="Arial Unicode MS" w:hAnsi="Bembo Std" w:cs="Arial Unicode MS"/>
          <w:b/>
          <w:color w:val="000066"/>
          <w:u w:val="single"/>
          <w:lang w:eastAsia="es-SV"/>
        </w:rPr>
        <w:t xml:space="preserve">MAG OIR </w:t>
      </w:r>
      <w:r w:rsidR="009451DD" w:rsidRPr="00381B56">
        <w:rPr>
          <w:rFonts w:ascii="Bembo Std" w:eastAsia="Arial Unicode MS" w:hAnsi="Bembo Std" w:cs="Arial Unicode MS"/>
          <w:b/>
          <w:color w:val="000066"/>
          <w:u w:val="single"/>
          <w:lang w:eastAsia="es-SV"/>
        </w:rPr>
        <w:t>N°</w:t>
      </w:r>
      <w:r w:rsidR="00427954" w:rsidRPr="00381B56">
        <w:rPr>
          <w:rFonts w:ascii="Bembo Std" w:eastAsia="Arial Unicode MS" w:hAnsi="Bembo Std" w:cs="Arial Unicode MS"/>
          <w:b/>
          <w:color w:val="000066"/>
          <w:u w:val="single"/>
          <w:lang w:eastAsia="es-SV"/>
        </w:rPr>
        <w:t xml:space="preserve"> </w:t>
      </w:r>
      <w:r w:rsidR="002E6705" w:rsidRPr="00381B56">
        <w:rPr>
          <w:rFonts w:ascii="Bembo Std" w:eastAsia="Arial Unicode MS" w:hAnsi="Bembo Std" w:cs="Arial Unicode MS"/>
          <w:b/>
          <w:color w:val="000066"/>
          <w:u w:val="single"/>
          <w:lang w:eastAsia="es-SV"/>
        </w:rPr>
        <w:t>0</w:t>
      </w:r>
      <w:r w:rsidR="001F19B2">
        <w:rPr>
          <w:rFonts w:ascii="Bembo Std" w:eastAsia="Arial Unicode MS" w:hAnsi="Bembo Std" w:cs="Arial Unicode MS"/>
          <w:b/>
          <w:color w:val="000066"/>
          <w:u w:val="single"/>
          <w:lang w:eastAsia="es-SV"/>
        </w:rPr>
        <w:t>22</w:t>
      </w:r>
      <w:r w:rsidR="00427954" w:rsidRPr="00381B56">
        <w:rPr>
          <w:rFonts w:ascii="Bembo Std" w:eastAsia="Arial Unicode MS" w:hAnsi="Bembo Std" w:cs="Arial Unicode MS"/>
          <w:b/>
          <w:color w:val="000066"/>
          <w:u w:val="single"/>
          <w:lang w:eastAsia="es-SV"/>
        </w:rPr>
        <w:t>-</w:t>
      </w:r>
      <w:r w:rsidR="009451DD" w:rsidRPr="00381B56">
        <w:rPr>
          <w:rFonts w:ascii="Bembo Std" w:eastAsia="Arial Unicode MS" w:hAnsi="Bembo Std" w:cs="Arial Unicode MS"/>
          <w:b/>
          <w:color w:val="000066"/>
          <w:u w:val="single"/>
          <w:lang w:eastAsia="es-SV"/>
        </w:rPr>
        <w:t>20</w:t>
      </w:r>
      <w:r w:rsidR="002E6705" w:rsidRPr="00381B56">
        <w:rPr>
          <w:rFonts w:ascii="Bembo Std" w:eastAsia="Arial Unicode MS" w:hAnsi="Bembo Std" w:cs="Arial Unicode MS"/>
          <w:b/>
          <w:color w:val="000066"/>
          <w:u w:val="single"/>
          <w:lang w:eastAsia="es-SV"/>
        </w:rPr>
        <w:t>20</w:t>
      </w:r>
    </w:p>
    <w:p w:rsidR="00190D72" w:rsidRPr="00AE42AC" w:rsidRDefault="00190D72"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FF2840" w:rsidRDefault="004D7EB4"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F2840">
        <w:rPr>
          <w:rFonts w:ascii="Bembo Std" w:eastAsia="Arial Unicode MS" w:hAnsi="Bembo Std" w:cs="Calibri"/>
          <w:w w:val="102"/>
          <w:sz w:val="20"/>
          <w:szCs w:val="20"/>
          <w:lang w:val="es-ES" w:eastAsia="es-SV"/>
        </w:rPr>
        <w:t xml:space="preserve">Santa Tecla, Departamento de La Libertad a las </w:t>
      </w:r>
      <w:r w:rsidR="001F19B2">
        <w:rPr>
          <w:rFonts w:ascii="Bembo Std" w:eastAsia="Arial Unicode MS" w:hAnsi="Bembo Std" w:cs="Calibri"/>
          <w:b/>
          <w:color w:val="000066"/>
          <w:w w:val="102"/>
          <w:sz w:val="20"/>
          <w:szCs w:val="20"/>
          <w:lang w:val="es-ES" w:eastAsia="es-SV"/>
        </w:rPr>
        <w:t xml:space="preserve">dieciséis </w:t>
      </w:r>
      <w:r w:rsidR="00427954" w:rsidRPr="00FF2840">
        <w:rPr>
          <w:rFonts w:ascii="Bembo Std" w:eastAsia="Arial Unicode MS" w:hAnsi="Bembo Std" w:cs="Calibri"/>
          <w:b/>
          <w:color w:val="000066"/>
          <w:w w:val="102"/>
          <w:sz w:val="20"/>
          <w:szCs w:val="20"/>
          <w:lang w:val="es-ES" w:eastAsia="es-SV"/>
        </w:rPr>
        <w:t xml:space="preserve">horas con </w:t>
      </w:r>
      <w:r w:rsidR="001F19B2">
        <w:rPr>
          <w:rFonts w:ascii="Bembo Std" w:eastAsia="Arial Unicode MS" w:hAnsi="Bembo Std" w:cs="Calibri"/>
          <w:b/>
          <w:color w:val="000066"/>
          <w:w w:val="102"/>
          <w:sz w:val="20"/>
          <w:szCs w:val="20"/>
          <w:lang w:val="es-ES" w:eastAsia="es-SV"/>
        </w:rPr>
        <w:t xml:space="preserve">cuarenta y siete </w:t>
      </w:r>
      <w:r w:rsidR="00921448" w:rsidRPr="00FF2840">
        <w:rPr>
          <w:rFonts w:ascii="Bembo Std" w:eastAsia="Arial Unicode MS" w:hAnsi="Bembo Std" w:cs="Calibri"/>
          <w:b/>
          <w:color w:val="000066"/>
          <w:w w:val="102"/>
          <w:sz w:val="20"/>
          <w:szCs w:val="20"/>
          <w:lang w:val="es-ES" w:eastAsia="es-SV"/>
        </w:rPr>
        <w:t xml:space="preserve">minutos del día </w:t>
      </w:r>
      <w:r w:rsidR="0026287D" w:rsidRPr="00FF2840">
        <w:rPr>
          <w:rFonts w:ascii="Bembo Std" w:eastAsia="Arial Unicode MS" w:hAnsi="Bembo Std" w:cs="Calibri"/>
          <w:b/>
          <w:color w:val="000066"/>
          <w:w w:val="102"/>
          <w:sz w:val="20"/>
          <w:szCs w:val="20"/>
          <w:lang w:val="es-ES" w:eastAsia="es-SV"/>
        </w:rPr>
        <w:t>nu</w:t>
      </w:r>
      <w:r w:rsidR="001F19B2">
        <w:rPr>
          <w:rFonts w:ascii="Bembo Std" w:eastAsia="Arial Unicode MS" w:hAnsi="Bembo Std" w:cs="Calibri"/>
          <w:b/>
          <w:color w:val="000066"/>
          <w:w w:val="102"/>
          <w:sz w:val="20"/>
          <w:szCs w:val="20"/>
          <w:lang w:val="es-ES" w:eastAsia="es-SV"/>
        </w:rPr>
        <w:t>eve</w:t>
      </w:r>
      <w:r w:rsidR="00E83822" w:rsidRPr="00FF2840">
        <w:rPr>
          <w:rFonts w:ascii="Bembo Std" w:eastAsia="Arial Unicode MS" w:hAnsi="Bembo Std" w:cs="Calibri"/>
          <w:b/>
          <w:color w:val="000066"/>
          <w:w w:val="102"/>
          <w:sz w:val="20"/>
          <w:szCs w:val="20"/>
          <w:lang w:val="es-ES" w:eastAsia="es-SV"/>
        </w:rPr>
        <w:t xml:space="preserve"> </w:t>
      </w:r>
      <w:r w:rsidR="002E6705" w:rsidRPr="00FF2840">
        <w:rPr>
          <w:rFonts w:ascii="Bembo Std" w:eastAsia="Arial Unicode MS" w:hAnsi="Bembo Std" w:cs="Calibri"/>
          <w:b/>
          <w:color w:val="000066"/>
          <w:w w:val="102"/>
          <w:sz w:val="20"/>
          <w:szCs w:val="20"/>
          <w:lang w:val="es-ES" w:eastAsia="es-SV"/>
        </w:rPr>
        <w:t xml:space="preserve">de </w:t>
      </w:r>
      <w:r w:rsidR="001F19B2">
        <w:rPr>
          <w:rFonts w:ascii="Bembo Std" w:eastAsia="Arial Unicode MS" w:hAnsi="Bembo Std" w:cs="Calibri"/>
          <w:b/>
          <w:color w:val="000066"/>
          <w:w w:val="102"/>
          <w:sz w:val="20"/>
          <w:szCs w:val="20"/>
          <w:lang w:val="es-ES" w:eastAsia="es-SV"/>
        </w:rPr>
        <w:t xml:space="preserve">marzo </w:t>
      </w:r>
      <w:r w:rsidR="00FA1D1B" w:rsidRPr="00FF2840">
        <w:rPr>
          <w:rFonts w:ascii="Bembo Std" w:eastAsia="Arial Unicode MS" w:hAnsi="Bembo Std" w:cs="Calibri"/>
          <w:b/>
          <w:color w:val="000066"/>
          <w:w w:val="102"/>
          <w:sz w:val="20"/>
          <w:szCs w:val="20"/>
          <w:lang w:val="es-ES" w:eastAsia="es-SV"/>
        </w:rPr>
        <w:t>de dos mil veinte</w:t>
      </w:r>
      <w:r w:rsidRPr="00FF2840">
        <w:rPr>
          <w:rFonts w:ascii="Bembo Std" w:eastAsia="Arial Unicode MS" w:hAnsi="Bembo Std" w:cs="Calibri"/>
          <w:w w:val="102"/>
          <w:sz w:val="20"/>
          <w:szCs w:val="20"/>
          <w:lang w:val="es-ES" w:eastAsia="es-SV"/>
        </w:rPr>
        <w:t xml:space="preserve">, luego de haber recibido y admitido la solicitud de información </w:t>
      </w:r>
      <w:r w:rsidR="00A06AE6" w:rsidRPr="00FF2840">
        <w:rPr>
          <w:rFonts w:ascii="Bembo Std" w:eastAsia="Arial Unicode MS" w:hAnsi="Bembo Std" w:cs="Calibri"/>
          <w:b/>
          <w:color w:val="000066"/>
          <w:w w:val="102"/>
          <w:sz w:val="20"/>
          <w:szCs w:val="20"/>
          <w:lang w:val="es-ES" w:eastAsia="es-SV"/>
        </w:rPr>
        <w:t>MAG OIR</w:t>
      </w:r>
      <w:r w:rsidR="00427954" w:rsidRPr="00FF2840">
        <w:rPr>
          <w:rFonts w:ascii="Bembo Std" w:eastAsia="Arial Unicode MS" w:hAnsi="Bembo Std" w:cs="Calibri"/>
          <w:b/>
          <w:color w:val="000066"/>
          <w:w w:val="102"/>
          <w:sz w:val="20"/>
          <w:szCs w:val="20"/>
          <w:lang w:val="es-ES" w:eastAsia="es-SV"/>
        </w:rPr>
        <w:t xml:space="preserve"> </w:t>
      </w:r>
      <w:r w:rsidRPr="00FF2840">
        <w:rPr>
          <w:rFonts w:ascii="Bembo Std" w:eastAsia="Arial Unicode MS" w:hAnsi="Bembo Std" w:cs="Calibri"/>
          <w:b/>
          <w:color w:val="000066"/>
          <w:w w:val="102"/>
          <w:sz w:val="20"/>
          <w:szCs w:val="20"/>
          <w:lang w:val="es-ES" w:eastAsia="es-SV"/>
        </w:rPr>
        <w:t>N°</w:t>
      </w:r>
      <w:r w:rsidR="00427954" w:rsidRPr="00FF2840">
        <w:rPr>
          <w:rFonts w:ascii="Bembo Std" w:eastAsia="Arial Unicode MS" w:hAnsi="Bembo Std" w:cs="Calibri"/>
          <w:b/>
          <w:color w:val="000066"/>
          <w:w w:val="102"/>
          <w:sz w:val="20"/>
          <w:szCs w:val="20"/>
          <w:lang w:val="es-ES" w:eastAsia="es-SV"/>
        </w:rPr>
        <w:t xml:space="preserve"> </w:t>
      </w:r>
      <w:r w:rsidR="002E6705" w:rsidRPr="00FF2840">
        <w:rPr>
          <w:rFonts w:ascii="Bembo Std" w:eastAsia="Arial Unicode MS" w:hAnsi="Bembo Std" w:cs="Calibri"/>
          <w:b/>
          <w:color w:val="000066"/>
          <w:w w:val="102"/>
          <w:sz w:val="20"/>
          <w:szCs w:val="20"/>
          <w:lang w:val="es-ES" w:eastAsia="es-SV"/>
        </w:rPr>
        <w:t>0</w:t>
      </w:r>
      <w:r w:rsidR="001F19B2">
        <w:rPr>
          <w:rFonts w:ascii="Bembo Std" w:eastAsia="Arial Unicode MS" w:hAnsi="Bembo Std" w:cs="Calibri"/>
          <w:b/>
          <w:color w:val="000066"/>
          <w:w w:val="102"/>
          <w:sz w:val="20"/>
          <w:szCs w:val="20"/>
          <w:lang w:val="es-ES" w:eastAsia="es-SV"/>
        </w:rPr>
        <w:t>22</w:t>
      </w:r>
      <w:r w:rsidR="00A06AE6" w:rsidRPr="00FF2840">
        <w:rPr>
          <w:rFonts w:ascii="Bembo Std" w:eastAsia="Arial Unicode MS" w:hAnsi="Bembo Std" w:cs="Calibri"/>
          <w:b/>
          <w:color w:val="000066"/>
          <w:w w:val="102"/>
          <w:sz w:val="20"/>
          <w:szCs w:val="20"/>
          <w:lang w:val="es-ES" w:eastAsia="es-SV"/>
        </w:rPr>
        <w:t>-20</w:t>
      </w:r>
      <w:r w:rsidR="002E6705" w:rsidRPr="00FF2840">
        <w:rPr>
          <w:rFonts w:ascii="Bembo Std" w:eastAsia="Arial Unicode MS" w:hAnsi="Bembo Std" w:cs="Calibri"/>
          <w:b/>
          <w:color w:val="000066"/>
          <w:w w:val="102"/>
          <w:sz w:val="20"/>
          <w:szCs w:val="20"/>
          <w:lang w:val="es-ES" w:eastAsia="es-SV"/>
        </w:rPr>
        <w:t>20</w:t>
      </w:r>
      <w:r w:rsidR="00081749" w:rsidRPr="00FF2840">
        <w:rPr>
          <w:rFonts w:ascii="Bembo Std" w:eastAsia="Arial Unicode MS" w:hAnsi="Bembo Std" w:cs="Calibri"/>
          <w:b/>
          <w:w w:val="102"/>
          <w:sz w:val="20"/>
          <w:szCs w:val="20"/>
          <w:lang w:val="es-ES" w:eastAsia="es-SV"/>
        </w:rPr>
        <w:t xml:space="preserve">, </w:t>
      </w:r>
      <w:r w:rsidR="00081749" w:rsidRPr="00FF2840">
        <w:rPr>
          <w:rFonts w:ascii="Bembo Std" w:eastAsia="Arial Unicode MS" w:hAnsi="Bembo Std" w:cs="Calibri"/>
          <w:w w:val="102"/>
          <w:sz w:val="20"/>
          <w:szCs w:val="20"/>
          <w:lang w:val="es-ES" w:eastAsia="es-SV"/>
        </w:rPr>
        <w:t>presentada</w:t>
      </w:r>
      <w:r w:rsidR="00A06AE6" w:rsidRPr="00FF2840">
        <w:rPr>
          <w:rFonts w:ascii="Bembo Std" w:eastAsia="Arial Unicode MS" w:hAnsi="Bembo Std" w:cs="Calibri"/>
          <w:color w:val="000099"/>
          <w:w w:val="102"/>
          <w:sz w:val="20"/>
          <w:szCs w:val="20"/>
          <w:lang w:val="es-ES" w:eastAsia="es-SV"/>
        </w:rPr>
        <w:t xml:space="preserve"> </w:t>
      </w:r>
      <w:r w:rsidRPr="00FF2840">
        <w:rPr>
          <w:rFonts w:ascii="Bembo Std" w:eastAsia="Arial Unicode MS" w:hAnsi="Bembo Std" w:cs="Calibri"/>
          <w:w w:val="102"/>
          <w:sz w:val="20"/>
          <w:szCs w:val="20"/>
          <w:lang w:eastAsia="es-SV"/>
        </w:rPr>
        <w:t>ante la Oficina de Información y Respuesta de esta dependencia</w:t>
      </w:r>
      <w:r w:rsidR="00081749" w:rsidRPr="00FF2840">
        <w:rPr>
          <w:rFonts w:ascii="Bembo Std" w:eastAsia="Arial Unicode MS" w:hAnsi="Bembo Std" w:cs="Calibri"/>
          <w:w w:val="102"/>
          <w:sz w:val="20"/>
          <w:szCs w:val="20"/>
          <w:lang w:eastAsia="es-SV"/>
        </w:rPr>
        <w:t>, por</w:t>
      </w:r>
      <w:r w:rsidRPr="00FF2840">
        <w:rPr>
          <w:rFonts w:ascii="Bembo Std" w:eastAsia="Arial Unicode MS" w:hAnsi="Bembo Std" w:cs="Calibri"/>
          <w:w w:val="102"/>
          <w:sz w:val="20"/>
          <w:szCs w:val="20"/>
          <w:lang w:eastAsia="es-SV"/>
        </w:rPr>
        <w:t xml:space="preserve"> parte </w:t>
      </w:r>
      <w:r w:rsidR="004A5310" w:rsidRPr="00FF2840">
        <w:rPr>
          <w:rFonts w:ascii="Bembo Std" w:eastAsia="Arial Unicode MS" w:hAnsi="Bembo Std" w:cs="Calibri"/>
          <w:w w:val="102"/>
          <w:sz w:val="20"/>
          <w:szCs w:val="20"/>
          <w:lang w:eastAsia="es-SV"/>
        </w:rPr>
        <w:t xml:space="preserve">de </w:t>
      </w:r>
      <w:proofErr w:type="spellStart"/>
      <w:r w:rsidR="007E0C03">
        <w:rPr>
          <w:rFonts w:ascii="Bembo Std" w:eastAsia="Times New Roman" w:hAnsi="Bembo Std" w:cs="Calibri"/>
          <w:b/>
          <w:color w:val="000066"/>
          <w:sz w:val="20"/>
          <w:szCs w:val="20"/>
          <w:lang w:eastAsia="es-SV"/>
        </w:rPr>
        <w:t>xxxx</w:t>
      </w:r>
      <w:proofErr w:type="spellEnd"/>
      <w:r w:rsidR="00A06AE6" w:rsidRPr="00FF2840">
        <w:rPr>
          <w:rFonts w:ascii="Bembo Std" w:eastAsia="Times New Roman" w:hAnsi="Bembo Std" w:cs="Calibri"/>
          <w:b/>
          <w:color w:val="000099"/>
          <w:sz w:val="20"/>
          <w:szCs w:val="20"/>
          <w:lang w:eastAsia="es-SV"/>
        </w:rPr>
        <w:t xml:space="preserve">, </w:t>
      </w:r>
      <w:r w:rsidR="00A06AE6" w:rsidRPr="00FF2840">
        <w:rPr>
          <w:rFonts w:ascii="Bembo Std" w:eastAsia="Times New Roman" w:hAnsi="Bembo Std" w:cs="Calibri"/>
          <w:sz w:val="20"/>
          <w:szCs w:val="20"/>
          <w:lang w:eastAsia="es-SV"/>
        </w:rPr>
        <w:t xml:space="preserve">de hoy en </w:t>
      </w:r>
      <w:r w:rsidR="00081749" w:rsidRPr="00FF2840">
        <w:rPr>
          <w:rFonts w:ascii="Bembo Std" w:eastAsia="Times New Roman" w:hAnsi="Bembo Std" w:cs="Calibri"/>
          <w:sz w:val="20"/>
          <w:szCs w:val="20"/>
          <w:lang w:eastAsia="es-SV"/>
        </w:rPr>
        <w:t>adelante</w:t>
      </w:r>
      <w:r w:rsidR="00CA37EB" w:rsidRPr="00FF2840">
        <w:rPr>
          <w:rFonts w:ascii="Bembo Std" w:eastAsia="Times New Roman" w:hAnsi="Bembo Std" w:cs="Calibri"/>
          <w:sz w:val="20"/>
          <w:szCs w:val="20"/>
          <w:lang w:eastAsia="es-SV"/>
        </w:rPr>
        <w:t xml:space="preserve"> el</w:t>
      </w:r>
      <w:r w:rsidR="00A06AE6" w:rsidRPr="00FF2840">
        <w:rPr>
          <w:rFonts w:ascii="Bembo Std" w:eastAsia="Times New Roman" w:hAnsi="Bembo Std" w:cs="Calibri"/>
          <w:sz w:val="20"/>
          <w:szCs w:val="20"/>
          <w:lang w:eastAsia="es-SV"/>
        </w:rPr>
        <w:t xml:space="preserve"> PETICIONARI</w:t>
      </w:r>
      <w:r w:rsidR="00CA37EB" w:rsidRPr="00FF2840">
        <w:rPr>
          <w:rFonts w:ascii="Bembo Std" w:eastAsia="Times New Roman" w:hAnsi="Bembo Std" w:cs="Calibri"/>
          <w:sz w:val="20"/>
          <w:szCs w:val="20"/>
          <w:lang w:eastAsia="es-SV"/>
        </w:rPr>
        <w:t>O</w:t>
      </w:r>
      <w:r w:rsidR="00A06AE6" w:rsidRPr="00FF2840">
        <w:rPr>
          <w:rFonts w:ascii="Bembo Std" w:eastAsia="Times New Roman" w:hAnsi="Bembo Std" w:cs="Calibri"/>
          <w:sz w:val="20"/>
          <w:szCs w:val="20"/>
          <w:lang w:eastAsia="es-SV"/>
        </w:rPr>
        <w:t>,</w:t>
      </w:r>
      <w:r w:rsidR="00081749" w:rsidRPr="00FF2840">
        <w:rPr>
          <w:rFonts w:ascii="Bembo Std" w:eastAsia="Times New Roman" w:hAnsi="Bembo Std" w:cs="Calibri"/>
          <w:b/>
          <w:sz w:val="20"/>
          <w:szCs w:val="20"/>
          <w:lang w:eastAsia="es-SV"/>
        </w:rPr>
        <w:t xml:space="preserve"> </w:t>
      </w:r>
      <w:r w:rsidR="00081749" w:rsidRPr="00FF2840">
        <w:rPr>
          <w:rFonts w:ascii="Bembo Std" w:eastAsia="Times New Roman" w:hAnsi="Bembo Std" w:cs="Calibri"/>
          <w:sz w:val="20"/>
          <w:szCs w:val="20"/>
          <w:lang w:eastAsia="es-SV"/>
        </w:rPr>
        <w:t>identificad</w:t>
      </w:r>
      <w:r w:rsidR="00CA37EB" w:rsidRPr="00FF2840">
        <w:rPr>
          <w:rFonts w:ascii="Bembo Std" w:eastAsia="Times New Roman" w:hAnsi="Bembo Std" w:cs="Calibri"/>
          <w:sz w:val="20"/>
          <w:szCs w:val="20"/>
          <w:lang w:eastAsia="es-SV"/>
        </w:rPr>
        <w:t xml:space="preserve">o </w:t>
      </w:r>
      <w:r w:rsidR="00081749" w:rsidRPr="00FF2840">
        <w:rPr>
          <w:rFonts w:ascii="Bembo Std" w:eastAsia="Times New Roman" w:hAnsi="Bembo Std" w:cs="Calibri"/>
          <w:sz w:val="20"/>
          <w:szCs w:val="20"/>
          <w:lang w:eastAsia="es-SV"/>
        </w:rPr>
        <w:t xml:space="preserve">con </w:t>
      </w:r>
      <w:r w:rsidR="00BA444E" w:rsidRPr="00FF2840">
        <w:rPr>
          <w:rFonts w:ascii="Bembo Std" w:eastAsia="Times New Roman" w:hAnsi="Bembo Std" w:cs="Calibri"/>
          <w:b/>
          <w:sz w:val="20"/>
          <w:szCs w:val="20"/>
          <w:lang w:eastAsia="es-SV"/>
        </w:rPr>
        <w:t>Documento Único de Identidad</w:t>
      </w:r>
      <w:r w:rsidR="00BA444E" w:rsidRPr="00FF2840">
        <w:rPr>
          <w:rFonts w:ascii="Bembo Std" w:eastAsia="Times New Roman" w:hAnsi="Bembo Std" w:cs="Calibri"/>
          <w:sz w:val="20"/>
          <w:szCs w:val="20"/>
          <w:lang w:eastAsia="es-SV"/>
        </w:rPr>
        <w:t xml:space="preserve"> </w:t>
      </w:r>
      <w:r w:rsidR="00081749" w:rsidRPr="00FF2840">
        <w:rPr>
          <w:rFonts w:ascii="Bembo Std" w:eastAsia="Times New Roman" w:hAnsi="Bembo Std" w:cs="Calibri"/>
          <w:b/>
          <w:sz w:val="20"/>
          <w:szCs w:val="20"/>
          <w:lang w:eastAsia="es-SV"/>
        </w:rPr>
        <w:t>N°</w:t>
      </w:r>
      <w:r w:rsidR="00CA37EB" w:rsidRPr="00FF2840">
        <w:rPr>
          <w:rFonts w:ascii="Bembo Std" w:eastAsia="Times New Roman" w:hAnsi="Bembo Std" w:cs="Calibri"/>
          <w:b/>
          <w:sz w:val="20"/>
          <w:szCs w:val="20"/>
          <w:lang w:eastAsia="es-SV"/>
        </w:rPr>
        <w:t xml:space="preserve"> </w:t>
      </w:r>
      <w:proofErr w:type="spellStart"/>
      <w:r w:rsidR="007E0C03">
        <w:rPr>
          <w:rFonts w:ascii="Bembo Std" w:eastAsia="Times New Roman" w:hAnsi="Bembo Std" w:cs="Calibri"/>
          <w:b/>
          <w:sz w:val="20"/>
          <w:szCs w:val="20"/>
          <w:lang w:eastAsia="es-SV"/>
        </w:rPr>
        <w:t>xxxx</w:t>
      </w:r>
      <w:proofErr w:type="spellEnd"/>
      <w:r w:rsidR="00081749" w:rsidRPr="00FF2840">
        <w:rPr>
          <w:rFonts w:ascii="Bembo Std" w:eastAsia="Times New Roman" w:hAnsi="Bembo Std" w:cs="Calibri"/>
          <w:b/>
          <w:sz w:val="20"/>
          <w:szCs w:val="20"/>
          <w:lang w:eastAsia="es-SV"/>
        </w:rPr>
        <w:t xml:space="preserve">, </w:t>
      </w:r>
      <w:r w:rsidR="00081749" w:rsidRPr="00FF2840">
        <w:rPr>
          <w:rFonts w:ascii="Bembo Std" w:eastAsia="Times New Roman" w:hAnsi="Bembo Std" w:cs="Calibri"/>
          <w:sz w:val="20"/>
          <w:szCs w:val="20"/>
          <w:lang w:eastAsia="es-SV"/>
        </w:rPr>
        <w:t xml:space="preserve">al respecto CONSIDERANDO que: </w:t>
      </w:r>
    </w:p>
    <w:p w:rsidR="00081749" w:rsidRPr="00201CCA" w:rsidRDefault="00081749"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4"/>
          <w:szCs w:val="20"/>
          <w:lang w:eastAsia="es-SV"/>
        </w:rPr>
      </w:pPr>
    </w:p>
    <w:p w:rsidR="00081749" w:rsidRPr="00FF2840" w:rsidRDefault="00CA37EB"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F2840">
        <w:rPr>
          <w:rFonts w:ascii="Bembo Std" w:eastAsia="Times New Roman" w:hAnsi="Bembo Std" w:cs="Calibri"/>
          <w:sz w:val="20"/>
          <w:szCs w:val="20"/>
          <w:lang w:eastAsia="es-SV"/>
        </w:rPr>
        <w:t xml:space="preserve">El </w:t>
      </w:r>
      <w:r w:rsidR="00081749" w:rsidRPr="00FF2840">
        <w:rPr>
          <w:rFonts w:ascii="Bembo Std" w:eastAsia="Times New Roman" w:hAnsi="Bembo Std" w:cs="Calibri"/>
          <w:sz w:val="20"/>
          <w:szCs w:val="20"/>
          <w:lang w:eastAsia="es-SV"/>
        </w:rPr>
        <w:t>peticionari</w:t>
      </w:r>
      <w:r w:rsidRPr="00FF2840">
        <w:rPr>
          <w:rFonts w:ascii="Bembo Std" w:eastAsia="Times New Roman" w:hAnsi="Bembo Std" w:cs="Calibri"/>
          <w:sz w:val="20"/>
          <w:szCs w:val="20"/>
          <w:lang w:eastAsia="es-SV"/>
        </w:rPr>
        <w:t>o</w:t>
      </w:r>
      <w:r w:rsidR="00081749" w:rsidRPr="00FF2840">
        <w:rPr>
          <w:rFonts w:ascii="Bembo Std" w:eastAsia="Times New Roman" w:hAnsi="Bembo Std" w:cs="Calibri"/>
          <w:sz w:val="20"/>
          <w:szCs w:val="20"/>
          <w:lang w:eastAsia="es-SV"/>
        </w:rPr>
        <w:t xml:space="preserve"> presentó solicitud de información</w:t>
      </w:r>
      <w:r w:rsidRPr="00FF2840">
        <w:rPr>
          <w:rFonts w:ascii="Bembo Std" w:eastAsia="Times New Roman" w:hAnsi="Bembo Std" w:cs="Calibri"/>
          <w:sz w:val="20"/>
          <w:szCs w:val="20"/>
          <w:lang w:eastAsia="es-SV"/>
        </w:rPr>
        <w:t xml:space="preserve"> </w:t>
      </w:r>
      <w:r w:rsidR="00081749" w:rsidRPr="00FF2840">
        <w:rPr>
          <w:rFonts w:ascii="Bembo Std" w:eastAsia="Times New Roman" w:hAnsi="Bembo Std" w:cs="Calibri"/>
          <w:sz w:val="20"/>
          <w:szCs w:val="20"/>
          <w:lang w:eastAsia="es-SV"/>
        </w:rPr>
        <w:t xml:space="preserve">el día </w:t>
      </w:r>
      <w:r w:rsidR="001F19B2">
        <w:rPr>
          <w:rFonts w:ascii="Bembo Std" w:eastAsia="Times New Roman" w:hAnsi="Bembo Std" w:cs="Calibri"/>
          <w:i/>
          <w:sz w:val="20"/>
          <w:szCs w:val="20"/>
          <w:lang w:eastAsia="es-SV"/>
        </w:rPr>
        <w:t>diecisiete</w:t>
      </w:r>
      <w:r w:rsidR="00E83822" w:rsidRPr="00FF2840">
        <w:rPr>
          <w:rFonts w:ascii="Bembo Std" w:eastAsia="Times New Roman" w:hAnsi="Bembo Std" w:cs="Calibri"/>
          <w:i/>
          <w:sz w:val="20"/>
          <w:szCs w:val="20"/>
          <w:lang w:eastAsia="es-SV"/>
        </w:rPr>
        <w:t xml:space="preserve"> </w:t>
      </w:r>
      <w:r w:rsidR="00FA1D1B" w:rsidRPr="00FF2840">
        <w:rPr>
          <w:rFonts w:ascii="Bembo Std" w:eastAsia="Times New Roman" w:hAnsi="Bembo Std" w:cs="Calibri"/>
          <w:i/>
          <w:sz w:val="20"/>
          <w:szCs w:val="20"/>
          <w:lang w:eastAsia="es-SV"/>
        </w:rPr>
        <w:t xml:space="preserve">de </w:t>
      </w:r>
      <w:r w:rsidR="001F19B2">
        <w:rPr>
          <w:rFonts w:ascii="Bembo Std" w:eastAsia="Times New Roman" w:hAnsi="Bembo Std" w:cs="Calibri"/>
          <w:i/>
          <w:sz w:val="20"/>
          <w:szCs w:val="20"/>
          <w:lang w:eastAsia="es-SV"/>
        </w:rPr>
        <w:t xml:space="preserve">febrero </w:t>
      </w:r>
      <w:r w:rsidR="00081749" w:rsidRPr="00FF2840">
        <w:rPr>
          <w:rFonts w:ascii="Bembo Std" w:eastAsia="Times New Roman" w:hAnsi="Bembo Std" w:cs="Calibri"/>
          <w:i/>
          <w:sz w:val="20"/>
          <w:szCs w:val="20"/>
          <w:lang w:eastAsia="es-SV"/>
        </w:rPr>
        <w:t xml:space="preserve">de dos mil </w:t>
      </w:r>
      <w:r w:rsidR="002E6705" w:rsidRPr="00FF2840">
        <w:rPr>
          <w:rFonts w:ascii="Bembo Std" w:eastAsia="Times New Roman" w:hAnsi="Bembo Std" w:cs="Calibri"/>
          <w:i/>
          <w:sz w:val="20"/>
          <w:szCs w:val="20"/>
          <w:lang w:eastAsia="es-SV"/>
        </w:rPr>
        <w:t>veinte</w:t>
      </w:r>
      <w:r w:rsidR="00FA1D1B" w:rsidRPr="00FF2840">
        <w:rPr>
          <w:rFonts w:ascii="Bembo Std" w:eastAsia="Times New Roman" w:hAnsi="Bembo Std" w:cs="Calibri"/>
          <w:i/>
          <w:sz w:val="20"/>
          <w:szCs w:val="20"/>
          <w:lang w:eastAsia="es-SV"/>
        </w:rPr>
        <w:t xml:space="preserve">, a las </w:t>
      </w:r>
      <w:r w:rsidR="001F19B2">
        <w:rPr>
          <w:rFonts w:ascii="Bembo Std" w:eastAsia="Times New Roman" w:hAnsi="Bembo Std" w:cs="Calibri"/>
          <w:i/>
          <w:sz w:val="20"/>
          <w:szCs w:val="20"/>
          <w:lang w:eastAsia="es-SV"/>
        </w:rPr>
        <w:t xml:space="preserve">diecisiete </w:t>
      </w:r>
      <w:r w:rsidR="00FA1D1B" w:rsidRPr="00FF2840">
        <w:rPr>
          <w:rFonts w:ascii="Bembo Std" w:eastAsia="Times New Roman" w:hAnsi="Bembo Std" w:cs="Calibri"/>
          <w:i/>
          <w:sz w:val="20"/>
          <w:szCs w:val="20"/>
          <w:lang w:eastAsia="es-SV"/>
        </w:rPr>
        <w:t>horas</w:t>
      </w:r>
      <w:r w:rsidR="001F19B2">
        <w:rPr>
          <w:rFonts w:ascii="Bembo Std" w:eastAsia="Times New Roman" w:hAnsi="Bembo Std" w:cs="Calibri"/>
          <w:i/>
          <w:sz w:val="20"/>
          <w:szCs w:val="20"/>
          <w:lang w:eastAsia="es-SV"/>
        </w:rPr>
        <w:t xml:space="preserve"> con quince minutos</w:t>
      </w:r>
      <w:r w:rsidR="00FA1D1B" w:rsidRPr="00FF2840">
        <w:rPr>
          <w:rFonts w:ascii="Bembo Std" w:eastAsia="Times New Roman" w:hAnsi="Bembo Std" w:cs="Calibri"/>
          <w:sz w:val="20"/>
          <w:szCs w:val="20"/>
          <w:lang w:eastAsia="es-SV"/>
        </w:rPr>
        <w:t xml:space="preserve"> </w:t>
      </w:r>
      <w:r w:rsidR="00BA444E" w:rsidRPr="00FF2840">
        <w:rPr>
          <w:rFonts w:ascii="Bembo Std" w:eastAsia="Times New Roman" w:hAnsi="Bembo Std" w:cs="Calibri"/>
          <w:sz w:val="20"/>
          <w:szCs w:val="20"/>
          <w:lang w:eastAsia="es-SV"/>
        </w:rPr>
        <w:t>por correo electrónico a</w:t>
      </w:r>
      <w:r w:rsidR="002E6705" w:rsidRPr="00FF2840">
        <w:rPr>
          <w:rFonts w:ascii="Bembo Std" w:eastAsia="Times New Roman" w:hAnsi="Bembo Std" w:cs="Calibri"/>
          <w:sz w:val="20"/>
          <w:szCs w:val="20"/>
          <w:lang w:eastAsia="es-SV"/>
        </w:rPr>
        <w:t xml:space="preserve"> la OIR</w:t>
      </w:r>
      <w:r w:rsidR="00081749" w:rsidRPr="00FF2840">
        <w:rPr>
          <w:rFonts w:ascii="Bembo Std" w:eastAsia="Times New Roman" w:hAnsi="Bembo Std" w:cs="Calibri"/>
          <w:sz w:val="20"/>
          <w:szCs w:val="20"/>
          <w:lang w:eastAsia="es-SV"/>
        </w:rPr>
        <w:t>, siendo admitida el</w:t>
      </w:r>
      <w:r w:rsidRPr="00FF2840">
        <w:rPr>
          <w:rFonts w:ascii="Bembo Std" w:eastAsia="Times New Roman" w:hAnsi="Bembo Std" w:cs="Calibri"/>
          <w:sz w:val="20"/>
          <w:szCs w:val="20"/>
          <w:lang w:eastAsia="es-SV"/>
        </w:rPr>
        <w:t xml:space="preserve"> </w:t>
      </w:r>
      <w:r w:rsidR="005C6F24" w:rsidRPr="00FF2840">
        <w:rPr>
          <w:rFonts w:ascii="Bembo Std" w:eastAsia="Times New Roman" w:hAnsi="Bembo Std" w:cs="Calibri"/>
          <w:sz w:val="20"/>
          <w:szCs w:val="20"/>
          <w:lang w:eastAsia="es-SV"/>
        </w:rPr>
        <w:t xml:space="preserve">mismo </w:t>
      </w:r>
      <w:r w:rsidRPr="00FF2840">
        <w:rPr>
          <w:rFonts w:ascii="Bembo Std" w:eastAsia="Times New Roman" w:hAnsi="Bembo Std" w:cs="Calibri"/>
          <w:sz w:val="20"/>
          <w:szCs w:val="20"/>
          <w:lang w:eastAsia="es-SV"/>
        </w:rPr>
        <w:t>día</w:t>
      </w:r>
      <w:r w:rsidR="00BA444E" w:rsidRPr="00FF2840">
        <w:rPr>
          <w:rFonts w:ascii="Bembo Std" w:eastAsia="Times New Roman" w:hAnsi="Bembo Std" w:cs="Calibri"/>
          <w:sz w:val="20"/>
          <w:szCs w:val="20"/>
          <w:lang w:eastAsia="es-SV"/>
        </w:rPr>
        <w:t xml:space="preserve"> </w:t>
      </w:r>
      <w:r w:rsidR="001F19B2">
        <w:rPr>
          <w:rFonts w:ascii="Bembo Std" w:eastAsia="Times New Roman" w:hAnsi="Bembo Std" w:cs="Calibri"/>
          <w:sz w:val="20"/>
          <w:szCs w:val="20"/>
          <w:lang w:eastAsia="es-SV"/>
        </w:rPr>
        <w:t xml:space="preserve">dieciocho del mismo </w:t>
      </w:r>
      <w:r w:rsidR="005C6F24" w:rsidRPr="00FF2840">
        <w:rPr>
          <w:rFonts w:ascii="Bembo Std" w:eastAsia="Times New Roman" w:hAnsi="Bembo Std" w:cs="Calibri"/>
          <w:sz w:val="20"/>
          <w:szCs w:val="20"/>
          <w:lang w:eastAsia="es-SV"/>
        </w:rPr>
        <w:t xml:space="preserve">mes </w:t>
      </w:r>
      <w:r w:rsidR="00081749" w:rsidRPr="00FF2840">
        <w:rPr>
          <w:rFonts w:ascii="Bembo Std" w:eastAsia="Times New Roman" w:hAnsi="Bembo Std" w:cs="Calibri"/>
          <w:sz w:val="20"/>
          <w:szCs w:val="20"/>
          <w:lang w:eastAsia="es-SV"/>
        </w:rPr>
        <w:t>en la cual solicita lo siguiente:</w:t>
      </w:r>
    </w:p>
    <w:p w:rsidR="005C6F24" w:rsidRPr="00201CCA" w:rsidRDefault="005C6F24" w:rsidP="00FF2840">
      <w:pPr>
        <w:pStyle w:val="Sinespaciado"/>
        <w:spacing w:line="276" w:lineRule="auto"/>
        <w:jc w:val="both"/>
        <w:rPr>
          <w:rFonts w:ascii="Bembo Std" w:hAnsi="Bembo Std" w:cs="Calibri"/>
          <w:sz w:val="14"/>
          <w:szCs w:val="20"/>
        </w:rPr>
      </w:pPr>
    </w:p>
    <w:p w:rsidR="00E83822" w:rsidRPr="001F19B2" w:rsidRDefault="001F19B2" w:rsidP="001F19B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b/>
          <w:sz w:val="20"/>
          <w:szCs w:val="20"/>
          <w:lang w:eastAsia="es-SV"/>
        </w:rPr>
      </w:pPr>
      <w:r w:rsidRPr="001F19B2">
        <w:rPr>
          <w:rFonts w:ascii="Bembo Std" w:eastAsia="Times New Roman" w:hAnsi="Bembo Std" w:cs="Calibri"/>
          <w:b/>
          <w:sz w:val="20"/>
          <w:szCs w:val="20"/>
          <w:lang w:eastAsia="es-SV"/>
        </w:rPr>
        <w:t>"Número de beneficiarios de Paquetes Agrícolas de semilla de maíz y frijol, incluyendo el fertilizante, del</w:t>
      </w:r>
      <w:r>
        <w:rPr>
          <w:rFonts w:ascii="Bembo Std" w:eastAsia="Times New Roman" w:hAnsi="Bembo Std" w:cs="Calibri"/>
          <w:b/>
          <w:sz w:val="20"/>
          <w:szCs w:val="20"/>
          <w:lang w:eastAsia="es-SV"/>
        </w:rPr>
        <w:t xml:space="preserve"> </w:t>
      </w:r>
      <w:r w:rsidRPr="001F19B2">
        <w:rPr>
          <w:rFonts w:ascii="Bembo Std" w:eastAsia="Times New Roman" w:hAnsi="Bembo Std" w:cs="Calibri"/>
          <w:b/>
          <w:sz w:val="20"/>
          <w:szCs w:val="20"/>
          <w:lang w:eastAsia="es-SV"/>
        </w:rPr>
        <w:t>municipio</w:t>
      </w:r>
      <w:r w:rsidRPr="001F19B2">
        <w:rPr>
          <w:rFonts w:ascii="Bembo Std" w:eastAsia="Times New Roman" w:hAnsi="Bembo Std" w:cs="Calibri"/>
          <w:b/>
          <w:sz w:val="20"/>
          <w:szCs w:val="20"/>
          <w:lang w:eastAsia="es-SV"/>
        </w:rPr>
        <w:t xml:space="preserve"> de Santa Tecla, del a</w:t>
      </w:r>
      <w:r w:rsidRPr="001F19B2">
        <w:rPr>
          <w:rFonts w:ascii="Bembo Std" w:eastAsia="Times New Roman" w:hAnsi="Bembo Std" w:cs="Calibri"/>
          <w:b/>
          <w:sz w:val="20"/>
          <w:szCs w:val="20"/>
          <w:lang w:eastAsia="es-SV"/>
        </w:rPr>
        <w:t>ño</w:t>
      </w:r>
      <w:r w:rsidRPr="001F19B2">
        <w:rPr>
          <w:rFonts w:ascii="Bembo Std" w:eastAsia="Times New Roman" w:hAnsi="Bembo Std" w:cs="Calibri"/>
          <w:b/>
          <w:sz w:val="20"/>
          <w:szCs w:val="20"/>
          <w:lang w:eastAsia="es-SV"/>
        </w:rPr>
        <w:t xml:space="preserve"> 2011 a 2019"</w:t>
      </w:r>
    </w:p>
    <w:p w:rsidR="00FF2840" w:rsidRPr="00201CCA" w:rsidRDefault="00FF2840" w:rsidP="00FF2840">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4"/>
          <w:szCs w:val="20"/>
          <w:lang w:eastAsia="es-SV"/>
        </w:rPr>
      </w:pPr>
    </w:p>
    <w:p w:rsidR="005C6F24" w:rsidRPr="00FF2840" w:rsidRDefault="00081749"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F2840">
        <w:rPr>
          <w:rFonts w:ascii="Bembo Std" w:eastAsia="Times New Roman" w:hAnsi="Bembo Std" w:cs="Calibri"/>
          <w:sz w:val="20"/>
          <w:szCs w:val="20"/>
          <w:lang w:eastAsia="es-SV"/>
        </w:rPr>
        <w:t xml:space="preserve">Se verificó el cumplimiento de los requisitos para solicitar información  tal como lo señala  el Art. 66 de la Ley de Acceso a la Información </w:t>
      </w:r>
      <w:r w:rsidR="002E6705" w:rsidRPr="00FF2840">
        <w:rPr>
          <w:rFonts w:ascii="Bembo Std" w:eastAsia="Times New Roman" w:hAnsi="Bembo Std" w:cs="Calibri"/>
          <w:sz w:val="20"/>
          <w:szCs w:val="20"/>
          <w:lang w:eastAsia="es-SV"/>
        </w:rPr>
        <w:t>Pública</w:t>
      </w:r>
      <w:r w:rsidRPr="00FF2840">
        <w:rPr>
          <w:rFonts w:ascii="Bembo Std" w:eastAsia="Times New Roman" w:hAnsi="Bembo Std" w:cs="Calibri"/>
          <w:sz w:val="20"/>
          <w:szCs w:val="20"/>
          <w:lang w:eastAsia="es-SV"/>
        </w:rPr>
        <w:t xml:space="preserve"> (en lo consiguiente LAIP), y se procedió a emitir la constancia  de recepción respectiva; </w:t>
      </w:r>
    </w:p>
    <w:p w:rsidR="00081749" w:rsidRPr="00201CCA" w:rsidRDefault="00081749" w:rsidP="00FF2840">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4"/>
          <w:szCs w:val="20"/>
          <w:lang w:eastAsia="es-SV"/>
        </w:rPr>
      </w:pPr>
    </w:p>
    <w:p w:rsidR="00081749" w:rsidRPr="00FF2840" w:rsidRDefault="00081749"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F2840">
        <w:rPr>
          <w:rFonts w:ascii="Bembo Std" w:eastAsia="Times New Roman" w:hAnsi="Bembo Std" w:cs="Calibri"/>
          <w:sz w:val="20"/>
          <w:szCs w:val="20"/>
          <w:lang w:eastAsia="es-SV"/>
        </w:rPr>
        <w:t xml:space="preserve">Con base a las atribuciones de las letras d), i) y j) del </w:t>
      </w:r>
      <w:r w:rsidR="001622E3" w:rsidRPr="00FF2840">
        <w:rPr>
          <w:rFonts w:ascii="Bembo Std" w:eastAsia="Times New Roman" w:hAnsi="Bembo Std" w:cs="Calibri"/>
          <w:sz w:val="20"/>
          <w:szCs w:val="20"/>
          <w:lang w:eastAsia="es-SV"/>
        </w:rPr>
        <w:t xml:space="preserve">artículo número 50 de la LAIP le corresponde al </w:t>
      </w:r>
      <w:r w:rsidR="00F2028F" w:rsidRPr="00FF2840">
        <w:rPr>
          <w:rFonts w:ascii="Bembo Std" w:eastAsia="Times New Roman" w:hAnsi="Bembo Std" w:cs="Calibri"/>
          <w:sz w:val="20"/>
          <w:szCs w:val="20"/>
          <w:lang w:eastAsia="es-SV"/>
        </w:rPr>
        <w:t>Oficial de</w:t>
      </w:r>
      <w:r w:rsidR="001622E3" w:rsidRPr="00FF2840">
        <w:rPr>
          <w:rFonts w:ascii="Bembo Std" w:eastAsia="Times New Roman" w:hAnsi="Bembo Std" w:cs="Calibri"/>
          <w:sz w:val="20"/>
          <w:szCs w:val="20"/>
          <w:lang w:eastAsia="es-SV"/>
        </w:rPr>
        <w:t xml:space="preserve"> </w:t>
      </w:r>
      <w:r w:rsidR="00F2028F" w:rsidRPr="00FF2840">
        <w:rPr>
          <w:rFonts w:ascii="Bembo Std" w:eastAsia="Times New Roman" w:hAnsi="Bembo Std" w:cs="Calibri"/>
          <w:sz w:val="20"/>
          <w:szCs w:val="20"/>
          <w:lang w:eastAsia="es-SV"/>
        </w:rPr>
        <w:t>Información realizar</w:t>
      </w:r>
      <w:r w:rsidR="001622E3" w:rsidRPr="00FF2840">
        <w:rPr>
          <w:rFonts w:ascii="Bembo Std" w:eastAsia="Times New Roman" w:hAnsi="Bembo Std" w:cs="Calibri"/>
          <w:sz w:val="20"/>
          <w:szCs w:val="20"/>
          <w:lang w:eastAsia="es-SV"/>
        </w:rPr>
        <w:t xml:space="preserve"> los </w:t>
      </w:r>
      <w:r w:rsidR="00F2028F" w:rsidRPr="00FF2840">
        <w:rPr>
          <w:rFonts w:ascii="Bembo Std" w:eastAsia="Times New Roman" w:hAnsi="Bembo Std" w:cs="Calibri"/>
          <w:sz w:val="20"/>
          <w:szCs w:val="20"/>
          <w:lang w:eastAsia="es-SV"/>
        </w:rPr>
        <w:t>trámites necesarios para</w:t>
      </w:r>
      <w:r w:rsidR="001622E3" w:rsidRPr="00FF2840">
        <w:rPr>
          <w:rFonts w:ascii="Bembo Std" w:eastAsia="Times New Roman" w:hAnsi="Bembo Std" w:cs="Calibri"/>
          <w:sz w:val="20"/>
          <w:szCs w:val="20"/>
          <w:lang w:eastAsia="es-SV"/>
        </w:rPr>
        <w:t xml:space="preserve"> la localización </w:t>
      </w:r>
      <w:r w:rsidR="00734780" w:rsidRPr="00FF2840">
        <w:rPr>
          <w:rFonts w:ascii="Bembo Std" w:eastAsia="Times New Roman" w:hAnsi="Bembo Std" w:cs="Calibri"/>
          <w:sz w:val="20"/>
          <w:szCs w:val="20"/>
          <w:lang w:eastAsia="es-SV"/>
        </w:rPr>
        <w:t xml:space="preserve">y entrega de la información solicitada por los particulares, y resolver sobre </w:t>
      </w:r>
      <w:r w:rsidR="00F2028F" w:rsidRPr="00FF2840">
        <w:rPr>
          <w:rFonts w:ascii="Bembo Std" w:eastAsia="Times New Roman" w:hAnsi="Bembo Std" w:cs="Calibri"/>
          <w:sz w:val="20"/>
          <w:szCs w:val="20"/>
          <w:lang w:eastAsia="es-SV"/>
        </w:rPr>
        <w:t>las solicitudes de información que se sometan a su conocimiento;</w:t>
      </w:r>
    </w:p>
    <w:p w:rsidR="00F2028F" w:rsidRPr="00201CCA" w:rsidRDefault="00F2028F" w:rsidP="00FF2840">
      <w:pPr>
        <w:pStyle w:val="Prrafodelista"/>
        <w:spacing w:after="0" w:line="276" w:lineRule="auto"/>
        <w:rPr>
          <w:rFonts w:ascii="Bembo Std" w:eastAsia="Times New Roman" w:hAnsi="Bembo Std" w:cs="Calibri"/>
          <w:sz w:val="14"/>
          <w:szCs w:val="20"/>
          <w:lang w:eastAsia="es-SV"/>
        </w:rPr>
      </w:pPr>
    </w:p>
    <w:p w:rsidR="00FA1D1B" w:rsidRPr="00FF2840" w:rsidRDefault="00F2028F"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F2840">
        <w:rPr>
          <w:rFonts w:ascii="Bembo Std" w:eastAsia="Times New Roman" w:hAnsi="Bembo Std" w:cs="Calibri"/>
          <w:sz w:val="20"/>
          <w:szCs w:val="20"/>
          <w:lang w:eastAsia="es-SV"/>
        </w:rPr>
        <w:t>Que la petición s</w:t>
      </w:r>
      <w:r w:rsidR="002D528D" w:rsidRPr="00FF2840">
        <w:rPr>
          <w:rFonts w:ascii="Bembo Std" w:eastAsia="Times New Roman" w:hAnsi="Bembo Std" w:cs="Calibri"/>
          <w:sz w:val="20"/>
          <w:szCs w:val="20"/>
          <w:lang w:eastAsia="es-SV"/>
        </w:rPr>
        <w:t>e fundamenta en el artículo de la LAIP, mediante el cual concede a los ciudadanos el derecho de acceso a la información  generada  en las instituciones públicas; y a los principios que rigen la LAIP en su artículo 4;</w:t>
      </w:r>
    </w:p>
    <w:p w:rsidR="00FA1D1B" w:rsidRPr="00201CCA" w:rsidRDefault="00FA1D1B" w:rsidP="00FF2840">
      <w:pPr>
        <w:pStyle w:val="Prrafodelista"/>
        <w:spacing w:after="0" w:line="276" w:lineRule="auto"/>
        <w:rPr>
          <w:rFonts w:ascii="Bembo Std" w:eastAsia="Times New Roman" w:hAnsi="Bembo Std" w:cs="Calibri"/>
          <w:sz w:val="14"/>
          <w:szCs w:val="20"/>
          <w:lang w:eastAsia="es-SV"/>
        </w:rPr>
      </w:pPr>
    </w:p>
    <w:p w:rsidR="00381B56" w:rsidRPr="00FF2840" w:rsidRDefault="002D528D"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F2840">
        <w:rPr>
          <w:rFonts w:ascii="Bembo Std" w:eastAsia="Times New Roman" w:hAnsi="Bembo Std" w:cs="Calibri"/>
          <w:sz w:val="20"/>
          <w:szCs w:val="20"/>
          <w:lang w:eastAsia="es-SV"/>
        </w:rPr>
        <w:t xml:space="preserve">Que lo requerido </w:t>
      </w:r>
      <w:r w:rsidR="00811227" w:rsidRPr="00FF2840">
        <w:rPr>
          <w:rFonts w:ascii="Bembo Std" w:eastAsia="Times New Roman" w:hAnsi="Bembo Std" w:cs="Calibri"/>
          <w:sz w:val="20"/>
          <w:szCs w:val="20"/>
          <w:lang w:eastAsia="es-SV"/>
        </w:rPr>
        <w:t xml:space="preserve">no </w:t>
      </w:r>
      <w:r w:rsidRPr="00FF2840">
        <w:rPr>
          <w:rFonts w:ascii="Bembo Std" w:eastAsia="Times New Roman" w:hAnsi="Bembo Std" w:cs="Calibri"/>
          <w:sz w:val="20"/>
          <w:szCs w:val="20"/>
          <w:lang w:eastAsia="es-SV"/>
        </w:rPr>
        <w:t>se encuentra en las excepciones enumeradas en los artículos 19 y 24 de la Ley, y 19 del Reglamento;</w:t>
      </w:r>
    </w:p>
    <w:p w:rsidR="00381B56" w:rsidRPr="00201CCA" w:rsidRDefault="00381B56" w:rsidP="00FF2840">
      <w:pPr>
        <w:pStyle w:val="Prrafodelista"/>
        <w:spacing w:line="276" w:lineRule="auto"/>
        <w:rPr>
          <w:rFonts w:ascii="Bembo Std" w:eastAsia="Times New Roman" w:hAnsi="Bembo Std" w:cs="Calibri"/>
          <w:sz w:val="14"/>
          <w:szCs w:val="20"/>
          <w:lang w:eastAsia="es-SV"/>
        </w:rPr>
      </w:pPr>
    </w:p>
    <w:p w:rsidR="002D528D" w:rsidRDefault="002D528D"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45FA9">
        <w:rPr>
          <w:rFonts w:ascii="Bembo Std" w:eastAsia="Times New Roman" w:hAnsi="Bembo Std" w:cs="Calibri"/>
          <w:sz w:val="20"/>
          <w:szCs w:val="20"/>
          <w:lang w:eastAsia="es-SV"/>
        </w:rPr>
        <w:t>Que se solicitó la información a</w:t>
      </w:r>
      <w:r w:rsidR="00427954" w:rsidRPr="00F45FA9">
        <w:rPr>
          <w:rFonts w:ascii="Bembo Std" w:eastAsia="Times New Roman" w:hAnsi="Bembo Std" w:cs="Calibri"/>
          <w:sz w:val="20"/>
          <w:szCs w:val="20"/>
          <w:lang w:eastAsia="es-SV"/>
        </w:rPr>
        <w:t xml:space="preserve"> </w:t>
      </w:r>
      <w:r w:rsidRPr="00F45FA9">
        <w:rPr>
          <w:rFonts w:ascii="Bembo Std" w:eastAsia="Times New Roman" w:hAnsi="Bembo Std" w:cs="Calibri"/>
          <w:sz w:val="20"/>
          <w:szCs w:val="20"/>
          <w:lang w:eastAsia="es-SV"/>
        </w:rPr>
        <w:t>l</w:t>
      </w:r>
      <w:r w:rsidR="00427954" w:rsidRPr="00F45FA9">
        <w:rPr>
          <w:rFonts w:ascii="Bembo Std" w:eastAsia="Times New Roman" w:hAnsi="Bembo Std" w:cs="Calibri"/>
          <w:sz w:val="20"/>
          <w:szCs w:val="20"/>
          <w:lang w:eastAsia="es-SV"/>
        </w:rPr>
        <w:t xml:space="preserve">a </w:t>
      </w:r>
      <w:r w:rsidR="00FA1D1B" w:rsidRPr="00F45FA9">
        <w:rPr>
          <w:rFonts w:ascii="Bembo Std" w:eastAsia="Times New Roman" w:hAnsi="Bembo Std" w:cs="Calibri"/>
          <w:i/>
          <w:sz w:val="20"/>
          <w:szCs w:val="20"/>
          <w:lang w:eastAsia="es-SV"/>
        </w:rPr>
        <w:t xml:space="preserve">Dirección General de </w:t>
      </w:r>
      <w:r w:rsidR="003D7E11" w:rsidRPr="00F45FA9">
        <w:rPr>
          <w:rFonts w:ascii="Bembo Std" w:eastAsia="Times New Roman" w:hAnsi="Bembo Std" w:cs="Calibri"/>
          <w:i/>
          <w:sz w:val="20"/>
          <w:szCs w:val="20"/>
          <w:lang w:eastAsia="es-SV"/>
        </w:rPr>
        <w:t>Economía Agropecuaria-DGEA</w:t>
      </w:r>
      <w:r w:rsidR="007673B3" w:rsidRPr="00F45FA9">
        <w:rPr>
          <w:rFonts w:ascii="Bembo Std" w:eastAsia="Times New Roman" w:hAnsi="Bembo Std" w:cs="Calibri"/>
          <w:sz w:val="20"/>
          <w:szCs w:val="20"/>
          <w:lang w:eastAsia="es-SV"/>
        </w:rPr>
        <w:t>,</w:t>
      </w:r>
      <w:r w:rsidR="00427954" w:rsidRPr="00F45FA9">
        <w:rPr>
          <w:rFonts w:ascii="Bembo Std" w:eastAsia="Times New Roman" w:hAnsi="Bembo Std" w:cs="Calibri"/>
          <w:sz w:val="20"/>
          <w:szCs w:val="20"/>
          <w:lang w:eastAsia="es-SV"/>
        </w:rPr>
        <w:t xml:space="preserve"> unidad administrativa </w:t>
      </w:r>
      <w:r w:rsidR="00FA1D1B" w:rsidRPr="00F45FA9">
        <w:rPr>
          <w:rFonts w:ascii="Bembo Std" w:eastAsia="Times New Roman" w:hAnsi="Bembo Std" w:cs="Calibri"/>
          <w:sz w:val="20"/>
          <w:szCs w:val="20"/>
          <w:lang w:eastAsia="es-SV"/>
        </w:rPr>
        <w:t xml:space="preserve">responsable de </w:t>
      </w:r>
      <w:r w:rsidR="00423736" w:rsidRPr="00F45FA9">
        <w:rPr>
          <w:rFonts w:ascii="Bembo Std" w:eastAsia="Times New Roman" w:hAnsi="Bembo Std" w:cs="Calibri"/>
          <w:sz w:val="20"/>
          <w:szCs w:val="20"/>
          <w:lang w:eastAsia="es-SV"/>
        </w:rPr>
        <w:t>registrar</w:t>
      </w:r>
      <w:r w:rsidR="00FA1D1B" w:rsidRPr="00F45FA9">
        <w:rPr>
          <w:rFonts w:ascii="Bembo Std" w:eastAsia="Times New Roman" w:hAnsi="Bembo Std" w:cs="Calibri"/>
          <w:sz w:val="20"/>
          <w:szCs w:val="20"/>
          <w:lang w:eastAsia="es-SV"/>
        </w:rPr>
        <w:t xml:space="preserve"> los datos </w:t>
      </w:r>
      <w:r w:rsidR="0087375C" w:rsidRPr="00F45FA9">
        <w:rPr>
          <w:rFonts w:ascii="Bembo Std" w:eastAsia="Times New Roman" w:hAnsi="Bembo Std" w:cs="Calibri"/>
          <w:sz w:val="20"/>
          <w:szCs w:val="20"/>
          <w:lang w:eastAsia="es-SV"/>
        </w:rPr>
        <w:t>demandados</w:t>
      </w:r>
      <w:r w:rsidR="00F45FA9" w:rsidRPr="00F45FA9">
        <w:rPr>
          <w:rFonts w:ascii="Bembo Std" w:eastAsia="Times New Roman" w:hAnsi="Bembo Std" w:cs="Calibri"/>
          <w:sz w:val="20"/>
          <w:szCs w:val="20"/>
          <w:lang w:eastAsia="es-SV"/>
        </w:rPr>
        <w:t>, quien respondió en el tiempo estipulado por la LAIP, sin embargo la información presentada</w:t>
      </w:r>
      <w:r w:rsidR="00F45FA9">
        <w:rPr>
          <w:rFonts w:ascii="Bembo Std" w:eastAsia="Times New Roman" w:hAnsi="Bembo Std" w:cs="Calibri"/>
          <w:sz w:val="20"/>
          <w:szCs w:val="20"/>
          <w:lang w:eastAsia="es-SV"/>
        </w:rPr>
        <w:t xml:space="preserve"> solamente</w:t>
      </w:r>
      <w:r w:rsidR="00F45FA9" w:rsidRPr="00F45FA9">
        <w:rPr>
          <w:rFonts w:ascii="Bembo Std" w:eastAsia="Times New Roman" w:hAnsi="Bembo Std" w:cs="Calibri"/>
          <w:sz w:val="20"/>
          <w:szCs w:val="20"/>
          <w:lang w:eastAsia="es-SV"/>
        </w:rPr>
        <w:t xml:space="preserve"> corresponde al período 2015-2019, por lo que la suscrita procedió a </w:t>
      </w:r>
      <w:r w:rsidR="001A4FF6" w:rsidRPr="00F45FA9">
        <w:rPr>
          <w:rFonts w:ascii="Bembo Std" w:eastAsia="Times New Roman" w:hAnsi="Bembo Std" w:cs="Calibri"/>
          <w:sz w:val="20"/>
          <w:szCs w:val="20"/>
          <w:lang w:eastAsia="es-SV"/>
        </w:rPr>
        <w:t xml:space="preserve">extender el plazo por 5 días hábiles más, de acuerdo a lo dispuesto en el artículo 71 inciso 2° de la LAIP, </w:t>
      </w:r>
      <w:r w:rsidR="00F45FA9">
        <w:rPr>
          <w:rFonts w:ascii="Bembo Std" w:eastAsia="Times New Roman" w:hAnsi="Bembo Std" w:cs="Calibri"/>
          <w:sz w:val="20"/>
          <w:szCs w:val="20"/>
          <w:lang w:eastAsia="es-SV"/>
        </w:rPr>
        <w:t>para que se buscará la información de los años 2011 a 2014;</w:t>
      </w:r>
    </w:p>
    <w:p w:rsidR="00F45FA9" w:rsidRPr="00201CCA" w:rsidRDefault="00F45FA9" w:rsidP="00F45FA9">
      <w:pPr>
        <w:pStyle w:val="Prrafodelista"/>
        <w:rPr>
          <w:rFonts w:ascii="Bembo Std" w:eastAsia="Times New Roman" w:hAnsi="Bembo Std" w:cs="Calibri"/>
          <w:sz w:val="14"/>
          <w:szCs w:val="20"/>
          <w:lang w:eastAsia="es-SV"/>
        </w:rPr>
      </w:pPr>
    </w:p>
    <w:p w:rsidR="00F45FA9" w:rsidRPr="00F45FA9" w:rsidRDefault="00F45FA9"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Pr>
          <w:rFonts w:ascii="Bembo Std" w:eastAsia="Times New Roman" w:hAnsi="Bembo Std" w:cs="Calibri"/>
          <w:sz w:val="20"/>
          <w:szCs w:val="20"/>
          <w:lang w:eastAsia="es-SV"/>
        </w:rPr>
        <w:t>Que el día 4 de marzo esta oficina remitió al peticionario la información correspondiente al período 2015-2019;</w:t>
      </w:r>
    </w:p>
    <w:p w:rsidR="002B5B0D" w:rsidRDefault="002B5B0D"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sz w:val="20"/>
          <w:szCs w:val="20"/>
          <w:lang w:val="es-ES" w:eastAsia="es-SV"/>
        </w:rPr>
      </w:pPr>
    </w:p>
    <w:p w:rsidR="00F45FA9" w:rsidRDefault="00F45FA9"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sz w:val="20"/>
          <w:szCs w:val="20"/>
          <w:lang w:val="es-ES" w:eastAsia="es-SV"/>
        </w:rPr>
      </w:pPr>
    </w:p>
    <w:p w:rsidR="00201CCA" w:rsidRDefault="00201CCA"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sz w:val="20"/>
          <w:szCs w:val="20"/>
          <w:lang w:val="es-ES" w:eastAsia="es-SV"/>
        </w:rPr>
      </w:pPr>
    </w:p>
    <w:p w:rsidR="00F45FA9" w:rsidRPr="00F45FA9" w:rsidRDefault="002B5B0D" w:rsidP="00F45FA9">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45FA9">
        <w:rPr>
          <w:rFonts w:ascii="Bembo Std" w:eastAsia="Times New Roman" w:hAnsi="Bembo Std" w:cs="Calibri"/>
          <w:sz w:val="20"/>
          <w:szCs w:val="20"/>
          <w:lang w:eastAsia="es-SV"/>
        </w:rPr>
        <w:t>Que</w:t>
      </w:r>
      <w:r w:rsidR="002E6705" w:rsidRPr="00F45FA9">
        <w:rPr>
          <w:rFonts w:ascii="Bembo Std" w:eastAsia="Times New Roman" w:hAnsi="Bembo Std" w:cs="Calibri"/>
          <w:sz w:val="20"/>
          <w:szCs w:val="20"/>
          <w:lang w:eastAsia="es-SV"/>
        </w:rPr>
        <w:t xml:space="preserve"> </w:t>
      </w:r>
      <w:r w:rsidR="00BA444E" w:rsidRPr="00F45FA9">
        <w:rPr>
          <w:rFonts w:ascii="Bembo Std" w:eastAsia="Times New Roman" w:hAnsi="Bembo Std" w:cs="Calibri"/>
          <w:sz w:val="20"/>
          <w:szCs w:val="20"/>
          <w:lang w:eastAsia="es-SV"/>
        </w:rPr>
        <w:t>la DG</w:t>
      </w:r>
      <w:r w:rsidR="00F45FA9" w:rsidRPr="00F45FA9">
        <w:rPr>
          <w:rFonts w:ascii="Bembo Std" w:eastAsia="Times New Roman" w:hAnsi="Bembo Std" w:cs="Calibri"/>
          <w:sz w:val="20"/>
          <w:szCs w:val="20"/>
          <w:lang w:eastAsia="es-SV"/>
        </w:rPr>
        <w:t>EA</w:t>
      </w:r>
      <w:r w:rsidR="00BA444E" w:rsidRPr="00F45FA9">
        <w:rPr>
          <w:rFonts w:ascii="Bembo Std" w:eastAsia="Times New Roman" w:hAnsi="Bembo Std" w:cs="Calibri"/>
          <w:sz w:val="20"/>
          <w:szCs w:val="20"/>
          <w:lang w:eastAsia="es-SV"/>
        </w:rPr>
        <w:t xml:space="preserve"> </w:t>
      </w:r>
      <w:r w:rsidR="00F45FA9" w:rsidRPr="00F45FA9">
        <w:rPr>
          <w:rFonts w:ascii="Bembo Std" w:eastAsia="Times New Roman" w:hAnsi="Bembo Std" w:cs="Calibri"/>
          <w:sz w:val="20"/>
          <w:szCs w:val="20"/>
          <w:lang w:eastAsia="es-SV"/>
        </w:rPr>
        <w:t xml:space="preserve">se pronunció este día al respecto de la siguiente manera: </w:t>
      </w:r>
      <w:r w:rsidR="00F45FA9" w:rsidRPr="00F45FA9">
        <w:rPr>
          <w:rFonts w:ascii="Bembo Std" w:eastAsia="Times New Roman" w:hAnsi="Bembo Std" w:cs="Calibri"/>
          <w:i/>
          <w:color w:val="002060"/>
          <w:sz w:val="20"/>
          <w:szCs w:val="20"/>
          <w:lang w:eastAsia="es-SV"/>
        </w:rPr>
        <w:t>“</w:t>
      </w:r>
      <w:r w:rsidR="00F45FA9" w:rsidRPr="00F45FA9">
        <w:rPr>
          <w:rFonts w:ascii="Bembo Std" w:eastAsia="Times New Roman" w:hAnsi="Bembo Std" w:cs="Calibri"/>
          <w:i/>
          <w:color w:val="002060"/>
          <w:sz w:val="20"/>
          <w:szCs w:val="20"/>
          <w:lang w:eastAsia="es-SV"/>
        </w:rPr>
        <w:t>la División de Abastecimiento,</w:t>
      </w:r>
      <w:r w:rsidR="00F45FA9" w:rsidRPr="00F45FA9">
        <w:rPr>
          <w:rFonts w:ascii="Bembo Std" w:eastAsia="Times New Roman" w:hAnsi="Bembo Std" w:cs="Calibri"/>
          <w:i/>
          <w:color w:val="002060"/>
          <w:sz w:val="20"/>
          <w:szCs w:val="20"/>
          <w:lang w:eastAsia="es-SV"/>
        </w:rPr>
        <w:t xml:space="preserve"> </w:t>
      </w:r>
      <w:r w:rsidR="00F45FA9" w:rsidRPr="00F45FA9">
        <w:rPr>
          <w:rFonts w:ascii="Bembo Std" w:eastAsia="Times New Roman" w:hAnsi="Bembo Std" w:cs="Calibri"/>
          <w:i/>
          <w:color w:val="002060"/>
          <w:sz w:val="20"/>
          <w:szCs w:val="20"/>
          <w:lang w:eastAsia="es-SV"/>
        </w:rPr>
        <w:t>notificó que se realizó la consulta</w:t>
      </w:r>
      <w:r w:rsidR="00F45FA9" w:rsidRPr="00F45FA9">
        <w:rPr>
          <w:rFonts w:ascii="Bembo Std" w:eastAsia="Times New Roman" w:hAnsi="Bembo Std" w:cs="Calibri"/>
          <w:i/>
          <w:color w:val="002060"/>
          <w:sz w:val="20"/>
          <w:szCs w:val="20"/>
          <w:lang w:eastAsia="es-SV"/>
        </w:rPr>
        <w:t xml:space="preserve"> </w:t>
      </w:r>
      <w:r w:rsidR="00F45FA9" w:rsidRPr="00F45FA9">
        <w:rPr>
          <w:rFonts w:ascii="Bembo Std" w:eastAsia="Times New Roman" w:hAnsi="Bembo Std" w:cs="Calibri"/>
          <w:i/>
          <w:color w:val="002060"/>
          <w:sz w:val="20"/>
          <w:szCs w:val="20"/>
          <w:lang w:eastAsia="es-SV"/>
        </w:rPr>
        <w:t xml:space="preserve">respectiva en el Sistema de Subsidio Agrícola y se pudo constatar que no existe </w:t>
      </w:r>
      <w:r w:rsidR="00F45FA9" w:rsidRPr="00F45FA9">
        <w:rPr>
          <w:rFonts w:ascii="Bembo Std" w:eastAsia="Times New Roman" w:hAnsi="Bembo Std" w:cs="Calibri"/>
          <w:i/>
          <w:color w:val="002060"/>
          <w:sz w:val="20"/>
          <w:szCs w:val="20"/>
          <w:lang w:eastAsia="es-SV"/>
        </w:rPr>
        <w:t xml:space="preserve">información </w:t>
      </w:r>
      <w:r w:rsidR="00F45FA9" w:rsidRPr="00F45FA9">
        <w:rPr>
          <w:rFonts w:ascii="Bembo Std" w:eastAsia="Times New Roman" w:hAnsi="Bembo Std" w:cs="Calibri"/>
          <w:i/>
          <w:color w:val="002060"/>
          <w:sz w:val="20"/>
          <w:szCs w:val="20"/>
          <w:lang w:eastAsia="es-SV"/>
        </w:rPr>
        <w:t>al respecto de los años 2011, 2012,</w:t>
      </w:r>
      <w:r w:rsidR="00F45FA9">
        <w:rPr>
          <w:rFonts w:ascii="Bembo Std" w:eastAsia="Times New Roman" w:hAnsi="Bembo Std" w:cs="Calibri"/>
          <w:i/>
          <w:color w:val="002060"/>
          <w:sz w:val="20"/>
          <w:szCs w:val="20"/>
          <w:lang w:eastAsia="es-SV"/>
        </w:rPr>
        <w:t xml:space="preserve"> </w:t>
      </w:r>
      <w:r w:rsidR="00F45FA9" w:rsidRPr="00F45FA9">
        <w:rPr>
          <w:rFonts w:ascii="Bembo Std" w:eastAsia="Times New Roman" w:hAnsi="Bembo Std" w:cs="Calibri"/>
          <w:i/>
          <w:color w:val="002060"/>
          <w:sz w:val="20"/>
          <w:szCs w:val="20"/>
          <w:lang w:eastAsia="es-SV"/>
        </w:rPr>
        <w:t>2013 y 2014. Se anexa memorando M-DGEA-D-0355-02-2020.</w:t>
      </w:r>
      <w:r w:rsidR="00F45FA9" w:rsidRPr="00F45FA9">
        <w:rPr>
          <w:rFonts w:ascii="Bembo Std" w:eastAsia="Times New Roman" w:hAnsi="Bembo Std" w:cs="Calibri"/>
          <w:i/>
          <w:color w:val="002060"/>
          <w:sz w:val="20"/>
          <w:szCs w:val="20"/>
          <w:lang w:eastAsia="es-SV"/>
        </w:rPr>
        <w:t xml:space="preserve"> </w:t>
      </w:r>
      <w:r w:rsidR="00F45FA9" w:rsidRPr="00F45FA9">
        <w:rPr>
          <w:rFonts w:ascii="Bembo Std" w:eastAsia="Times New Roman" w:hAnsi="Bembo Std" w:cs="Calibri"/>
          <w:i/>
          <w:color w:val="002060"/>
          <w:sz w:val="20"/>
          <w:szCs w:val="20"/>
          <w:lang w:eastAsia="es-SV"/>
        </w:rPr>
        <w:t>Adicionalmente, es importante mencionar que la administración anterior del Programa de</w:t>
      </w:r>
      <w:r w:rsidR="00F45FA9" w:rsidRPr="00F45FA9">
        <w:rPr>
          <w:rFonts w:ascii="Bembo Std" w:eastAsia="Times New Roman" w:hAnsi="Bembo Std" w:cs="Calibri"/>
          <w:i/>
          <w:color w:val="002060"/>
          <w:sz w:val="20"/>
          <w:szCs w:val="20"/>
          <w:lang w:eastAsia="es-SV"/>
        </w:rPr>
        <w:t xml:space="preserve"> </w:t>
      </w:r>
      <w:r w:rsidR="00F45FA9" w:rsidRPr="00F45FA9">
        <w:rPr>
          <w:rFonts w:ascii="Bembo Std" w:eastAsia="Times New Roman" w:hAnsi="Bembo Std" w:cs="Calibri"/>
          <w:i/>
          <w:color w:val="002060"/>
          <w:sz w:val="20"/>
          <w:szCs w:val="20"/>
          <w:lang w:eastAsia="es-SV"/>
        </w:rPr>
        <w:t>Entrega de Paquetes Agrícolas no entrego información al respecto y tampoco se han</w:t>
      </w:r>
      <w:r w:rsidR="00F45FA9" w:rsidRPr="00F45FA9">
        <w:rPr>
          <w:rFonts w:ascii="Bembo Std" w:eastAsia="Times New Roman" w:hAnsi="Bembo Std" w:cs="Calibri"/>
          <w:i/>
          <w:color w:val="002060"/>
          <w:sz w:val="20"/>
          <w:szCs w:val="20"/>
          <w:lang w:eastAsia="es-SV"/>
        </w:rPr>
        <w:t xml:space="preserve"> </w:t>
      </w:r>
      <w:r w:rsidR="00F45FA9" w:rsidRPr="00F45FA9">
        <w:rPr>
          <w:rFonts w:ascii="Bembo Std" w:eastAsia="Times New Roman" w:hAnsi="Bembo Std" w:cs="Calibri"/>
          <w:i/>
          <w:color w:val="002060"/>
          <w:sz w:val="20"/>
          <w:szCs w:val="20"/>
          <w:lang w:eastAsia="es-SV"/>
        </w:rPr>
        <w:t xml:space="preserve">encontrado evidencias </w:t>
      </w:r>
      <w:r w:rsidR="00F45FA9" w:rsidRPr="00F45FA9">
        <w:rPr>
          <w:rFonts w:ascii="Bembo Std" w:eastAsia="Times New Roman" w:hAnsi="Bembo Std" w:cs="Calibri"/>
          <w:i/>
          <w:color w:val="002060"/>
          <w:sz w:val="20"/>
          <w:szCs w:val="20"/>
          <w:lang w:eastAsia="es-SV"/>
        </w:rPr>
        <w:t>físicas</w:t>
      </w:r>
      <w:r w:rsidR="00F45FA9" w:rsidRPr="00F45FA9">
        <w:rPr>
          <w:rFonts w:ascii="Bembo Std" w:eastAsia="Times New Roman" w:hAnsi="Bembo Std" w:cs="Calibri"/>
          <w:i/>
          <w:color w:val="002060"/>
          <w:sz w:val="20"/>
          <w:szCs w:val="20"/>
          <w:lang w:eastAsia="es-SV"/>
        </w:rPr>
        <w:t>.</w:t>
      </w:r>
      <w:r w:rsidR="00F45FA9" w:rsidRPr="00F45FA9">
        <w:rPr>
          <w:rFonts w:ascii="Bembo Std" w:eastAsia="Times New Roman" w:hAnsi="Bembo Std" w:cs="Calibri"/>
          <w:i/>
          <w:color w:val="002060"/>
          <w:sz w:val="20"/>
          <w:szCs w:val="20"/>
          <w:lang w:eastAsia="es-SV"/>
        </w:rPr>
        <w:t xml:space="preserve"> </w:t>
      </w:r>
      <w:r w:rsidR="00F45FA9" w:rsidRPr="00F45FA9">
        <w:rPr>
          <w:rFonts w:ascii="Bembo Std" w:eastAsia="Times New Roman" w:hAnsi="Bembo Std" w:cs="Calibri"/>
          <w:i/>
          <w:color w:val="002060"/>
          <w:sz w:val="20"/>
          <w:szCs w:val="20"/>
          <w:lang w:eastAsia="es-SV"/>
        </w:rPr>
        <w:t xml:space="preserve">Por tanto, está administración, a falta de registros en el sistema electrónico y evidencias </w:t>
      </w:r>
      <w:r w:rsidR="00F45FA9" w:rsidRPr="00F45FA9">
        <w:rPr>
          <w:rFonts w:ascii="Bembo Std" w:eastAsia="Times New Roman" w:hAnsi="Bembo Std" w:cs="Calibri"/>
          <w:i/>
          <w:color w:val="002060"/>
          <w:sz w:val="20"/>
          <w:szCs w:val="20"/>
          <w:lang w:eastAsia="es-SV"/>
        </w:rPr>
        <w:t>físicas</w:t>
      </w:r>
      <w:r w:rsidR="00F45FA9" w:rsidRPr="00F45FA9">
        <w:rPr>
          <w:rFonts w:ascii="Bembo Std" w:eastAsia="Times New Roman" w:hAnsi="Bembo Std" w:cs="Calibri"/>
          <w:i/>
          <w:color w:val="002060"/>
          <w:sz w:val="20"/>
          <w:szCs w:val="20"/>
          <w:lang w:eastAsia="es-SV"/>
        </w:rPr>
        <w:t>,</w:t>
      </w:r>
      <w:r w:rsidR="00F45FA9" w:rsidRPr="00F45FA9">
        <w:rPr>
          <w:rFonts w:ascii="Bembo Std" w:eastAsia="Times New Roman" w:hAnsi="Bembo Std" w:cs="Calibri"/>
          <w:i/>
          <w:color w:val="002060"/>
          <w:sz w:val="20"/>
          <w:szCs w:val="20"/>
          <w:lang w:eastAsia="es-SV"/>
        </w:rPr>
        <w:t xml:space="preserve"> </w:t>
      </w:r>
      <w:r w:rsidR="00F45FA9" w:rsidRPr="00F45FA9">
        <w:rPr>
          <w:rFonts w:ascii="Bembo Std" w:eastAsia="Times New Roman" w:hAnsi="Bembo Std" w:cs="Calibri"/>
          <w:i/>
          <w:color w:val="002060"/>
          <w:sz w:val="20"/>
          <w:szCs w:val="20"/>
          <w:lang w:eastAsia="es-SV"/>
        </w:rPr>
        <w:t>no puede informar sobre si se realizaron o no, entregas en el municipio de Santa Tecla en los</w:t>
      </w:r>
      <w:r w:rsidR="00F45FA9" w:rsidRPr="00F45FA9">
        <w:rPr>
          <w:rFonts w:ascii="Bembo Std" w:eastAsia="Times New Roman" w:hAnsi="Bembo Std" w:cs="Calibri"/>
          <w:i/>
          <w:color w:val="002060"/>
          <w:sz w:val="20"/>
          <w:szCs w:val="20"/>
          <w:lang w:eastAsia="es-SV"/>
        </w:rPr>
        <w:t xml:space="preserve"> </w:t>
      </w:r>
      <w:r w:rsidR="00F45FA9" w:rsidRPr="00F45FA9">
        <w:rPr>
          <w:rFonts w:ascii="Bembo Std" w:eastAsia="Times New Roman" w:hAnsi="Bembo Std" w:cs="Calibri"/>
          <w:i/>
          <w:color w:val="002060"/>
          <w:sz w:val="20"/>
          <w:szCs w:val="20"/>
          <w:lang w:eastAsia="es-SV"/>
        </w:rPr>
        <w:t>años 2011,</w:t>
      </w:r>
      <w:r w:rsidR="00F45FA9" w:rsidRPr="00F45FA9">
        <w:rPr>
          <w:rFonts w:ascii="Bembo Std" w:eastAsia="Times New Roman" w:hAnsi="Bembo Std" w:cs="Calibri"/>
          <w:i/>
          <w:color w:val="002060"/>
          <w:sz w:val="20"/>
          <w:szCs w:val="20"/>
          <w:lang w:eastAsia="es-SV"/>
        </w:rPr>
        <w:t xml:space="preserve"> </w:t>
      </w:r>
      <w:r w:rsidR="00F45FA9" w:rsidRPr="00F45FA9">
        <w:rPr>
          <w:rFonts w:ascii="Bembo Std" w:eastAsia="Times New Roman" w:hAnsi="Bembo Std" w:cs="Calibri"/>
          <w:i/>
          <w:color w:val="002060"/>
          <w:sz w:val="20"/>
          <w:szCs w:val="20"/>
          <w:lang w:eastAsia="es-SV"/>
        </w:rPr>
        <w:t>2012,</w:t>
      </w:r>
      <w:r w:rsidR="00F45FA9" w:rsidRPr="00F45FA9">
        <w:rPr>
          <w:rFonts w:ascii="Bembo Std" w:eastAsia="Times New Roman" w:hAnsi="Bembo Std" w:cs="Calibri"/>
          <w:i/>
          <w:color w:val="002060"/>
          <w:sz w:val="20"/>
          <w:szCs w:val="20"/>
          <w:lang w:eastAsia="es-SV"/>
        </w:rPr>
        <w:t xml:space="preserve"> </w:t>
      </w:r>
      <w:r w:rsidR="00F45FA9" w:rsidRPr="00F45FA9">
        <w:rPr>
          <w:rFonts w:ascii="Bembo Std" w:eastAsia="Times New Roman" w:hAnsi="Bembo Std" w:cs="Calibri"/>
          <w:i/>
          <w:color w:val="002060"/>
          <w:sz w:val="20"/>
          <w:szCs w:val="20"/>
          <w:lang w:eastAsia="es-SV"/>
        </w:rPr>
        <w:t>2013 y 2014</w:t>
      </w:r>
      <w:r w:rsidR="00F45FA9" w:rsidRPr="00F45FA9">
        <w:rPr>
          <w:rFonts w:ascii="Bembo Std" w:eastAsia="Times New Roman" w:hAnsi="Bembo Std" w:cs="Calibri"/>
          <w:i/>
          <w:color w:val="002060"/>
          <w:sz w:val="20"/>
          <w:szCs w:val="20"/>
          <w:lang w:eastAsia="es-SV"/>
        </w:rPr>
        <w:t>”;</w:t>
      </w:r>
    </w:p>
    <w:p w:rsidR="00AE42AC" w:rsidRPr="00201CCA" w:rsidRDefault="00AE42AC"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4"/>
          <w:szCs w:val="20"/>
          <w:lang w:eastAsia="es-SV"/>
        </w:rPr>
      </w:pPr>
    </w:p>
    <w:p w:rsidR="002D528D" w:rsidRPr="00FF2840" w:rsidRDefault="002D528D"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F2840">
        <w:rPr>
          <w:rFonts w:ascii="Bembo Std" w:eastAsia="Times New Roman" w:hAnsi="Bembo Std" w:cs="Calibri"/>
          <w:sz w:val="20"/>
          <w:szCs w:val="20"/>
          <w:lang w:eastAsia="es-SV"/>
        </w:rPr>
        <w:t>Por tanto con base a las disposiciones legales arriba citadas y los razonamientos expuestos, se RESUELVE:</w:t>
      </w:r>
    </w:p>
    <w:p w:rsidR="0087375C" w:rsidRPr="00201CCA" w:rsidRDefault="0087375C"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sz w:val="14"/>
          <w:szCs w:val="20"/>
          <w:lang w:eastAsia="es-SV"/>
        </w:rPr>
      </w:pPr>
    </w:p>
    <w:p w:rsidR="00051A26" w:rsidRPr="00FF2840" w:rsidRDefault="00FA1D1B"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sz w:val="20"/>
          <w:szCs w:val="20"/>
          <w:lang w:eastAsia="es-SV"/>
        </w:rPr>
      </w:pPr>
      <w:r w:rsidRPr="00FF2840">
        <w:rPr>
          <w:rFonts w:ascii="Bembo Std" w:eastAsia="Times New Roman" w:hAnsi="Bembo Std" w:cs="Calibri"/>
          <w:b/>
          <w:sz w:val="20"/>
          <w:szCs w:val="20"/>
          <w:lang w:eastAsia="es-SV"/>
        </w:rPr>
        <w:t>ENTREGAR LA SIGUIENTE INFORMACIÓN:</w:t>
      </w:r>
    </w:p>
    <w:p w:rsidR="00A96479" w:rsidRPr="00201CCA" w:rsidRDefault="00A96479"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sz w:val="14"/>
          <w:szCs w:val="20"/>
          <w:lang w:eastAsia="es-SV"/>
        </w:rPr>
      </w:pPr>
    </w:p>
    <w:p w:rsidR="00F45FA9" w:rsidRPr="00201CCA" w:rsidRDefault="00381B56" w:rsidP="00FF2840">
      <w:pPr>
        <w:pStyle w:val="Prrafodelista"/>
        <w:numPr>
          <w:ilvl w:val="0"/>
          <w:numId w:val="20"/>
        </w:numPr>
        <w:autoSpaceDE w:val="0"/>
        <w:autoSpaceDN w:val="0"/>
        <w:adjustRightInd w:val="0"/>
        <w:snapToGrid w:val="0"/>
        <w:spacing w:after="0" w:line="276" w:lineRule="auto"/>
        <w:jc w:val="both"/>
        <w:rPr>
          <w:rFonts w:ascii="Bembo Std" w:eastAsia="Times New Roman" w:hAnsi="Bembo Std" w:cs="Times-Roman"/>
          <w:i/>
          <w:sz w:val="20"/>
          <w:szCs w:val="20"/>
          <w:lang w:val="es-ES"/>
        </w:rPr>
      </w:pPr>
      <w:r w:rsidRPr="00FF2840">
        <w:rPr>
          <w:rFonts w:ascii="Bembo Std" w:eastAsia="Times New Roman" w:hAnsi="Bembo Std" w:cs="Arial"/>
          <w:sz w:val="20"/>
          <w:szCs w:val="20"/>
          <w:lang w:val="es-ES" w:eastAsia="ar-SA"/>
        </w:rPr>
        <w:t xml:space="preserve">Se </w:t>
      </w:r>
      <w:r w:rsidRPr="00FF2840">
        <w:rPr>
          <w:rFonts w:ascii="Bembo Std" w:eastAsia="Times New Roman" w:hAnsi="Bembo Std" w:cs="Arial"/>
          <w:sz w:val="20"/>
          <w:szCs w:val="20"/>
          <w:u w:val="single"/>
          <w:lang w:val="es-ES" w:eastAsia="ar-SA"/>
        </w:rPr>
        <w:t>adjunta</w:t>
      </w:r>
      <w:r w:rsidR="00423736" w:rsidRPr="00FF2840">
        <w:rPr>
          <w:rFonts w:ascii="Bembo Std" w:eastAsia="Times New Roman" w:hAnsi="Bembo Std" w:cs="Arial"/>
          <w:sz w:val="20"/>
          <w:szCs w:val="20"/>
          <w:lang w:val="es-ES" w:eastAsia="ar-SA"/>
        </w:rPr>
        <w:t xml:space="preserve"> a la presente resolución </w:t>
      </w:r>
      <w:r w:rsidR="002E6705" w:rsidRPr="00FF2840">
        <w:rPr>
          <w:rFonts w:ascii="Bembo Std" w:eastAsia="Times New Roman" w:hAnsi="Bembo Std" w:cs="Arial"/>
          <w:sz w:val="20"/>
          <w:szCs w:val="20"/>
          <w:lang w:val="es-ES" w:eastAsia="ar-SA"/>
        </w:rPr>
        <w:t xml:space="preserve">un </w:t>
      </w:r>
      <w:r w:rsidR="00E94CA0" w:rsidRPr="00FF2840">
        <w:rPr>
          <w:rFonts w:ascii="Bembo Std" w:eastAsia="Times New Roman" w:hAnsi="Bembo Std" w:cs="Arial"/>
          <w:sz w:val="20"/>
          <w:szCs w:val="20"/>
          <w:lang w:val="es-ES" w:eastAsia="ar-SA"/>
        </w:rPr>
        <w:t>archivo</w:t>
      </w:r>
      <w:r w:rsidR="00423736" w:rsidRPr="00FF2840">
        <w:rPr>
          <w:rFonts w:ascii="Bembo Std" w:eastAsia="Times New Roman" w:hAnsi="Bembo Std" w:cs="Arial"/>
          <w:sz w:val="20"/>
          <w:szCs w:val="20"/>
          <w:lang w:val="es-ES" w:eastAsia="ar-SA"/>
        </w:rPr>
        <w:t xml:space="preserve"> en formato </w:t>
      </w:r>
      <w:r w:rsidR="0087375C" w:rsidRPr="00FF2840">
        <w:rPr>
          <w:rFonts w:ascii="Bembo Std" w:eastAsia="Times New Roman" w:hAnsi="Bembo Std" w:cs="Arial"/>
          <w:sz w:val="20"/>
          <w:szCs w:val="20"/>
          <w:lang w:val="es-ES" w:eastAsia="ar-SA"/>
        </w:rPr>
        <w:t xml:space="preserve">PDF </w:t>
      </w:r>
      <w:r w:rsidR="00201CCA">
        <w:rPr>
          <w:rFonts w:ascii="Bembo Std" w:eastAsia="Times New Roman" w:hAnsi="Bembo Std" w:cs="Arial"/>
          <w:sz w:val="20"/>
          <w:szCs w:val="20"/>
          <w:lang w:val="es-ES" w:eastAsia="ar-SA"/>
        </w:rPr>
        <w:t xml:space="preserve">seleccionable, </w:t>
      </w:r>
      <w:r w:rsidR="0087375C" w:rsidRPr="00FF2840">
        <w:rPr>
          <w:rFonts w:ascii="Bembo Std" w:eastAsia="Times New Roman" w:hAnsi="Bembo Std" w:cs="Arial"/>
          <w:sz w:val="20"/>
          <w:szCs w:val="20"/>
          <w:lang w:val="es-ES" w:eastAsia="ar-SA"/>
        </w:rPr>
        <w:t xml:space="preserve">que contiene </w:t>
      </w:r>
      <w:r w:rsidR="00F45FA9">
        <w:rPr>
          <w:rFonts w:ascii="Bembo Std" w:eastAsia="Times New Roman" w:hAnsi="Bembo Std" w:cs="Arial"/>
          <w:sz w:val="20"/>
          <w:szCs w:val="20"/>
          <w:lang w:val="es-ES" w:eastAsia="ar-SA"/>
        </w:rPr>
        <w:t xml:space="preserve">la información sobre los </w:t>
      </w:r>
      <w:r w:rsidR="00F45FA9" w:rsidRPr="00201CCA">
        <w:rPr>
          <w:rFonts w:ascii="Bembo Std" w:eastAsia="Times New Roman" w:hAnsi="Bembo Std" w:cs="Arial"/>
          <w:b/>
          <w:i/>
          <w:color w:val="002060"/>
          <w:sz w:val="20"/>
          <w:szCs w:val="20"/>
          <w:lang w:val="es-ES" w:eastAsia="ar-SA"/>
        </w:rPr>
        <w:t>paquetes agrícolas entregados en el municipio de Santa Tecla del 2015 al 2019</w:t>
      </w:r>
      <w:r w:rsidR="00F45FA9" w:rsidRPr="00201CCA">
        <w:rPr>
          <w:rFonts w:ascii="Bembo Std" w:eastAsia="Times New Roman" w:hAnsi="Bembo Std" w:cs="Arial"/>
          <w:i/>
          <w:sz w:val="20"/>
          <w:szCs w:val="20"/>
          <w:lang w:val="es-ES" w:eastAsia="ar-SA"/>
        </w:rPr>
        <w:t>;</w:t>
      </w:r>
    </w:p>
    <w:p w:rsidR="00F45FA9" w:rsidRPr="00201CCA" w:rsidRDefault="00F45FA9" w:rsidP="00F45FA9">
      <w:pPr>
        <w:pStyle w:val="Prrafodelista"/>
        <w:autoSpaceDE w:val="0"/>
        <w:autoSpaceDN w:val="0"/>
        <w:adjustRightInd w:val="0"/>
        <w:snapToGrid w:val="0"/>
        <w:spacing w:after="0" w:line="276" w:lineRule="auto"/>
        <w:jc w:val="both"/>
        <w:rPr>
          <w:rFonts w:ascii="Bembo Std" w:eastAsia="Times New Roman" w:hAnsi="Bembo Std" w:cs="Times-Roman"/>
          <w:sz w:val="14"/>
          <w:szCs w:val="20"/>
          <w:lang w:val="es-ES"/>
        </w:rPr>
      </w:pPr>
    </w:p>
    <w:p w:rsidR="009F73BF" w:rsidRPr="00FF2840" w:rsidRDefault="00201CCA" w:rsidP="00FF2840">
      <w:pPr>
        <w:pStyle w:val="Prrafodelista"/>
        <w:numPr>
          <w:ilvl w:val="0"/>
          <w:numId w:val="20"/>
        </w:numPr>
        <w:autoSpaceDE w:val="0"/>
        <w:autoSpaceDN w:val="0"/>
        <w:adjustRightInd w:val="0"/>
        <w:snapToGrid w:val="0"/>
        <w:spacing w:after="0" w:line="276" w:lineRule="auto"/>
        <w:jc w:val="both"/>
        <w:rPr>
          <w:rFonts w:ascii="Bembo Std" w:eastAsia="Times New Roman" w:hAnsi="Bembo Std" w:cs="Times-Roman"/>
          <w:sz w:val="20"/>
          <w:szCs w:val="20"/>
          <w:lang w:val="es-ES"/>
        </w:rPr>
      </w:pPr>
      <w:r>
        <w:rPr>
          <w:rFonts w:ascii="Bembo Std" w:eastAsia="Times New Roman" w:hAnsi="Bembo Std" w:cs="Times-Roman"/>
          <w:sz w:val="20"/>
          <w:szCs w:val="20"/>
          <w:lang w:val="es-ES"/>
        </w:rPr>
        <w:t xml:space="preserve">La información del </w:t>
      </w:r>
      <w:r w:rsidRPr="00201CCA">
        <w:rPr>
          <w:rFonts w:ascii="Bembo Std" w:eastAsia="Times New Roman" w:hAnsi="Bembo Std" w:cs="Arial"/>
          <w:b/>
          <w:i/>
          <w:color w:val="002060"/>
          <w:sz w:val="20"/>
          <w:szCs w:val="20"/>
          <w:lang w:val="es-ES" w:eastAsia="ar-SA"/>
        </w:rPr>
        <w:t>período 2011 a 2014</w:t>
      </w:r>
      <w:r>
        <w:rPr>
          <w:rFonts w:ascii="Bembo Std" w:eastAsia="Times New Roman" w:hAnsi="Bembo Std" w:cs="Times-Roman"/>
          <w:sz w:val="20"/>
          <w:szCs w:val="20"/>
          <w:lang w:val="es-ES"/>
        </w:rPr>
        <w:t xml:space="preserve">, no podrá entregarse por las razones citadas en el inciso 8 de esta resolución por ser </w:t>
      </w:r>
      <w:r w:rsidR="009F73BF" w:rsidRPr="00FF2840">
        <w:rPr>
          <w:rFonts w:ascii="Bembo Std" w:eastAsia="Times New Roman" w:hAnsi="Bembo Std" w:cs="Times-Roman"/>
          <w:sz w:val="20"/>
          <w:szCs w:val="20"/>
          <w:lang w:val="es-ES"/>
        </w:rPr>
        <w:t>INEXISTENTE según el artículo 73 de la LAIP;</w:t>
      </w:r>
    </w:p>
    <w:p w:rsidR="00201CCA" w:rsidRPr="00201CCA" w:rsidRDefault="00201CCA" w:rsidP="00201CCA">
      <w:pPr>
        <w:pStyle w:val="Prrafodelista"/>
        <w:rPr>
          <w:rFonts w:ascii="Bembo Std" w:eastAsia="Times New Roman" w:hAnsi="Bembo Std"/>
          <w:sz w:val="14"/>
          <w:szCs w:val="20"/>
        </w:rPr>
      </w:pPr>
    </w:p>
    <w:p w:rsidR="00FF2840" w:rsidRPr="00201CCA" w:rsidRDefault="00FF2840" w:rsidP="00FF2840">
      <w:pPr>
        <w:pStyle w:val="Prrafodelista"/>
        <w:numPr>
          <w:ilvl w:val="0"/>
          <w:numId w:val="20"/>
        </w:numPr>
        <w:autoSpaceDE w:val="0"/>
        <w:autoSpaceDN w:val="0"/>
        <w:adjustRightInd w:val="0"/>
        <w:snapToGrid w:val="0"/>
        <w:spacing w:after="0" w:line="276" w:lineRule="auto"/>
        <w:jc w:val="both"/>
        <w:rPr>
          <w:rFonts w:ascii="Bembo Std" w:eastAsia="Times New Roman" w:hAnsi="Bembo Std" w:cs="Times-Roman"/>
          <w:sz w:val="20"/>
          <w:szCs w:val="20"/>
          <w:lang w:val="es-ES"/>
        </w:rPr>
      </w:pPr>
      <w:r w:rsidRPr="00201CCA">
        <w:rPr>
          <w:rFonts w:ascii="Bembo Std" w:eastAsia="Times New Roman" w:hAnsi="Bembo Std" w:cs="Times-Roman"/>
          <w:sz w:val="20"/>
          <w:szCs w:val="20"/>
          <w:lang w:val="es-ES"/>
        </w:rPr>
        <w:t xml:space="preserve">Asimismo el Instituto de Acceso a la Información Pública-IAIP se ha pronunciado en varias resoluciones en materia de inexistencia, expresando que las causas que pueden dar lugar a una inexistencia de la información son diversas, por ejemplo, porque nunca se generó el documento respectivo (ver en Líneas Resolutivas del IAIP el Ref. 039-A-2013 de fecha 28 de octubre de 2013: </w:t>
      </w:r>
      <w:hyperlink r:id="rId9" w:history="1">
        <w:r w:rsidR="00201CCA" w:rsidRPr="00201CCA">
          <w:rPr>
            <w:rStyle w:val="Hipervnculo"/>
            <w:rFonts w:ascii="Bembo Std" w:eastAsia="Times New Roman" w:hAnsi="Bembo Std" w:cs="Times-Roman"/>
            <w:sz w:val="20"/>
            <w:szCs w:val="20"/>
            <w:lang w:val="es-ES"/>
          </w:rPr>
          <w:t>https://slr.iaip.gob.sv/</w:t>
        </w:r>
      </w:hyperlink>
      <w:r w:rsidR="00201CCA" w:rsidRPr="00201CCA">
        <w:rPr>
          <w:rFonts w:ascii="Bembo Std" w:eastAsia="Times New Roman" w:hAnsi="Bembo Std" w:cs="Times-Roman"/>
          <w:color w:val="002060"/>
          <w:sz w:val="20"/>
          <w:szCs w:val="20"/>
          <w:lang w:val="es-ES"/>
        </w:rPr>
        <w:t>;</w:t>
      </w:r>
    </w:p>
    <w:p w:rsidR="00FF2840" w:rsidRPr="00201CCA" w:rsidRDefault="00FF2840" w:rsidP="00FF2840">
      <w:pPr>
        <w:autoSpaceDE w:val="0"/>
        <w:autoSpaceDN w:val="0"/>
        <w:adjustRightInd w:val="0"/>
        <w:snapToGrid w:val="0"/>
        <w:spacing w:after="0" w:line="276" w:lineRule="auto"/>
        <w:jc w:val="both"/>
        <w:rPr>
          <w:rFonts w:ascii="Bembo Std" w:eastAsia="Times New Roman" w:hAnsi="Bembo Std" w:cs="Times-Roman"/>
          <w:sz w:val="14"/>
          <w:szCs w:val="20"/>
          <w:lang w:val="es-ES"/>
        </w:rPr>
      </w:pPr>
    </w:p>
    <w:p w:rsidR="00FF2840" w:rsidRPr="00FF2840" w:rsidRDefault="00FF2840" w:rsidP="00FF2840">
      <w:pPr>
        <w:pStyle w:val="Prrafodelista"/>
        <w:numPr>
          <w:ilvl w:val="0"/>
          <w:numId w:val="20"/>
        </w:numPr>
        <w:autoSpaceDE w:val="0"/>
        <w:autoSpaceDN w:val="0"/>
        <w:adjustRightInd w:val="0"/>
        <w:snapToGrid w:val="0"/>
        <w:spacing w:after="0" w:line="276" w:lineRule="auto"/>
        <w:jc w:val="both"/>
        <w:rPr>
          <w:rFonts w:ascii="Bembo Std" w:eastAsia="Times New Roman" w:hAnsi="Bembo Std" w:cs="Times-Roman"/>
          <w:sz w:val="20"/>
          <w:szCs w:val="20"/>
          <w:lang w:val="es-ES"/>
        </w:rPr>
      </w:pPr>
      <w:r w:rsidRPr="00FF2840">
        <w:rPr>
          <w:rFonts w:ascii="Bembo Std" w:eastAsia="Times New Roman" w:hAnsi="Bembo Std" w:cs="Times-Roman"/>
          <w:sz w:val="20"/>
          <w:szCs w:val="20"/>
          <w:lang w:val="es-ES"/>
        </w:rPr>
        <w:t xml:space="preserve">Además, agregan que la información es inexistente cuando no ha sido producida aún, o cuando no se encuentra en los archivos del ente obligado (ver en Líneas Resolutivas del IAIP el Ref. 6-ADP 2015 de fecha 8 de febrero de 2016: </w:t>
      </w:r>
      <w:hyperlink r:id="rId10" w:history="1">
        <w:r w:rsidRPr="00FF2840">
          <w:rPr>
            <w:rStyle w:val="Hipervnculo"/>
            <w:rFonts w:ascii="Bembo Std" w:eastAsia="Times New Roman" w:hAnsi="Bembo Std" w:cs="Times-Roman"/>
            <w:sz w:val="20"/>
            <w:szCs w:val="20"/>
            <w:lang w:val="es-ES"/>
          </w:rPr>
          <w:t>https://slr.iaip.gob.sv/</w:t>
        </w:r>
      </w:hyperlink>
      <w:r w:rsidRPr="00FF2840">
        <w:rPr>
          <w:rFonts w:ascii="Bembo Std" w:eastAsia="Times New Roman" w:hAnsi="Bembo Std" w:cs="Times-Roman"/>
          <w:sz w:val="20"/>
          <w:szCs w:val="20"/>
          <w:lang w:val="es-ES"/>
        </w:rPr>
        <w:t>;</w:t>
      </w:r>
    </w:p>
    <w:p w:rsidR="00FF2840" w:rsidRPr="00201CCA" w:rsidRDefault="00FF2840" w:rsidP="00FF2840">
      <w:pPr>
        <w:autoSpaceDE w:val="0"/>
        <w:autoSpaceDN w:val="0"/>
        <w:adjustRightInd w:val="0"/>
        <w:snapToGrid w:val="0"/>
        <w:spacing w:after="0" w:line="276" w:lineRule="auto"/>
        <w:jc w:val="both"/>
        <w:rPr>
          <w:rFonts w:ascii="Bembo Std" w:eastAsia="Times New Roman" w:hAnsi="Bembo Std" w:cs="Times-Roman"/>
          <w:sz w:val="14"/>
          <w:szCs w:val="20"/>
          <w:lang w:val="es-ES"/>
        </w:rPr>
      </w:pPr>
    </w:p>
    <w:p w:rsidR="00FF2840" w:rsidRPr="00FF2840" w:rsidRDefault="00FF2840" w:rsidP="00FF2840">
      <w:pPr>
        <w:pStyle w:val="Prrafodelista"/>
        <w:numPr>
          <w:ilvl w:val="0"/>
          <w:numId w:val="20"/>
        </w:numPr>
        <w:autoSpaceDE w:val="0"/>
        <w:autoSpaceDN w:val="0"/>
        <w:adjustRightInd w:val="0"/>
        <w:snapToGrid w:val="0"/>
        <w:spacing w:after="0" w:line="276" w:lineRule="auto"/>
        <w:jc w:val="both"/>
        <w:rPr>
          <w:rFonts w:ascii="Bembo Std" w:eastAsia="Times New Roman" w:hAnsi="Bembo Std" w:cs="Times-Roman"/>
          <w:sz w:val="20"/>
          <w:szCs w:val="20"/>
          <w:lang w:val="es-ES"/>
        </w:rPr>
      </w:pPr>
      <w:r w:rsidRPr="00FF2840">
        <w:rPr>
          <w:rFonts w:ascii="Bembo Std" w:eastAsia="Times New Roman" w:hAnsi="Bembo Std" w:cs="Times-Roman"/>
          <w:sz w:val="20"/>
          <w:szCs w:val="20"/>
          <w:lang w:val="es-ES"/>
        </w:rPr>
        <w:t>Por tanto y por las razones expuestas en el inciso anterior este ministerio se encuentra impedido para brindar la información solicitada.</w:t>
      </w:r>
    </w:p>
    <w:p w:rsidR="00FF2840" w:rsidRPr="00FF2840" w:rsidRDefault="00FF2840" w:rsidP="00FF2840">
      <w:pPr>
        <w:autoSpaceDE w:val="0"/>
        <w:autoSpaceDN w:val="0"/>
        <w:adjustRightInd w:val="0"/>
        <w:snapToGrid w:val="0"/>
        <w:spacing w:after="0" w:line="276" w:lineRule="auto"/>
        <w:jc w:val="both"/>
        <w:rPr>
          <w:rFonts w:ascii="Bembo Std" w:eastAsia="Times New Roman" w:hAnsi="Bembo Std" w:cs="Arial"/>
          <w:i/>
          <w:color w:val="002060"/>
          <w:sz w:val="20"/>
          <w:szCs w:val="20"/>
          <w:lang w:val="es-ES" w:eastAsia="ar-SA"/>
        </w:rPr>
      </w:pPr>
    </w:p>
    <w:p w:rsidR="00381B56" w:rsidRDefault="00FF2840" w:rsidP="00201CCA">
      <w:pPr>
        <w:autoSpaceDE w:val="0"/>
        <w:autoSpaceDN w:val="0"/>
        <w:adjustRightInd w:val="0"/>
        <w:snapToGrid w:val="0"/>
        <w:spacing w:after="0" w:line="276" w:lineRule="auto"/>
        <w:rPr>
          <w:rFonts w:ascii="Bembo Std" w:eastAsia="Times New Roman" w:hAnsi="Bembo Std" w:cs="Arial"/>
          <w:sz w:val="20"/>
          <w:szCs w:val="20"/>
          <w:lang w:val="es-ES" w:eastAsia="ar-SA"/>
        </w:rPr>
      </w:pPr>
      <w:r w:rsidRPr="00FF2840">
        <w:rPr>
          <w:rFonts w:ascii="Bembo Std" w:eastAsia="Times New Roman" w:hAnsi="Bembo Std" w:cs="Arial"/>
          <w:sz w:val="20"/>
          <w:szCs w:val="20"/>
          <w:lang w:val="es-ES" w:eastAsia="ar-SA"/>
        </w:rPr>
        <w:t>N</w:t>
      </w:r>
      <w:r w:rsidR="00BA444E" w:rsidRPr="00FF2840">
        <w:rPr>
          <w:rFonts w:ascii="Bembo Std" w:eastAsia="Times New Roman" w:hAnsi="Bembo Std" w:cs="Arial"/>
          <w:sz w:val="20"/>
          <w:szCs w:val="20"/>
          <w:lang w:val="es-ES" w:eastAsia="ar-SA"/>
        </w:rPr>
        <w:t>OTIFIQUESE</w:t>
      </w:r>
    </w:p>
    <w:p w:rsidR="00201CCA" w:rsidRDefault="00201CCA" w:rsidP="00201CCA">
      <w:pPr>
        <w:autoSpaceDE w:val="0"/>
        <w:autoSpaceDN w:val="0"/>
        <w:adjustRightInd w:val="0"/>
        <w:snapToGrid w:val="0"/>
        <w:spacing w:after="0" w:line="276" w:lineRule="auto"/>
        <w:rPr>
          <w:rFonts w:ascii="Bembo Std" w:eastAsia="Times New Roman" w:hAnsi="Bembo Std" w:cs="Arial"/>
          <w:sz w:val="20"/>
          <w:szCs w:val="20"/>
          <w:lang w:val="es-ES" w:eastAsia="ar-SA"/>
        </w:rPr>
      </w:pPr>
    </w:p>
    <w:p w:rsidR="00201CCA" w:rsidRDefault="00201CCA" w:rsidP="00201CCA">
      <w:pPr>
        <w:autoSpaceDE w:val="0"/>
        <w:autoSpaceDN w:val="0"/>
        <w:adjustRightInd w:val="0"/>
        <w:snapToGrid w:val="0"/>
        <w:spacing w:after="0" w:line="276" w:lineRule="auto"/>
        <w:rPr>
          <w:rFonts w:ascii="Bembo Std" w:eastAsia="Times New Roman" w:hAnsi="Bembo Std" w:cs="Arial"/>
          <w:sz w:val="20"/>
          <w:szCs w:val="20"/>
          <w:lang w:val="es-ES" w:eastAsia="ar-SA"/>
        </w:rPr>
      </w:pPr>
    </w:p>
    <w:p w:rsidR="00201CCA" w:rsidRDefault="00201CCA" w:rsidP="00201CCA">
      <w:pPr>
        <w:autoSpaceDE w:val="0"/>
        <w:autoSpaceDN w:val="0"/>
        <w:adjustRightInd w:val="0"/>
        <w:snapToGrid w:val="0"/>
        <w:spacing w:after="0" w:line="276" w:lineRule="auto"/>
        <w:rPr>
          <w:rFonts w:ascii="Bembo Std" w:eastAsia="Times New Roman" w:hAnsi="Bembo Std" w:cs="Arial"/>
          <w:sz w:val="20"/>
          <w:szCs w:val="20"/>
          <w:lang w:val="es-ES" w:eastAsia="ar-SA"/>
        </w:rPr>
      </w:pPr>
    </w:p>
    <w:p w:rsidR="00201CCA" w:rsidRPr="00FF2840" w:rsidRDefault="00201CCA" w:rsidP="00201CCA">
      <w:pPr>
        <w:autoSpaceDE w:val="0"/>
        <w:autoSpaceDN w:val="0"/>
        <w:adjustRightInd w:val="0"/>
        <w:snapToGrid w:val="0"/>
        <w:spacing w:after="0" w:line="276" w:lineRule="auto"/>
        <w:rPr>
          <w:rFonts w:ascii="Bembo Std" w:eastAsia="Times New Roman" w:hAnsi="Bembo Std" w:cs="Calibri"/>
          <w:color w:val="000099"/>
          <w:sz w:val="20"/>
          <w:szCs w:val="20"/>
          <w:lang w:eastAsia="es-SV"/>
        </w:rPr>
      </w:pPr>
    </w:p>
    <w:p w:rsidR="00524A1F" w:rsidRPr="00201CCA" w:rsidRDefault="00524A1F"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color w:val="000066"/>
          <w:szCs w:val="20"/>
          <w:lang w:eastAsia="es-SV"/>
        </w:rPr>
      </w:pPr>
    </w:p>
    <w:p w:rsidR="004D7EB4" w:rsidRPr="00201CCA" w:rsidRDefault="004D7EB4"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color w:val="000066"/>
          <w:sz w:val="20"/>
          <w:szCs w:val="20"/>
          <w:lang w:eastAsia="es-SV"/>
        </w:rPr>
      </w:pPr>
      <w:r w:rsidRPr="00201CCA">
        <w:rPr>
          <w:rFonts w:ascii="Bembo Std" w:eastAsia="Times New Roman" w:hAnsi="Bembo Std" w:cs="Calibri"/>
          <w:b/>
          <w:color w:val="000066"/>
          <w:sz w:val="20"/>
          <w:szCs w:val="20"/>
          <w:lang w:eastAsia="es-SV"/>
        </w:rPr>
        <w:t>Ana Patricia Sánchez de Cruz</w:t>
      </w:r>
    </w:p>
    <w:p w:rsidR="00C2313A" w:rsidRPr="00201CCA" w:rsidRDefault="009451DD"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Arial Unicode MS" w:hAnsi="Bembo Std" w:cs="Calibri"/>
          <w:b/>
          <w:color w:val="000066"/>
          <w:sz w:val="20"/>
          <w:szCs w:val="20"/>
          <w:lang w:eastAsia="es-SV"/>
        </w:rPr>
      </w:pPr>
      <w:r w:rsidRPr="00201CCA">
        <w:rPr>
          <w:rFonts w:ascii="Bembo Std" w:eastAsia="Times New Roman" w:hAnsi="Bembo Std" w:cs="Calibri"/>
          <w:b/>
          <w:color w:val="000066"/>
          <w:sz w:val="20"/>
          <w:szCs w:val="20"/>
          <w:lang w:eastAsia="es-SV"/>
        </w:rPr>
        <w:t xml:space="preserve">Oficial de Información, </w:t>
      </w:r>
      <w:r w:rsidR="004D7EB4" w:rsidRPr="00201CCA">
        <w:rPr>
          <w:rFonts w:ascii="Bembo Std" w:eastAsia="Times New Roman" w:hAnsi="Bembo Std" w:cs="Calibri"/>
          <w:b/>
          <w:color w:val="000066"/>
          <w:sz w:val="20"/>
          <w:szCs w:val="20"/>
          <w:lang w:eastAsia="es-SV"/>
        </w:rPr>
        <w:t>OIR</w:t>
      </w:r>
    </w:p>
    <w:p w:rsidR="009451DD" w:rsidRPr="00FF2840" w:rsidRDefault="009451DD"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sz w:val="20"/>
          <w:szCs w:val="20"/>
          <w:lang w:eastAsia="es-SV"/>
        </w:rPr>
        <w:sectPr w:rsidR="009451DD" w:rsidRPr="00FF2840" w:rsidSect="00190D72">
          <w:headerReference w:type="even" r:id="rId11"/>
          <w:headerReference w:type="default" r:id="rId12"/>
          <w:footerReference w:type="default" r:id="rId13"/>
          <w:headerReference w:type="first" r:id="rId14"/>
          <w:pgSz w:w="12240" w:h="15840" w:code="1"/>
          <w:pgMar w:top="992" w:right="1418" w:bottom="1418" w:left="1701" w:header="709" w:footer="720" w:gutter="0"/>
          <w:cols w:space="708"/>
          <w:docGrid w:linePitch="360"/>
        </w:sectPr>
      </w:pPr>
    </w:p>
    <w:p w:rsidR="00784C57" w:rsidRPr="00FF2840" w:rsidRDefault="00784C57" w:rsidP="00FF2840">
      <w:pPr>
        <w:spacing w:after="0" w:line="276" w:lineRule="auto"/>
        <w:rPr>
          <w:rFonts w:ascii="Bembo Std" w:hAnsi="Bembo Std"/>
          <w:sz w:val="20"/>
          <w:szCs w:val="20"/>
        </w:rPr>
      </w:pPr>
    </w:p>
    <w:sectPr w:rsidR="00784C57" w:rsidRPr="00FF2840" w:rsidSect="0074510D">
      <w:headerReference w:type="even" r:id="rId15"/>
      <w:headerReference w:type="default" r:id="rId16"/>
      <w:footerReference w:type="default" r:id="rId17"/>
      <w:headerReference w:type="first" r:id="rId18"/>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ACB" w:rsidRDefault="00142ACB" w:rsidP="00D6001B">
      <w:pPr>
        <w:spacing w:after="0" w:line="240" w:lineRule="auto"/>
      </w:pPr>
      <w:r>
        <w:separator/>
      </w:r>
    </w:p>
  </w:endnote>
  <w:endnote w:type="continuationSeparator" w:id="0">
    <w:p w:rsidR="00142ACB" w:rsidRDefault="00142ACB"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altName w:val="Gentium Basic"/>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1D445ECF" wp14:editId="62F5DFF2">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27D57A"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Default="0074510D"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007673B3" w:rsidRPr="00D944CA">
        <w:rPr>
          <w:rStyle w:val="Hipervnculo"/>
          <w:rFonts w:ascii="ITC Avant Garde Std Bk" w:hAnsi="ITC Avant Garde Std Bk"/>
          <w:sz w:val="18"/>
          <w:szCs w:val="18"/>
        </w:rPr>
        <w:t>oir@mag.gob.sv</w:t>
      </w:r>
    </w:hyperlink>
  </w:p>
  <w:p w:rsidR="007673B3" w:rsidRPr="005271DA" w:rsidRDefault="007673B3"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7E0C03" w:rsidRPr="007E0C03">
      <w:rPr>
        <w:rFonts w:ascii="ITC Avant Garde Std Bk" w:hAnsi="ITC Avant Garde Std Bk"/>
        <w:b/>
        <w:noProof/>
        <w:color w:val="A6A6A6" w:themeColor="background1" w:themeShade="A6"/>
        <w:sz w:val="18"/>
        <w:szCs w:val="18"/>
        <w:lang w:val="es-ES"/>
      </w:rPr>
      <w:t>1</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7E0C03" w:rsidRPr="007E0C03">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ACB" w:rsidRDefault="00142ACB" w:rsidP="00D6001B">
      <w:pPr>
        <w:spacing w:after="0" w:line="240" w:lineRule="auto"/>
      </w:pPr>
      <w:r>
        <w:separator/>
      </w:r>
    </w:p>
  </w:footnote>
  <w:footnote w:type="continuationSeparator" w:id="0">
    <w:p w:rsidR="00142ACB" w:rsidRDefault="00142ACB"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142AC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142ACB"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25F9FA01" wp14:editId="01F8CC83">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142AC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142AC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142AC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264469"/>
    <w:multiLevelType w:val="hybridMultilevel"/>
    <w:tmpl w:val="56EE7ED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09DA1882"/>
    <w:multiLevelType w:val="hybridMultilevel"/>
    <w:tmpl w:val="B9E89BCC"/>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67F4BF1"/>
    <w:multiLevelType w:val="hybridMultilevel"/>
    <w:tmpl w:val="4D7862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227B0FF0"/>
    <w:multiLevelType w:val="hybridMultilevel"/>
    <w:tmpl w:val="5126745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40456250"/>
    <w:multiLevelType w:val="hybridMultilevel"/>
    <w:tmpl w:val="447492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4A4914E9"/>
    <w:multiLevelType w:val="hybridMultilevel"/>
    <w:tmpl w:val="EA58E74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3">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5E9F53F5"/>
    <w:multiLevelType w:val="hybridMultilevel"/>
    <w:tmpl w:val="3B1274F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17"/>
  </w:num>
  <w:num w:numId="5">
    <w:abstractNumId w:val="11"/>
  </w:num>
  <w:num w:numId="6">
    <w:abstractNumId w:val="9"/>
  </w:num>
  <w:num w:numId="7">
    <w:abstractNumId w:val="18"/>
  </w:num>
  <w:num w:numId="8">
    <w:abstractNumId w:val="13"/>
  </w:num>
  <w:num w:numId="9">
    <w:abstractNumId w:val="19"/>
  </w:num>
  <w:num w:numId="10">
    <w:abstractNumId w:val="16"/>
  </w:num>
  <w:num w:numId="11">
    <w:abstractNumId w:val="7"/>
  </w:num>
  <w:num w:numId="12">
    <w:abstractNumId w:val="4"/>
  </w:num>
  <w:num w:numId="13">
    <w:abstractNumId w:val="14"/>
  </w:num>
  <w:num w:numId="14">
    <w:abstractNumId w:val="8"/>
  </w:num>
  <w:num w:numId="15">
    <w:abstractNumId w:val="12"/>
  </w:num>
  <w:num w:numId="16">
    <w:abstractNumId w:val="15"/>
  </w:num>
  <w:num w:numId="17">
    <w:abstractNumId w:val="6"/>
  </w:num>
  <w:num w:numId="18">
    <w:abstractNumId w:val="2"/>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51A26"/>
    <w:rsid w:val="000548B5"/>
    <w:rsid w:val="00055A49"/>
    <w:rsid w:val="00062576"/>
    <w:rsid w:val="00071488"/>
    <w:rsid w:val="00072723"/>
    <w:rsid w:val="00081749"/>
    <w:rsid w:val="000971C6"/>
    <w:rsid w:val="00097870"/>
    <w:rsid w:val="000B0B6F"/>
    <w:rsid w:val="000D7EEA"/>
    <w:rsid w:val="0010220A"/>
    <w:rsid w:val="001049E7"/>
    <w:rsid w:val="00113551"/>
    <w:rsid w:val="001319E9"/>
    <w:rsid w:val="00141923"/>
    <w:rsid w:val="00142ACB"/>
    <w:rsid w:val="00147D22"/>
    <w:rsid w:val="001622E3"/>
    <w:rsid w:val="00190D72"/>
    <w:rsid w:val="001A4FF6"/>
    <w:rsid w:val="001B3A24"/>
    <w:rsid w:val="001F19B2"/>
    <w:rsid w:val="00201CCA"/>
    <w:rsid w:val="00231560"/>
    <w:rsid w:val="002360C1"/>
    <w:rsid w:val="0024614E"/>
    <w:rsid w:val="0026287D"/>
    <w:rsid w:val="00283015"/>
    <w:rsid w:val="002B5B0D"/>
    <w:rsid w:val="002D37DB"/>
    <w:rsid w:val="002D528D"/>
    <w:rsid w:val="002E32DE"/>
    <w:rsid w:val="002E6705"/>
    <w:rsid w:val="00304408"/>
    <w:rsid w:val="00333B15"/>
    <w:rsid w:val="00333CC9"/>
    <w:rsid w:val="00373214"/>
    <w:rsid w:val="00381B56"/>
    <w:rsid w:val="003A49AB"/>
    <w:rsid w:val="003B2836"/>
    <w:rsid w:val="003D7E11"/>
    <w:rsid w:val="003E24D6"/>
    <w:rsid w:val="003E61E3"/>
    <w:rsid w:val="00423736"/>
    <w:rsid w:val="00427954"/>
    <w:rsid w:val="004315C5"/>
    <w:rsid w:val="004552EE"/>
    <w:rsid w:val="004A3AD2"/>
    <w:rsid w:val="004A5310"/>
    <w:rsid w:val="004D7EB4"/>
    <w:rsid w:val="004F7AAB"/>
    <w:rsid w:val="00524A1F"/>
    <w:rsid w:val="005747D3"/>
    <w:rsid w:val="005772B7"/>
    <w:rsid w:val="005931C6"/>
    <w:rsid w:val="005A73E4"/>
    <w:rsid w:val="005B3D10"/>
    <w:rsid w:val="005C19DD"/>
    <w:rsid w:val="005C6F24"/>
    <w:rsid w:val="005D47D3"/>
    <w:rsid w:val="006150F6"/>
    <w:rsid w:val="00615D6A"/>
    <w:rsid w:val="00617CCF"/>
    <w:rsid w:val="00663980"/>
    <w:rsid w:val="00692C39"/>
    <w:rsid w:val="006A3444"/>
    <w:rsid w:val="006A6450"/>
    <w:rsid w:val="006C4459"/>
    <w:rsid w:val="006E671D"/>
    <w:rsid w:val="0070531A"/>
    <w:rsid w:val="00734780"/>
    <w:rsid w:val="00734AF4"/>
    <w:rsid w:val="0074510D"/>
    <w:rsid w:val="007673B3"/>
    <w:rsid w:val="00784C57"/>
    <w:rsid w:val="007E0C03"/>
    <w:rsid w:val="007E7DE1"/>
    <w:rsid w:val="00811227"/>
    <w:rsid w:val="008211DC"/>
    <w:rsid w:val="00833695"/>
    <w:rsid w:val="0087375C"/>
    <w:rsid w:val="00884D15"/>
    <w:rsid w:val="008872B6"/>
    <w:rsid w:val="008C04D4"/>
    <w:rsid w:val="008F0154"/>
    <w:rsid w:val="00906535"/>
    <w:rsid w:val="0091651A"/>
    <w:rsid w:val="00921448"/>
    <w:rsid w:val="00923017"/>
    <w:rsid w:val="009451DD"/>
    <w:rsid w:val="009F73BF"/>
    <w:rsid w:val="009F7751"/>
    <w:rsid w:val="00A06AE6"/>
    <w:rsid w:val="00A1484A"/>
    <w:rsid w:val="00A359C5"/>
    <w:rsid w:val="00A90B93"/>
    <w:rsid w:val="00A96479"/>
    <w:rsid w:val="00AA2D2D"/>
    <w:rsid w:val="00AB49D0"/>
    <w:rsid w:val="00AE42AC"/>
    <w:rsid w:val="00B57A0C"/>
    <w:rsid w:val="00B62EF6"/>
    <w:rsid w:val="00B650CA"/>
    <w:rsid w:val="00B7559C"/>
    <w:rsid w:val="00B85898"/>
    <w:rsid w:val="00B962B4"/>
    <w:rsid w:val="00BA444E"/>
    <w:rsid w:val="00BD106B"/>
    <w:rsid w:val="00BD4D09"/>
    <w:rsid w:val="00BE1A2F"/>
    <w:rsid w:val="00BF29C8"/>
    <w:rsid w:val="00BF5483"/>
    <w:rsid w:val="00C2313A"/>
    <w:rsid w:val="00C6157A"/>
    <w:rsid w:val="00C62A91"/>
    <w:rsid w:val="00C83405"/>
    <w:rsid w:val="00C8535A"/>
    <w:rsid w:val="00CA37EB"/>
    <w:rsid w:val="00CE5A9E"/>
    <w:rsid w:val="00D01368"/>
    <w:rsid w:val="00D01AA6"/>
    <w:rsid w:val="00D17D0E"/>
    <w:rsid w:val="00D6001B"/>
    <w:rsid w:val="00D94F78"/>
    <w:rsid w:val="00DD4DB4"/>
    <w:rsid w:val="00E53F9E"/>
    <w:rsid w:val="00E702C8"/>
    <w:rsid w:val="00E83822"/>
    <w:rsid w:val="00E9172A"/>
    <w:rsid w:val="00E94CA0"/>
    <w:rsid w:val="00EA23EB"/>
    <w:rsid w:val="00EB26E7"/>
    <w:rsid w:val="00ED139F"/>
    <w:rsid w:val="00F07FC2"/>
    <w:rsid w:val="00F178E7"/>
    <w:rsid w:val="00F2028F"/>
    <w:rsid w:val="00F26C1A"/>
    <w:rsid w:val="00F31BAA"/>
    <w:rsid w:val="00F42F12"/>
    <w:rsid w:val="00F45FA9"/>
    <w:rsid w:val="00F67301"/>
    <w:rsid w:val="00F74665"/>
    <w:rsid w:val="00F77C64"/>
    <w:rsid w:val="00F902BF"/>
    <w:rsid w:val="00FA1D1B"/>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7E0C0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7E0C03"/>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7E0C0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7E0C03"/>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s://slr.iaip.gob.s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slr.iaip.gob.sv/"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4F6CE-487D-4576-8300-76C5FC86F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4191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2020-03-09T23:12:00Z</cp:lastPrinted>
  <dcterms:created xsi:type="dcterms:W3CDTF">2020-03-09T23:12:00Z</dcterms:created>
  <dcterms:modified xsi:type="dcterms:W3CDTF">2020-03-09T23:13:00Z</dcterms:modified>
</cp:coreProperties>
</file>