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5B223A" w:rsidRPr="005B223A" w:rsidRDefault="005B223A" w:rsidP="005B223A">
      <w:pPr>
        <w:pStyle w:val="Ttulo1"/>
        <w:spacing w:before="0" w:line="240" w:lineRule="auto"/>
        <w:jc w:val="both"/>
        <w:rPr>
          <w:rFonts w:asciiTheme="minorHAnsi" w:eastAsia="Arial Unicode MS" w:hAnsiTheme="minorHAnsi"/>
          <w:b w:val="0"/>
          <w:color w:val="C00000"/>
          <w:sz w:val="18"/>
        </w:rPr>
      </w:pPr>
      <w:r w:rsidRPr="005B223A">
        <w:rPr>
          <w:rFonts w:asciiTheme="minorHAnsi" w:eastAsia="Arial Unicode MS" w:hAnsiTheme="minorHAnsi"/>
          <w:b w:val="0"/>
          <w:color w:val="C00000"/>
          <w:sz w:val="18"/>
        </w:rPr>
        <w:t xml:space="preserve">Versión pública de acuerdo a lo dispuesto en el Art. 30 de la LAIP, se elimina  </w:t>
      </w:r>
      <w:r w:rsidRPr="005B223A">
        <w:rPr>
          <w:rFonts w:asciiTheme="minorHAnsi" w:eastAsia="Arial Unicode MS" w:hAnsiTheme="minorHAnsi"/>
          <w:b w:val="0"/>
          <w:color w:val="C00000"/>
          <w:sz w:val="18"/>
          <w:u w:val="single"/>
        </w:rPr>
        <w:t xml:space="preserve">el nombre, DUI </w:t>
      </w:r>
      <w:r w:rsidRPr="005B223A">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5B223A">
        <w:rPr>
          <w:rFonts w:asciiTheme="minorHAnsi" w:eastAsia="Arial Unicode MS" w:hAnsiTheme="minorHAnsi"/>
          <w:b w:val="0"/>
          <w:color w:val="C00000"/>
          <w:sz w:val="18"/>
          <w:u w:val="single"/>
        </w:rPr>
        <w:t xml:space="preserve">página 1 </w:t>
      </w:r>
      <w:r w:rsidRPr="005B223A">
        <w:rPr>
          <w:rFonts w:asciiTheme="minorHAnsi" w:eastAsia="Arial Unicode MS" w:hAnsiTheme="minorHAnsi"/>
          <w:b w:val="0"/>
          <w:color w:val="C00000"/>
          <w:sz w:val="18"/>
        </w:rPr>
        <w:t>de la presente resolución</w:t>
      </w:r>
    </w:p>
    <w:p w:rsidR="0051378E" w:rsidRPr="006C6A92" w:rsidRDefault="0051378E" w:rsidP="0051378E">
      <w:pPr>
        <w:tabs>
          <w:tab w:val="left" w:pos="5115"/>
        </w:tabs>
        <w:spacing w:after="0" w:line="240" w:lineRule="auto"/>
        <w:jc w:val="center"/>
        <w:rPr>
          <w:rFonts w:ascii="Bembo Std" w:eastAsia="Arial Unicode MS" w:hAnsi="Bembo Std" w:cstheme="minorHAnsi"/>
          <w:b/>
          <w:color w:val="000066"/>
          <w:sz w:val="20"/>
          <w:szCs w:val="20"/>
          <w:u w:val="single"/>
        </w:rPr>
      </w:pPr>
      <w:r w:rsidRPr="006C6A92">
        <w:rPr>
          <w:rFonts w:ascii="Bembo Std" w:eastAsia="Arial Unicode MS" w:hAnsi="Bembo Std" w:cstheme="minorHAnsi"/>
          <w:b/>
          <w:color w:val="000066"/>
          <w:sz w:val="20"/>
          <w:szCs w:val="20"/>
        </w:rPr>
        <w:t xml:space="preserve">RESOLUCIÓN EN RESPUESTA A SOLICITUD DE INFORMACIÓN MAG OIR N° </w:t>
      </w:r>
      <w:r w:rsidR="00711BFE" w:rsidRPr="006C6A92">
        <w:rPr>
          <w:rFonts w:ascii="Bembo Std" w:eastAsia="Arial Unicode MS" w:hAnsi="Bembo Std" w:cstheme="minorHAnsi"/>
          <w:b/>
          <w:color w:val="000066"/>
          <w:sz w:val="20"/>
          <w:szCs w:val="20"/>
          <w:u w:val="single"/>
        </w:rPr>
        <w:t>20</w:t>
      </w:r>
      <w:r w:rsidR="004C4D32" w:rsidRPr="006C6A92">
        <w:rPr>
          <w:rFonts w:ascii="Bembo Std" w:eastAsia="Arial Unicode MS" w:hAnsi="Bembo Std" w:cstheme="minorHAnsi"/>
          <w:b/>
          <w:color w:val="000066"/>
          <w:sz w:val="20"/>
          <w:szCs w:val="20"/>
          <w:u w:val="single"/>
        </w:rPr>
        <w:t>0</w:t>
      </w:r>
      <w:r w:rsidR="00876728" w:rsidRPr="006C6A92">
        <w:rPr>
          <w:rFonts w:ascii="Bembo Std" w:eastAsia="Arial Unicode MS" w:hAnsi="Bembo Std" w:cstheme="minorHAnsi"/>
          <w:b/>
          <w:color w:val="000066"/>
          <w:sz w:val="20"/>
          <w:szCs w:val="20"/>
          <w:u w:val="single"/>
        </w:rPr>
        <w:t>-</w:t>
      </w:r>
      <w:r w:rsidRPr="006C6A92">
        <w:rPr>
          <w:rFonts w:ascii="Bembo Std" w:eastAsia="Arial Unicode MS" w:hAnsi="Bembo Std" w:cstheme="minorHAnsi"/>
          <w:b/>
          <w:color w:val="000066"/>
          <w:sz w:val="20"/>
          <w:szCs w:val="20"/>
          <w:u w:val="single"/>
        </w:rPr>
        <w:t>2019</w:t>
      </w:r>
    </w:p>
    <w:p w:rsidR="0051378E" w:rsidRPr="006C6A92" w:rsidRDefault="0051378E" w:rsidP="0051378E">
      <w:pPr>
        <w:spacing w:after="0" w:line="240" w:lineRule="auto"/>
        <w:jc w:val="both"/>
        <w:rPr>
          <w:rFonts w:ascii="Bembo Std" w:eastAsia="Arial Unicode MS" w:hAnsi="Bembo Std" w:cs="Arial Unicode MS"/>
          <w:sz w:val="20"/>
          <w:szCs w:val="20"/>
          <w:lang w:eastAsia="es-SV"/>
        </w:rPr>
      </w:pPr>
      <w:bookmarkStart w:id="0" w:name="_GoBack"/>
      <w:bookmarkEnd w:id="0"/>
      <w:r w:rsidRPr="006C6A92">
        <w:rPr>
          <w:rFonts w:ascii="Bembo Std" w:eastAsia="Arial Unicode MS" w:hAnsi="Bembo Std" w:cs="Arial Unicode MS"/>
          <w:sz w:val="20"/>
          <w:szCs w:val="20"/>
          <w:lang w:eastAsia="es-SV"/>
        </w:rPr>
        <w:t xml:space="preserve">Santa Tecla, departamento de La Libertad, a </w:t>
      </w:r>
      <w:r w:rsidRPr="006C6A92">
        <w:rPr>
          <w:rFonts w:ascii="Bembo Std" w:eastAsia="Arial Unicode MS" w:hAnsi="Bembo Std" w:cs="Arial Unicode MS"/>
          <w:color w:val="000066"/>
          <w:sz w:val="20"/>
          <w:szCs w:val="20"/>
          <w:lang w:eastAsia="es-SV"/>
        </w:rPr>
        <w:t xml:space="preserve">las </w:t>
      </w:r>
      <w:r w:rsidR="00711BFE" w:rsidRPr="006C6A92">
        <w:rPr>
          <w:rFonts w:ascii="Bembo Std" w:eastAsia="Arial Unicode MS" w:hAnsi="Bembo Std" w:cs="Arial Unicode MS"/>
          <w:color w:val="000066"/>
          <w:sz w:val="20"/>
          <w:szCs w:val="20"/>
          <w:lang w:eastAsia="es-SV"/>
        </w:rPr>
        <w:t>diecis</w:t>
      </w:r>
      <w:r w:rsidR="004C4D32" w:rsidRPr="006C6A92">
        <w:rPr>
          <w:rFonts w:ascii="Bembo Std" w:eastAsia="Arial Unicode MS" w:hAnsi="Bembo Std" w:cs="Arial Unicode MS"/>
          <w:color w:val="000066"/>
          <w:sz w:val="20"/>
          <w:szCs w:val="20"/>
          <w:lang w:eastAsia="es-SV"/>
        </w:rPr>
        <w:t>iete</w:t>
      </w:r>
      <w:r w:rsidR="00876728" w:rsidRPr="006C6A92">
        <w:rPr>
          <w:rFonts w:ascii="Bembo Std" w:eastAsia="Arial Unicode MS" w:hAnsi="Bembo Std" w:cs="Arial Unicode MS"/>
          <w:color w:val="000066"/>
          <w:sz w:val="20"/>
          <w:szCs w:val="20"/>
          <w:lang w:eastAsia="es-SV"/>
        </w:rPr>
        <w:t xml:space="preserve"> horas </w:t>
      </w:r>
      <w:r w:rsidR="00111163" w:rsidRPr="006C6A92">
        <w:rPr>
          <w:rFonts w:ascii="Bembo Std" w:eastAsia="Arial Unicode MS" w:hAnsi="Bembo Std" w:cs="Arial Unicode MS"/>
          <w:color w:val="000066"/>
          <w:sz w:val="20"/>
          <w:szCs w:val="20"/>
          <w:lang w:eastAsia="es-SV"/>
        </w:rPr>
        <w:t>con</w:t>
      </w:r>
      <w:r w:rsidR="001B611D" w:rsidRPr="006C6A92">
        <w:rPr>
          <w:rFonts w:ascii="Bembo Std" w:eastAsia="Arial Unicode MS" w:hAnsi="Bembo Std" w:cs="Arial Unicode MS"/>
          <w:color w:val="000066"/>
          <w:sz w:val="20"/>
          <w:szCs w:val="20"/>
          <w:lang w:eastAsia="es-SV"/>
        </w:rPr>
        <w:t xml:space="preserve"> </w:t>
      </w:r>
      <w:r w:rsidR="006C6A92" w:rsidRPr="006C6A92">
        <w:rPr>
          <w:rFonts w:ascii="Bembo Std" w:eastAsia="Arial Unicode MS" w:hAnsi="Bembo Std" w:cs="Arial Unicode MS"/>
          <w:color w:val="000066"/>
          <w:sz w:val="20"/>
          <w:szCs w:val="20"/>
          <w:lang w:eastAsia="es-SV"/>
        </w:rPr>
        <w:t>veintitrés</w:t>
      </w:r>
      <w:r w:rsidR="00E27D56" w:rsidRPr="006C6A92">
        <w:rPr>
          <w:rFonts w:ascii="Bembo Std" w:eastAsia="Arial Unicode MS" w:hAnsi="Bembo Std" w:cs="Arial Unicode MS"/>
          <w:color w:val="000066"/>
          <w:sz w:val="20"/>
          <w:szCs w:val="20"/>
          <w:lang w:eastAsia="es-SV"/>
        </w:rPr>
        <w:t xml:space="preserve"> </w:t>
      </w:r>
      <w:r w:rsidR="00111163" w:rsidRPr="006C6A92">
        <w:rPr>
          <w:rFonts w:ascii="Bembo Std" w:eastAsia="Arial Unicode MS" w:hAnsi="Bembo Std" w:cs="Arial Unicode MS"/>
          <w:color w:val="000066"/>
          <w:sz w:val="20"/>
          <w:szCs w:val="20"/>
          <w:lang w:eastAsia="es-SV"/>
        </w:rPr>
        <w:t>minutos</w:t>
      </w:r>
      <w:r w:rsidRPr="006C6A92">
        <w:rPr>
          <w:rFonts w:ascii="Bembo Std" w:eastAsia="Arial Unicode MS" w:hAnsi="Bembo Std" w:cs="Arial Unicode MS"/>
          <w:color w:val="000066"/>
          <w:sz w:val="20"/>
          <w:szCs w:val="20"/>
          <w:lang w:eastAsia="es-SV"/>
        </w:rPr>
        <w:t xml:space="preserve"> del día </w:t>
      </w:r>
      <w:r w:rsidR="00C444A3" w:rsidRPr="006C6A92">
        <w:rPr>
          <w:rFonts w:ascii="Bembo Std" w:eastAsia="Arial Unicode MS" w:hAnsi="Bembo Std" w:cs="Arial Unicode MS"/>
          <w:color w:val="000066"/>
          <w:sz w:val="20"/>
          <w:szCs w:val="20"/>
          <w:lang w:eastAsia="es-SV"/>
        </w:rPr>
        <w:t xml:space="preserve">veintidós </w:t>
      </w:r>
      <w:r w:rsidR="00111163" w:rsidRPr="006C6A92">
        <w:rPr>
          <w:rFonts w:ascii="Bembo Std" w:eastAsia="Arial Unicode MS" w:hAnsi="Bembo Std" w:cs="Arial Unicode MS"/>
          <w:color w:val="000066"/>
          <w:sz w:val="20"/>
          <w:szCs w:val="20"/>
          <w:lang w:eastAsia="es-SV"/>
        </w:rPr>
        <w:t xml:space="preserve">de </w:t>
      </w:r>
      <w:r w:rsidR="00205DDE" w:rsidRPr="006C6A92">
        <w:rPr>
          <w:rFonts w:ascii="Bembo Std" w:eastAsia="Arial Unicode MS" w:hAnsi="Bembo Std" w:cs="Arial Unicode MS"/>
          <w:color w:val="000066"/>
          <w:sz w:val="20"/>
          <w:szCs w:val="20"/>
          <w:lang w:eastAsia="es-SV"/>
        </w:rPr>
        <w:t xml:space="preserve">octubre </w:t>
      </w:r>
      <w:r w:rsidRPr="006C6A92">
        <w:rPr>
          <w:rFonts w:ascii="Bembo Std" w:eastAsia="Arial Unicode MS" w:hAnsi="Bembo Std" w:cs="Arial Unicode MS"/>
          <w:color w:val="000066"/>
          <w:sz w:val="20"/>
          <w:szCs w:val="20"/>
          <w:lang w:eastAsia="es-SV"/>
        </w:rPr>
        <w:t>de dos mil diecinueve</w:t>
      </w:r>
      <w:r w:rsidRPr="006C6A92">
        <w:rPr>
          <w:rFonts w:ascii="Bembo Std" w:eastAsia="Arial Unicode MS" w:hAnsi="Bembo Std" w:cs="Arial Unicode MS"/>
          <w:color w:val="000099"/>
          <w:sz w:val="20"/>
          <w:szCs w:val="20"/>
          <w:lang w:eastAsia="es-SV"/>
        </w:rPr>
        <w:t>,</w:t>
      </w:r>
      <w:r w:rsidRPr="006C6A92">
        <w:rPr>
          <w:rFonts w:ascii="Bembo Std" w:eastAsia="Arial Unicode MS" w:hAnsi="Bembo Std" w:cs="Arial Unicode MS"/>
          <w:sz w:val="20"/>
          <w:szCs w:val="20"/>
          <w:lang w:eastAsia="es-SV"/>
        </w:rPr>
        <w:t xml:space="preserve"> luego de haber recibido y admitido la solicitud de información </w:t>
      </w:r>
      <w:r w:rsidRPr="006C6A92">
        <w:rPr>
          <w:rFonts w:ascii="Bembo Std" w:eastAsia="Arial Unicode MS" w:hAnsi="Bembo Std" w:cs="Arial Unicode MS"/>
          <w:b/>
          <w:color w:val="000066"/>
          <w:sz w:val="20"/>
          <w:szCs w:val="20"/>
          <w:lang w:eastAsia="es-SV"/>
        </w:rPr>
        <w:t xml:space="preserve">MAG OIR No. </w:t>
      </w:r>
      <w:r w:rsidR="00711BFE" w:rsidRPr="006C6A92">
        <w:rPr>
          <w:rFonts w:ascii="Bembo Std" w:eastAsia="Arial Unicode MS" w:hAnsi="Bembo Std" w:cs="Arial Unicode MS"/>
          <w:b/>
          <w:color w:val="000066"/>
          <w:sz w:val="20"/>
          <w:szCs w:val="20"/>
          <w:lang w:eastAsia="es-SV"/>
        </w:rPr>
        <w:t>2</w:t>
      </w:r>
      <w:r w:rsidR="004C4D32" w:rsidRPr="006C6A92">
        <w:rPr>
          <w:rFonts w:ascii="Bembo Std" w:eastAsia="Arial Unicode MS" w:hAnsi="Bembo Std" w:cs="Arial Unicode MS"/>
          <w:b/>
          <w:color w:val="000066"/>
          <w:sz w:val="20"/>
          <w:szCs w:val="20"/>
          <w:lang w:eastAsia="es-SV"/>
        </w:rPr>
        <w:t>0</w:t>
      </w:r>
      <w:r w:rsidR="00711BFE" w:rsidRPr="006C6A92">
        <w:rPr>
          <w:rFonts w:ascii="Bembo Std" w:eastAsia="Arial Unicode MS" w:hAnsi="Bembo Std" w:cs="Arial Unicode MS"/>
          <w:b/>
          <w:color w:val="000066"/>
          <w:sz w:val="20"/>
          <w:szCs w:val="20"/>
          <w:lang w:eastAsia="es-SV"/>
        </w:rPr>
        <w:t>0</w:t>
      </w:r>
      <w:r w:rsidR="00C444A3" w:rsidRPr="006C6A92">
        <w:rPr>
          <w:rFonts w:ascii="Bembo Std" w:eastAsia="Arial Unicode MS" w:hAnsi="Bembo Std" w:cs="Arial Unicode MS"/>
          <w:b/>
          <w:color w:val="000066"/>
          <w:sz w:val="20"/>
          <w:szCs w:val="20"/>
          <w:lang w:eastAsia="es-SV"/>
        </w:rPr>
        <w:t>-</w:t>
      </w:r>
      <w:r w:rsidRPr="006C6A92">
        <w:rPr>
          <w:rFonts w:ascii="Bembo Std" w:eastAsia="Arial Unicode MS" w:hAnsi="Bembo Std" w:cs="Arial Unicode MS"/>
          <w:b/>
          <w:color w:val="000066"/>
          <w:sz w:val="20"/>
          <w:szCs w:val="20"/>
          <w:lang w:eastAsia="es-SV"/>
        </w:rPr>
        <w:t>2019</w:t>
      </w:r>
      <w:r w:rsidRPr="006C6A92">
        <w:rPr>
          <w:rFonts w:ascii="Bembo Std" w:eastAsia="Arial Unicode MS" w:hAnsi="Bembo Std" w:cs="Arial Unicode MS"/>
          <w:color w:val="000099"/>
          <w:sz w:val="20"/>
          <w:szCs w:val="20"/>
          <w:lang w:eastAsia="es-SV"/>
        </w:rPr>
        <w:t xml:space="preserve"> </w:t>
      </w:r>
      <w:r w:rsidRPr="006C6A92">
        <w:rPr>
          <w:rFonts w:ascii="Bembo Std" w:eastAsia="Arial Unicode MS" w:hAnsi="Bembo Std" w:cs="Arial Unicode MS"/>
          <w:sz w:val="20"/>
          <w:szCs w:val="20"/>
          <w:lang w:eastAsia="es-SV"/>
        </w:rPr>
        <w:t>presentada ante la Oficina de Información y Respuesta de esta dependencia,</w:t>
      </w:r>
      <w:r w:rsidRPr="006C6A92">
        <w:rPr>
          <w:rFonts w:ascii="Bembo Std" w:eastAsia="Arial Unicode MS" w:hAnsi="Bembo Std" w:cstheme="minorHAnsi"/>
          <w:sz w:val="20"/>
          <w:szCs w:val="20"/>
          <w:lang w:eastAsia="es-SV"/>
        </w:rPr>
        <w:t xml:space="preserve"> por parte de</w:t>
      </w:r>
      <w:r w:rsidR="00517DD7" w:rsidRPr="006C6A92">
        <w:rPr>
          <w:rFonts w:ascii="Bembo Std" w:eastAsia="Arial Unicode MS" w:hAnsi="Bembo Std" w:cstheme="minorHAnsi"/>
          <w:sz w:val="20"/>
          <w:szCs w:val="20"/>
          <w:lang w:eastAsia="es-SV"/>
        </w:rPr>
        <w:t xml:space="preserve"> </w:t>
      </w:r>
      <w:proofErr w:type="spellStart"/>
      <w:r w:rsidR="005B223A">
        <w:rPr>
          <w:rFonts w:ascii="Bembo Std" w:hAnsi="Bembo Std" w:cstheme="minorHAnsi"/>
          <w:b/>
          <w:color w:val="000066"/>
          <w:sz w:val="20"/>
          <w:szCs w:val="20"/>
        </w:rPr>
        <w:t>xxxx</w:t>
      </w:r>
      <w:proofErr w:type="spellEnd"/>
      <w:r w:rsidR="004C4D32" w:rsidRPr="006C6A92">
        <w:rPr>
          <w:rFonts w:ascii="Bembo Std" w:hAnsi="Bembo Std" w:cstheme="minorHAnsi"/>
          <w:b/>
          <w:color w:val="000066"/>
          <w:sz w:val="20"/>
          <w:szCs w:val="20"/>
        </w:rPr>
        <w:t xml:space="preserve"> </w:t>
      </w:r>
      <w:r w:rsidRPr="006C6A92">
        <w:rPr>
          <w:rFonts w:ascii="Bembo Std" w:eastAsia="Arial Unicode MS" w:hAnsi="Bembo Std" w:cstheme="minorHAnsi"/>
          <w:sz w:val="20"/>
          <w:szCs w:val="20"/>
          <w:lang w:eastAsia="es-SV"/>
        </w:rPr>
        <w:t xml:space="preserve">de hoy en adelante </w:t>
      </w:r>
      <w:r w:rsidR="009E0DD0" w:rsidRPr="006C6A92">
        <w:rPr>
          <w:rFonts w:ascii="Bembo Std" w:eastAsia="Arial Unicode MS" w:hAnsi="Bembo Std" w:cstheme="minorHAnsi"/>
          <w:sz w:val="20"/>
          <w:szCs w:val="20"/>
          <w:lang w:eastAsia="es-SV"/>
        </w:rPr>
        <w:t>l</w:t>
      </w:r>
      <w:r w:rsidR="004C4D32" w:rsidRPr="006C6A92">
        <w:rPr>
          <w:rFonts w:ascii="Bembo Std" w:eastAsia="Arial Unicode MS" w:hAnsi="Bembo Std" w:cstheme="minorHAnsi"/>
          <w:sz w:val="20"/>
          <w:szCs w:val="20"/>
          <w:lang w:eastAsia="es-SV"/>
        </w:rPr>
        <w:t>a</w:t>
      </w:r>
      <w:r w:rsidR="00876728" w:rsidRPr="006C6A92">
        <w:rPr>
          <w:rFonts w:ascii="Bembo Std" w:eastAsia="Arial Unicode MS" w:hAnsi="Bembo Std" w:cstheme="minorHAnsi"/>
          <w:sz w:val="20"/>
          <w:szCs w:val="20"/>
          <w:lang w:eastAsia="es-SV"/>
        </w:rPr>
        <w:t xml:space="preserve"> </w:t>
      </w:r>
      <w:r w:rsidRPr="006C6A92">
        <w:rPr>
          <w:rFonts w:ascii="Bembo Std" w:eastAsia="Arial Unicode MS" w:hAnsi="Bembo Std" w:cstheme="minorHAnsi"/>
          <w:sz w:val="20"/>
          <w:szCs w:val="20"/>
          <w:lang w:eastAsia="es-SV"/>
        </w:rPr>
        <w:t>PETICIONARI</w:t>
      </w:r>
      <w:r w:rsidR="004C4D32" w:rsidRPr="006C6A92">
        <w:rPr>
          <w:rFonts w:ascii="Bembo Std" w:eastAsia="Arial Unicode MS" w:hAnsi="Bembo Std" w:cstheme="minorHAnsi"/>
          <w:sz w:val="20"/>
          <w:szCs w:val="20"/>
          <w:lang w:eastAsia="es-SV"/>
        </w:rPr>
        <w:t>A</w:t>
      </w:r>
      <w:r w:rsidR="009E0DD0" w:rsidRPr="006C6A92">
        <w:rPr>
          <w:rFonts w:ascii="Bembo Std" w:eastAsia="Arial Unicode MS" w:hAnsi="Bembo Std" w:cstheme="minorHAnsi"/>
          <w:sz w:val="20"/>
          <w:szCs w:val="20"/>
          <w:lang w:eastAsia="es-SV"/>
        </w:rPr>
        <w:t>,</w:t>
      </w:r>
      <w:r w:rsidRPr="006C6A92">
        <w:rPr>
          <w:rFonts w:ascii="Bembo Std" w:eastAsia="Arial Unicode MS" w:hAnsi="Bembo Std" w:cstheme="minorHAnsi"/>
          <w:sz w:val="20"/>
          <w:szCs w:val="20"/>
          <w:lang w:eastAsia="es-SV"/>
        </w:rPr>
        <w:t xml:space="preserve"> identificad</w:t>
      </w:r>
      <w:r w:rsidR="004C4D32" w:rsidRPr="006C6A92">
        <w:rPr>
          <w:rFonts w:ascii="Bembo Std" w:eastAsia="Arial Unicode MS" w:hAnsi="Bembo Std" w:cstheme="minorHAnsi"/>
          <w:sz w:val="20"/>
          <w:szCs w:val="20"/>
          <w:lang w:eastAsia="es-SV"/>
        </w:rPr>
        <w:t>a</w:t>
      </w:r>
      <w:r w:rsidRPr="006C6A92">
        <w:rPr>
          <w:rFonts w:ascii="Bembo Std" w:eastAsia="Arial Unicode MS" w:hAnsi="Bembo Std" w:cstheme="minorHAnsi"/>
          <w:sz w:val="20"/>
          <w:szCs w:val="20"/>
          <w:lang w:eastAsia="es-SV"/>
        </w:rPr>
        <w:t xml:space="preserve"> con </w:t>
      </w:r>
      <w:r w:rsidR="00111163" w:rsidRPr="006C6A92">
        <w:rPr>
          <w:rFonts w:ascii="Bembo Std" w:eastAsia="Arial Unicode MS" w:hAnsi="Bembo Std" w:cstheme="minorHAnsi"/>
          <w:sz w:val="20"/>
          <w:szCs w:val="20"/>
          <w:lang w:eastAsia="es-SV"/>
        </w:rPr>
        <w:t xml:space="preserve">Documento Único de Identidad </w:t>
      </w:r>
      <w:r w:rsidRPr="006C6A92">
        <w:rPr>
          <w:rFonts w:ascii="Bembo Std" w:eastAsia="Arial Unicode MS" w:hAnsi="Bembo Std" w:cstheme="minorHAnsi"/>
          <w:b/>
          <w:color w:val="000066"/>
          <w:sz w:val="20"/>
          <w:szCs w:val="20"/>
          <w:lang w:eastAsia="es-SV"/>
        </w:rPr>
        <w:t xml:space="preserve">N° </w:t>
      </w:r>
      <w:proofErr w:type="spellStart"/>
      <w:r w:rsidR="005B223A">
        <w:rPr>
          <w:rFonts w:ascii="Bembo Std" w:eastAsia="Arial Unicode MS" w:hAnsi="Bembo Std" w:cstheme="minorHAnsi"/>
          <w:b/>
          <w:color w:val="000066"/>
          <w:sz w:val="20"/>
          <w:szCs w:val="20"/>
          <w:lang w:eastAsia="es-SV"/>
        </w:rPr>
        <w:t>xxxx</w:t>
      </w:r>
      <w:proofErr w:type="spellEnd"/>
      <w:r w:rsidR="00B16376" w:rsidRPr="006C6A92">
        <w:rPr>
          <w:rFonts w:ascii="Bembo Std" w:eastAsia="Arial Unicode MS" w:hAnsi="Bembo Std" w:cstheme="minorHAnsi"/>
          <w:b/>
          <w:color w:val="000066"/>
          <w:sz w:val="20"/>
          <w:szCs w:val="20"/>
          <w:lang w:eastAsia="es-SV"/>
        </w:rPr>
        <w:t>,</w:t>
      </w:r>
      <w:r w:rsidR="00111163" w:rsidRPr="006C6A92">
        <w:rPr>
          <w:rFonts w:ascii="Bembo Std" w:eastAsia="Arial Unicode MS" w:hAnsi="Bembo Std" w:cstheme="minorHAnsi"/>
          <w:b/>
          <w:color w:val="000066"/>
          <w:sz w:val="20"/>
          <w:szCs w:val="20"/>
          <w:lang w:eastAsia="es-SV"/>
        </w:rPr>
        <w:t xml:space="preserve"> </w:t>
      </w:r>
      <w:r w:rsidRPr="006C6A92">
        <w:rPr>
          <w:rFonts w:ascii="Bembo Std" w:eastAsia="Arial Unicode MS" w:hAnsi="Bembo Std" w:cs="Arial Unicode MS"/>
          <w:sz w:val="20"/>
          <w:szCs w:val="20"/>
          <w:lang w:eastAsia="es-SV"/>
        </w:rPr>
        <w:t>al respecto CONSIDERANDO que:</w:t>
      </w:r>
    </w:p>
    <w:p w:rsidR="0051378E" w:rsidRPr="006C6A92" w:rsidRDefault="0051378E" w:rsidP="0051378E">
      <w:pPr>
        <w:spacing w:after="0" w:line="240" w:lineRule="auto"/>
        <w:jc w:val="both"/>
        <w:rPr>
          <w:rFonts w:ascii="Bembo Std" w:eastAsia="Arial Unicode MS" w:hAnsi="Bembo Std" w:cs="Arial Unicode MS"/>
          <w:sz w:val="20"/>
          <w:szCs w:val="20"/>
          <w:lang w:eastAsia="es-SV"/>
        </w:rPr>
      </w:pPr>
    </w:p>
    <w:p w:rsidR="0051378E" w:rsidRPr="006C6A92" w:rsidRDefault="004C4D32" w:rsidP="00517DD7">
      <w:pPr>
        <w:pStyle w:val="Prrafodelista"/>
        <w:numPr>
          <w:ilvl w:val="0"/>
          <w:numId w:val="1"/>
        </w:numPr>
        <w:jc w:val="both"/>
        <w:rPr>
          <w:rFonts w:ascii="Bembo Std" w:eastAsia="Arial Unicode MS" w:hAnsi="Bembo Std" w:cstheme="minorHAnsi"/>
          <w:sz w:val="20"/>
          <w:szCs w:val="20"/>
          <w:lang w:eastAsia="es-SV"/>
        </w:rPr>
      </w:pPr>
      <w:r w:rsidRPr="006C6A92">
        <w:rPr>
          <w:rFonts w:ascii="Bembo Std" w:eastAsia="Arial Unicode MS" w:hAnsi="Bembo Std" w:cstheme="minorHAnsi"/>
          <w:sz w:val="20"/>
          <w:szCs w:val="20"/>
          <w:lang w:val="es-SV" w:eastAsia="es-SV"/>
        </w:rPr>
        <w:t xml:space="preserve">La </w:t>
      </w:r>
      <w:r w:rsidR="00F17B3C" w:rsidRPr="006C6A92">
        <w:rPr>
          <w:rFonts w:ascii="Bembo Std" w:eastAsia="Arial Unicode MS" w:hAnsi="Bembo Std" w:cstheme="minorHAnsi"/>
          <w:color w:val="000066"/>
          <w:sz w:val="20"/>
          <w:szCs w:val="20"/>
          <w:lang w:eastAsia="es-SV"/>
        </w:rPr>
        <w:t>Peticionari</w:t>
      </w:r>
      <w:r w:rsidRPr="006C6A92">
        <w:rPr>
          <w:rFonts w:ascii="Bembo Std" w:eastAsia="Arial Unicode MS" w:hAnsi="Bembo Std" w:cstheme="minorHAnsi"/>
          <w:color w:val="000066"/>
          <w:sz w:val="20"/>
          <w:szCs w:val="20"/>
          <w:lang w:eastAsia="es-SV"/>
        </w:rPr>
        <w:t>a</w:t>
      </w:r>
      <w:r w:rsidR="00884714" w:rsidRPr="006C6A92">
        <w:rPr>
          <w:rFonts w:ascii="Bembo Std" w:eastAsia="Arial Unicode MS" w:hAnsi="Bembo Std" w:cstheme="minorHAnsi"/>
          <w:color w:val="000066"/>
          <w:sz w:val="20"/>
          <w:szCs w:val="20"/>
          <w:lang w:eastAsia="es-SV"/>
        </w:rPr>
        <w:t xml:space="preserve"> </w:t>
      </w:r>
      <w:r w:rsidR="0051378E" w:rsidRPr="006C6A92">
        <w:rPr>
          <w:rFonts w:ascii="Bembo Std" w:eastAsia="Arial Unicode MS" w:hAnsi="Bembo Std" w:cstheme="minorHAnsi"/>
          <w:sz w:val="20"/>
          <w:szCs w:val="20"/>
          <w:lang w:eastAsia="es-SV"/>
        </w:rPr>
        <w:t xml:space="preserve">presentó solicitud de información el día </w:t>
      </w:r>
      <w:r w:rsidR="007F7FB5" w:rsidRPr="006C6A92">
        <w:rPr>
          <w:rFonts w:ascii="Bembo Std" w:eastAsia="Arial Unicode MS" w:hAnsi="Bembo Std" w:cstheme="minorHAnsi"/>
          <w:i/>
          <w:color w:val="000066"/>
          <w:sz w:val="20"/>
          <w:szCs w:val="20"/>
          <w:lang w:eastAsia="es-SV"/>
        </w:rPr>
        <w:t>dos de octubre</w:t>
      </w:r>
      <w:r w:rsidR="0051378E" w:rsidRPr="006C6A92">
        <w:rPr>
          <w:rFonts w:ascii="Bembo Std" w:eastAsia="Arial Unicode MS" w:hAnsi="Bembo Std" w:cstheme="minorHAnsi"/>
          <w:sz w:val="20"/>
          <w:szCs w:val="20"/>
          <w:lang w:eastAsia="es-SV"/>
        </w:rPr>
        <w:t xml:space="preserve"> </w:t>
      </w:r>
      <w:r w:rsidR="00294A8F" w:rsidRPr="006C6A92">
        <w:rPr>
          <w:rFonts w:ascii="Bembo Std" w:eastAsia="Arial Unicode MS" w:hAnsi="Bembo Std" w:cstheme="minorHAnsi"/>
          <w:sz w:val="20"/>
          <w:szCs w:val="20"/>
          <w:lang w:eastAsia="es-SV"/>
        </w:rPr>
        <w:t xml:space="preserve">de </w:t>
      </w:r>
      <w:r w:rsidR="00876728" w:rsidRPr="006C6A92">
        <w:rPr>
          <w:rFonts w:ascii="Bembo Std" w:eastAsia="Arial Unicode MS" w:hAnsi="Bembo Std" w:cstheme="minorHAnsi"/>
          <w:sz w:val="20"/>
          <w:szCs w:val="20"/>
          <w:lang w:eastAsia="es-SV"/>
        </w:rPr>
        <w:t>dos mil diecinueve a l</w:t>
      </w:r>
      <w:r w:rsidR="00C444A3" w:rsidRPr="006C6A92">
        <w:rPr>
          <w:rFonts w:ascii="Bembo Std" w:eastAsia="Arial Unicode MS" w:hAnsi="Bembo Std" w:cstheme="minorHAnsi"/>
          <w:sz w:val="20"/>
          <w:szCs w:val="20"/>
          <w:lang w:eastAsia="es-SV"/>
        </w:rPr>
        <w:t>a</w:t>
      </w:r>
      <w:r w:rsidR="0051378E" w:rsidRPr="006C6A92">
        <w:rPr>
          <w:rFonts w:ascii="Bembo Std" w:eastAsia="Arial Unicode MS" w:hAnsi="Bembo Std" w:cstheme="minorHAnsi"/>
          <w:sz w:val="20"/>
          <w:szCs w:val="20"/>
          <w:lang w:eastAsia="es-SV"/>
        </w:rPr>
        <w:t xml:space="preserve">s </w:t>
      </w:r>
      <w:r w:rsidRPr="006C6A92">
        <w:rPr>
          <w:rFonts w:ascii="Bembo Std" w:eastAsia="Arial Unicode MS" w:hAnsi="Bembo Std" w:cstheme="minorHAnsi"/>
          <w:i/>
          <w:color w:val="000066"/>
          <w:sz w:val="20"/>
          <w:szCs w:val="20"/>
          <w:lang w:eastAsia="es-SV"/>
        </w:rPr>
        <w:t>trece</w:t>
      </w:r>
      <w:r w:rsidR="00C444A3" w:rsidRPr="006C6A92">
        <w:rPr>
          <w:rFonts w:ascii="Bembo Std" w:eastAsia="Arial Unicode MS" w:hAnsi="Bembo Std" w:cstheme="minorHAnsi"/>
          <w:i/>
          <w:color w:val="000066"/>
          <w:sz w:val="20"/>
          <w:szCs w:val="20"/>
          <w:lang w:eastAsia="es-SV"/>
        </w:rPr>
        <w:t xml:space="preserve"> </w:t>
      </w:r>
      <w:r w:rsidR="007F7FB5" w:rsidRPr="006C6A92">
        <w:rPr>
          <w:rFonts w:ascii="Bembo Std" w:eastAsia="Arial Unicode MS" w:hAnsi="Bembo Std" w:cstheme="minorHAnsi"/>
          <w:i/>
          <w:color w:val="000066"/>
          <w:sz w:val="20"/>
          <w:szCs w:val="20"/>
          <w:lang w:eastAsia="es-SV"/>
        </w:rPr>
        <w:t xml:space="preserve">horas con </w:t>
      </w:r>
      <w:r w:rsidRPr="006C6A92">
        <w:rPr>
          <w:rFonts w:ascii="Bembo Std" w:eastAsia="Arial Unicode MS" w:hAnsi="Bembo Std" w:cstheme="minorHAnsi"/>
          <w:i/>
          <w:color w:val="000066"/>
          <w:sz w:val="20"/>
          <w:szCs w:val="20"/>
          <w:lang w:eastAsia="es-SV"/>
        </w:rPr>
        <w:t>cincuenta y cuatro</w:t>
      </w:r>
      <w:r w:rsidR="004B388F" w:rsidRPr="006C6A92">
        <w:rPr>
          <w:rFonts w:ascii="Bembo Std" w:eastAsia="Arial Unicode MS" w:hAnsi="Bembo Std" w:cstheme="minorHAnsi"/>
          <w:i/>
          <w:color w:val="000066"/>
          <w:sz w:val="20"/>
          <w:szCs w:val="20"/>
          <w:lang w:eastAsia="es-SV"/>
        </w:rPr>
        <w:t xml:space="preserve"> </w:t>
      </w:r>
      <w:r w:rsidR="00224D39" w:rsidRPr="006C6A92">
        <w:rPr>
          <w:rFonts w:ascii="Bembo Std" w:eastAsia="Arial Unicode MS" w:hAnsi="Bembo Std" w:cstheme="minorHAnsi"/>
          <w:i/>
          <w:color w:val="000066"/>
          <w:sz w:val="20"/>
          <w:szCs w:val="20"/>
          <w:lang w:eastAsia="es-SV"/>
        </w:rPr>
        <w:t>minuto</w:t>
      </w:r>
      <w:r w:rsidR="00E27D56" w:rsidRPr="006C6A92">
        <w:rPr>
          <w:rFonts w:ascii="Bembo Std" w:eastAsia="Arial Unicode MS" w:hAnsi="Bembo Std" w:cstheme="minorHAnsi"/>
          <w:i/>
          <w:color w:val="000066"/>
          <w:sz w:val="20"/>
          <w:szCs w:val="20"/>
          <w:lang w:eastAsia="es-SV"/>
        </w:rPr>
        <w:t>s</w:t>
      </w:r>
      <w:r w:rsidR="0051378E" w:rsidRPr="006C6A92">
        <w:rPr>
          <w:rFonts w:ascii="Bembo Std" w:eastAsia="Arial Unicode MS" w:hAnsi="Bembo Std" w:cstheme="minorHAnsi"/>
          <w:i/>
          <w:color w:val="000066"/>
          <w:sz w:val="20"/>
          <w:szCs w:val="20"/>
          <w:lang w:eastAsia="es-SV"/>
        </w:rPr>
        <w:t xml:space="preserve"> </w:t>
      </w:r>
      <w:r w:rsidR="00541E6D" w:rsidRPr="006C6A92">
        <w:rPr>
          <w:rFonts w:ascii="Bembo Std" w:eastAsia="Arial Unicode MS" w:hAnsi="Bembo Std" w:cstheme="minorHAnsi"/>
          <w:color w:val="000066"/>
          <w:sz w:val="20"/>
          <w:szCs w:val="20"/>
          <w:lang w:eastAsia="es-SV"/>
        </w:rPr>
        <w:t xml:space="preserve">por </w:t>
      </w:r>
      <w:r w:rsidR="004B388F" w:rsidRPr="006C6A92">
        <w:rPr>
          <w:rFonts w:ascii="Bembo Std" w:eastAsia="Arial Unicode MS" w:hAnsi="Bembo Std" w:cstheme="minorHAnsi"/>
          <w:color w:val="000066"/>
          <w:sz w:val="20"/>
          <w:szCs w:val="20"/>
          <w:lang w:eastAsia="es-SV"/>
        </w:rPr>
        <w:t>correo electrónico</w:t>
      </w:r>
      <w:r w:rsidR="0051378E" w:rsidRPr="006C6A92">
        <w:rPr>
          <w:rFonts w:ascii="Bembo Std" w:eastAsia="Arial Unicode MS" w:hAnsi="Bembo Std" w:cstheme="minorHAnsi"/>
          <w:sz w:val="20"/>
          <w:szCs w:val="20"/>
          <w:lang w:eastAsia="es-SV"/>
        </w:rPr>
        <w:t xml:space="preserve">, siendo admitida el </w:t>
      </w:r>
      <w:r w:rsidR="00BF6CA5" w:rsidRPr="006C6A92">
        <w:rPr>
          <w:rFonts w:ascii="Bembo Std" w:eastAsia="Arial Unicode MS" w:hAnsi="Bembo Std" w:cstheme="minorHAnsi"/>
          <w:sz w:val="20"/>
          <w:szCs w:val="20"/>
          <w:lang w:eastAsia="es-SV"/>
        </w:rPr>
        <w:t xml:space="preserve">día </w:t>
      </w:r>
      <w:r w:rsidR="00876728" w:rsidRPr="006C6A92">
        <w:rPr>
          <w:rFonts w:ascii="Bembo Std" w:eastAsia="Arial Unicode MS" w:hAnsi="Bembo Std" w:cstheme="minorHAnsi"/>
          <w:i/>
          <w:color w:val="000066"/>
          <w:sz w:val="20"/>
          <w:szCs w:val="20"/>
          <w:lang w:eastAsia="es-SV"/>
        </w:rPr>
        <w:t>tr</w:t>
      </w:r>
      <w:r w:rsidR="007F7FB5" w:rsidRPr="006C6A92">
        <w:rPr>
          <w:rFonts w:ascii="Bembo Std" w:eastAsia="Arial Unicode MS" w:hAnsi="Bembo Std" w:cstheme="minorHAnsi"/>
          <w:i/>
          <w:color w:val="000066"/>
          <w:sz w:val="20"/>
          <w:szCs w:val="20"/>
          <w:lang w:eastAsia="es-SV"/>
        </w:rPr>
        <w:t>es</w:t>
      </w:r>
      <w:r w:rsidR="00541E6D" w:rsidRPr="006C6A92">
        <w:rPr>
          <w:rFonts w:ascii="Bembo Std" w:eastAsia="Arial Unicode MS" w:hAnsi="Bembo Std" w:cstheme="minorHAnsi"/>
          <w:i/>
          <w:color w:val="000066"/>
          <w:sz w:val="20"/>
          <w:szCs w:val="20"/>
          <w:lang w:eastAsia="es-SV"/>
        </w:rPr>
        <w:t xml:space="preserve"> </w:t>
      </w:r>
      <w:r w:rsidR="00BF6CA5" w:rsidRPr="006C6A92">
        <w:rPr>
          <w:rFonts w:ascii="Bembo Std" w:eastAsia="Arial Unicode MS" w:hAnsi="Bembo Std" w:cstheme="minorHAnsi"/>
          <w:i/>
          <w:sz w:val="20"/>
          <w:szCs w:val="20"/>
          <w:lang w:eastAsia="es-SV"/>
        </w:rPr>
        <w:t xml:space="preserve">del </w:t>
      </w:r>
      <w:r w:rsidR="009E0DD0" w:rsidRPr="006C6A92">
        <w:rPr>
          <w:rFonts w:ascii="Bembo Std" w:eastAsia="Arial Unicode MS" w:hAnsi="Bembo Std" w:cstheme="minorHAnsi"/>
          <w:i/>
          <w:sz w:val="20"/>
          <w:szCs w:val="20"/>
          <w:lang w:eastAsia="es-SV"/>
        </w:rPr>
        <w:t xml:space="preserve">mismo </w:t>
      </w:r>
      <w:r w:rsidR="00BF6CA5" w:rsidRPr="006C6A92">
        <w:rPr>
          <w:rFonts w:ascii="Bembo Std" w:eastAsia="Arial Unicode MS" w:hAnsi="Bembo Std" w:cstheme="minorHAnsi"/>
          <w:i/>
          <w:sz w:val="20"/>
          <w:szCs w:val="20"/>
          <w:lang w:eastAsia="es-SV"/>
        </w:rPr>
        <w:t>mes</w:t>
      </w:r>
      <w:r w:rsidR="0051378E" w:rsidRPr="006C6A92">
        <w:rPr>
          <w:rFonts w:ascii="Bembo Std" w:eastAsia="Arial Unicode MS" w:hAnsi="Bembo Std" w:cstheme="minorHAnsi"/>
          <w:sz w:val="20"/>
          <w:szCs w:val="20"/>
          <w:lang w:eastAsia="es-SV"/>
        </w:rPr>
        <w:t xml:space="preserve">, en la cual </w:t>
      </w:r>
      <w:r w:rsidR="00294A8F" w:rsidRPr="006C6A92">
        <w:rPr>
          <w:rFonts w:ascii="Bembo Std" w:eastAsia="Arial Unicode MS" w:hAnsi="Bembo Std" w:cstheme="minorHAnsi"/>
          <w:sz w:val="20"/>
          <w:szCs w:val="20"/>
          <w:lang w:eastAsia="es-SV"/>
        </w:rPr>
        <w:t>s</w:t>
      </w:r>
      <w:r w:rsidR="0051378E" w:rsidRPr="006C6A92">
        <w:rPr>
          <w:rFonts w:ascii="Bembo Std" w:eastAsia="Arial Unicode MS" w:hAnsi="Bembo Std" w:cstheme="minorHAnsi"/>
          <w:sz w:val="20"/>
          <w:szCs w:val="20"/>
          <w:lang w:eastAsia="es-SV"/>
        </w:rPr>
        <w:t>olicita lo siguiente:</w:t>
      </w:r>
    </w:p>
    <w:p w:rsidR="004C4D32" w:rsidRPr="006C6A92" w:rsidRDefault="004C4D32" w:rsidP="004C4D32">
      <w:pPr>
        <w:pStyle w:val="Prrafodelista"/>
        <w:ind w:left="720"/>
        <w:jc w:val="both"/>
        <w:rPr>
          <w:rFonts w:ascii="Bembo Std" w:eastAsia="Arial Unicode MS" w:hAnsi="Bembo Std" w:cstheme="minorHAnsi"/>
          <w:sz w:val="10"/>
          <w:szCs w:val="20"/>
          <w:lang w:eastAsia="es-SV"/>
        </w:rPr>
      </w:pPr>
    </w:p>
    <w:p w:rsidR="004C4D32" w:rsidRPr="006C6A92" w:rsidRDefault="004C4D32" w:rsidP="004C4D32">
      <w:pPr>
        <w:pStyle w:val="Prrafodelista"/>
        <w:numPr>
          <w:ilvl w:val="0"/>
          <w:numId w:val="38"/>
        </w:numPr>
        <w:jc w:val="both"/>
        <w:rPr>
          <w:rFonts w:ascii="Bembo Std" w:eastAsia="Arial Unicode MS" w:hAnsi="Bembo Std" w:cstheme="minorHAnsi"/>
          <w:color w:val="000066"/>
          <w:sz w:val="20"/>
          <w:szCs w:val="20"/>
          <w:lang w:eastAsia="es-SV"/>
        </w:rPr>
      </w:pPr>
      <w:r w:rsidRPr="006C6A92">
        <w:rPr>
          <w:rFonts w:ascii="Bembo Std" w:eastAsia="Arial Unicode MS" w:hAnsi="Bembo Std" w:cstheme="minorHAnsi"/>
          <w:color w:val="000066"/>
          <w:sz w:val="20"/>
          <w:szCs w:val="20"/>
          <w:lang w:eastAsia="es-SV"/>
        </w:rPr>
        <w:t>Reporte de movimiento de cuentas del objeto específico "54305 Servicios de Publicidad" por</w:t>
      </w:r>
      <w:r w:rsidRPr="006C6A92">
        <w:rPr>
          <w:rFonts w:ascii="Bembo Std" w:eastAsia="Arial Unicode MS" w:hAnsi="Bembo Std" w:cstheme="minorHAnsi"/>
          <w:color w:val="000066"/>
          <w:sz w:val="20"/>
          <w:szCs w:val="20"/>
          <w:lang w:eastAsia="es-SV"/>
        </w:rPr>
        <w:t xml:space="preserve"> </w:t>
      </w:r>
      <w:r w:rsidRPr="006C6A92">
        <w:rPr>
          <w:rFonts w:ascii="Bembo Std" w:eastAsia="Arial Unicode MS" w:hAnsi="Bembo Std" w:cstheme="minorHAnsi"/>
          <w:color w:val="000066"/>
          <w:sz w:val="20"/>
          <w:szCs w:val="20"/>
          <w:lang w:eastAsia="es-SV"/>
        </w:rPr>
        <w:t>línea de trabajo y unidad presupuestaria de la institución a la que le remito esta solicitud con</w:t>
      </w:r>
      <w:r w:rsidRPr="006C6A92">
        <w:rPr>
          <w:rFonts w:ascii="Bembo Std" w:eastAsia="Arial Unicode MS" w:hAnsi="Bembo Std" w:cstheme="minorHAnsi"/>
          <w:color w:val="000066"/>
          <w:sz w:val="20"/>
          <w:szCs w:val="20"/>
          <w:lang w:eastAsia="es-SV"/>
        </w:rPr>
        <w:t xml:space="preserve"> </w:t>
      </w:r>
      <w:r w:rsidRPr="006C6A92">
        <w:rPr>
          <w:rFonts w:ascii="Bembo Std" w:eastAsia="Arial Unicode MS" w:hAnsi="Bembo Std" w:cstheme="minorHAnsi"/>
          <w:color w:val="000066"/>
          <w:sz w:val="20"/>
          <w:szCs w:val="20"/>
          <w:lang w:eastAsia="es-SV"/>
        </w:rPr>
        <w:t>información de crédito, devengado, saldo presupuestario desglosado por cada mes del 1 de enero</w:t>
      </w:r>
      <w:r w:rsidRPr="006C6A92">
        <w:rPr>
          <w:rFonts w:ascii="Bembo Std" w:eastAsia="Arial Unicode MS" w:hAnsi="Bembo Std" w:cstheme="minorHAnsi"/>
          <w:color w:val="000066"/>
          <w:sz w:val="20"/>
          <w:szCs w:val="20"/>
          <w:lang w:eastAsia="es-SV"/>
        </w:rPr>
        <w:t xml:space="preserve"> </w:t>
      </w:r>
      <w:r w:rsidRPr="006C6A92">
        <w:rPr>
          <w:rFonts w:ascii="Bembo Std" w:eastAsia="Arial Unicode MS" w:hAnsi="Bembo Std" w:cstheme="minorHAnsi"/>
          <w:color w:val="000066"/>
          <w:sz w:val="20"/>
          <w:szCs w:val="20"/>
          <w:lang w:eastAsia="es-SV"/>
        </w:rPr>
        <w:t>de 2019 al 30 de septiembre de 2019.</w:t>
      </w:r>
    </w:p>
    <w:p w:rsidR="004C4D32" w:rsidRPr="006C6A92" w:rsidRDefault="004C4D32" w:rsidP="004C4D32">
      <w:pPr>
        <w:spacing w:after="0" w:line="240" w:lineRule="auto"/>
        <w:ind w:left="360"/>
        <w:jc w:val="both"/>
        <w:rPr>
          <w:rFonts w:ascii="Bembo Std" w:eastAsia="Arial Unicode MS" w:hAnsi="Bembo Std" w:cstheme="minorHAnsi"/>
          <w:color w:val="000066"/>
          <w:sz w:val="10"/>
          <w:szCs w:val="20"/>
          <w:lang w:eastAsia="es-SV"/>
        </w:rPr>
      </w:pPr>
    </w:p>
    <w:p w:rsidR="004C4D32" w:rsidRPr="006C6A92" w:rsidRDefault="004C4D32" w:rsidP="004C4D32">
      <w:pPr>
        <w:pStyle w:val="Prrafodelista"/>
        <w:numPr>
          <w:ilvl w:val="0"/>
          <w:numId w:val="38"/>
        </w:numPr>
        <w:jc w:val="both"/>
        <w:rPr>
          <w:rFonts w:ascii="Bembo Std" w:eastAsia="Arial Unicode MS" w:hAnsi="Bembo Std" w:cstheme="minorHAnsi"/>
          <w:color w:val="000066"/>
          <w:sz w:val="20"/>
          <w:szCs w:val="20"/>
          <w:lang w:eastAsia="es-SV"/>
        </w:rPr>
      </w:pPr>
      <w:r w:rsidRPr="006C6A92">
        <w:rPr>
          <w:rFonts w:ascii="Bembo Std" w:eastAsia="Arial Unicode MS" w:hAnsi="Bembo Std" w:cstheme="minorHAnsi"/>
          <w:color w:val="000066"/>
          <w:sz w:val="20"/>
          <w:szCs w:val="20"/>
          <w:lang w:eastAsia="es-SV"/>
        </w:rPr>
        <w:t>Todos los contratos de servicios de publicidad adjudicados del 1 de junio de 2019 a la fecha, y</w:t>
      </w:r>
      <w:r w:rsidRPr="006C6A92">
        <w:rPr>
          <w:rFonts w:ascii="Bembo Std" w:eastAsia="Arial Unicode MS" w:hAnsi="Bembo Std" w:cstheme="minorHAnsi"/>
          <w:color w:val="000066"/>
          <w:sz w:val="20"/>
          <w:szCs w:val="20"/>
          <w:lang w:eastAsia="es-SV"/>
        </w:rPr>
        <w:t xml:space="preserve"> </w:t>
      </w:r>
      <w:r w:rsidRPr="006C6A92">
        <w:rPr>
          <w:rFonts w:ascii="Bembo Std" w:eastAsia="Arial Unicode MS" w:hAnsi="Bembo Std" w:cstheme="minorHAnsi"/>
          <w:color w:val="000066"/>
          <w:sz w:val="20"/>
          <w:szCs w:val="20"/>
          <w:lang w:eastAsia="es-SV"/>
        </w:rPr>
        <w:t>reportes contables de pagos hasta la fecha.</w:t>
      </w:r>
    </w:p>
    <w:p w:rsidR="004C4D32" w:rsidRPr="006C6A92" w:rsidRDefault="004C4D32" w:rsidP="004C4D32">
      <w:pPr>
        <w:spacing w:after="0" w:line="240" w:lineRule="auto"/>
        <w:ind w:left="360"/>
        <w:jc w:val="both"/>
        <w:rPr>
          <w:rFonts w:ascii="Bembo Std" w:eastAsia="Arial Unicode MS" w:hAnsi="Bembo Std" w:cstheme="minorHAnsi"/>
          <w:color w:val="000066"/>
          <w:sz w:val="10"/>
          <w:szCs w:val="20"/>
          <w:lang w:eastAsia="es-SV"/>
        </w:rPr>
      </w:pPr>
    </w:p>
    <w:p w:rsidR="004C4D32" w:rsidRPr="006C6A92" w:rsidRDefault="004C4D32" w:rsidP="004C4D32">
      <w:pPr>
        <w:pStyle w:val="Prrafodelista"/>
        <w:numPr>
          <w:ilvl w:val="0"/>
          <w:numId w:val="38"/>
        </w:numPr>
        <w:jc w:val="both"/>
        <w:rPr>
          <w:rFonts w:ascii="Bembo Std" w:eastAsia="Arial Unicode MS" w:hAnsi="Bembo Std" w:cstheme="minorHAnsi"/>
          <w:color w:val="000066"/>
          <w:sz w:val="20"/>
          <w:szCs w:val="20"/>
          <w:lang w:eastAsia="es-SV"/>
        </w:rPr>
      </w:pPr>
      <w:r w:rsidRPr="006C6A92">
        <w:rPr>
          <w:rFonts w:ascii="Bembo Std" w:eastAsia="Arial Unicode MS" w:hAnsi="Bembo Std" w:cstheme="minorHAnsi"/>
          <w:color w:val="000066"/>
          <w:sz w:val="20"/>
          <w:szCs w:val="20"/>
          <w:lang w:eastAsia="es-SV"/>
        </w:rPr>
        <w:t>Expedientes de contratación de proveedores de servicios de publicidad y pautas en medios desde</w:t>
      </w:r>
      <w:r w:rsidRPr="006C6A92">
        <w:rPr>
          <w:rFonts w:ascii="Bembo Std" w:eastAsia="Arial Unicode MS" w:hAnsi="Bembo Std" w:cstheme="minorHAnsi"/>
          <w:color w:val="000066"/>
          <w:sz w:val="20"/>
          <w:szCs w:val="20"/>
          <w:lang w:eastAsia="es-SV"/>
        </w:rPr>
        <w:t xml:space="preserve"> </w:t>
      </w:r>
      <w:r w:rsidRPr="006C6A92">
        <w:rPr>
          <w:rFonts w:ascii="Bembo Std" w:eastAsia="Arial Unicode MS" w:hAnsi="Bembo Std" w:cstheme="minorHAnsi"/>
          <w:color w:val="000066"/>
          <w:sz w:val="20"/>
          <w:szCs w:val="20"/>
          <w:lang w:eastAsia="es-SV"/>
        </w:rPr>
        <w:t>el 1 de junio de 2019.</w:t>
      </w:r>
    </w:p>
    <w:p w:rsidR="004C4D32" w:rsidRPr="006C6A92" w:rsidRDefault="004C4D32" w:rsidP="004C4D32">
      <w:pPr>
        <w:spacing w:after="0" w:line="240" w:lineRule="auto"/>
        <w:ind w:left="360"/>
        <w:jc w:val="both"/>
        <w:rPr>
          <w:rFonts w:ascii="Bembo Std" w:eastAsia="Arial Unicode MS" w:hAnsi="Bembo Std" w:cstheme="minorHAnsi"/>
          <w:color w:val="000066"/>
          <w:sz w:val="10"/>
          <w:szCs w:val="20"/>
          <w:lang w:eastAsia="es-SV"/>
        </w:rPr>
      </w:pPr>
    </w:p>
    <w:p w:rsidR="002D13D2" w:rsidRPr="006C6A92" w:rsidRDefault="004C4D32" w:rsidP="004C4D32">
      <w:pPr>
        <w:pStyle w:val="Prrafodelista"/>
        <w:numPr>
          <w:ilvl w:val="0"/>
          <w:numId w:val="38"/>
        </w:numPr>
        <w:jc w:val="both"/>
        <w:rPr>
          <w:rFonts w:ascii="Bembo Std" w:eastAsia="Arial Unicode MS" w:hAnsi="Bembo Std" w:cstheme="minorHAnsi"/>
          <w:color w:val="000066"/>
          <w:sz w:val="20"/>
          <w:szCs w:val="20"/>
          <w:lang w:eastAsia="es-SV"/>
        </w:rPr>
      </w:pPr>
      <w:r w:rsidRPr="006C6A92">
        <w:rPr>
          <w:rFonts w:ascii="Bembo Std" w:eastAsia="Arial Unicode MS" w:hAnsi="Bembo Std" w:cstheme="minorHAnsi"/>
          <w:color w:val="000066"/>
          <w:sz w:val="20"/>
          <w:szCs w:val="20"/>
          <w:lang w:eastAsia="es-SV"/>
        </w:rPr>
        <w:t>Listado de la distribución de la pauta en todos los medios de comunicación del 1 de junio de 2019</w:t>
      </w:r>
      <w:r w:rsidRPr="006C6A92">
        <w:rPr>
          <w:rFonts w:ascii="Bembo Std" w:eastAsia="Arial Unicode MS" w:hAnsi="Bembo Std" w:cstheme="minorHAnsi"/>
          <w:color w:val="000066"/>
          <w:sz w:val="20"/>
          <w:szCs w:val="20"/>
          <w:lang w:eastAsia="es-SV"/>
        </w:rPr>
        <w:t xml:space="preserve"> </w:t>
      </w:r>
      <w:r w:rsidRPr="006C6A92">
        <w:rPr>
          <w:rFonts w:ascii="Bembo Std" w:eastAsia="Arial Unicode MS" w:hAnsi="Bembo Std" w:cstheme="minorHAnsi"/>
          <w:color w:val="000066"/>
          <w:sz w:val="20"/>
          <w:szCs w:val="20"/>
          <w:lang w:eastAsia="es-SV"/>
        </w:rPr>
        <w:t>a la fecha</w:t>
      </w:r>
    </w:p>
    <w:p w:rsidR="007F7FB5" w:rsidRPr="006C6A92" w:rsidRDefault="007F7FB5" w:rsidP="004C4D32">
      <w:pPr>
        <w:pStyle w:val="Prrafodelista"/>
        <w:ind w:left="720"/>
        <w:jc w:val="both"/>
        <w:rPr>
          <w:rFonts w:ascii="Bembo Std" w:eastAsia="Arial Unicode MS" w:hAnsi="Bembo Std" w:cstheme="minorHAnsi"/>
          <w:color w:val="002060"/>
          <w:sz w:val="10"/>
          <w:szCs w:val="20"/>
          <w:lang w:val="es-SV" w:eastAsia="es-SV"/>
        </w:rPr>
      </w:pPr>
    </w:p>
    <w:p w:rsidR="0051378E" w:rsidRPr="006C6A9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6C6A92" w:rsidRDefault="00926191"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6C6A9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6C6A92"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6C6A92"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6C6A92" w:rsidRDefault="00957141" w:rsidP="00957141">
      <w:pPr>
        <w:pStyle w:val="Prrafodelista"/>
        <w:rPr>
          <w:rFonts w:ascii="Bembo Std" w:eastAsia="Arial Unicode MS" w:hAnsi="Bembo Std" w:cstheme="minorHAnsi"/>
          <w:sz w:val="20"/>
          <w:szCs w:val="20"/>
        </w:rPr>
      </w:pPr>
    </w:p>
    <w:p w:rsidR="009E0DD0" w:rsidRPr="006C6A9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Que</w:t>
      </w:r>
      <w:r w:rsidR="00111163" w:rsidRPr="006C6A92">
        <w:rPr>
          <w:rFonts w:ascii="Bembo Std" w:eastAsia="Arial Unicode MS" w:hAnsi="Bembo Std" w:cstheme="minorHAnsi"/>
          <w:sz w:val="20"/>
          <w:szCs w:val="20"/>
        </w:rPr>
        <w:t xml:space="preserve"> </w:t>
      </w:r>
      <w:r w:rsidRPr="006C6A92">
        <w:rPr>
          <w:rFonts w:ascii="Bembo Std" w:eastAsia="Arial Unicode MS" w:hAnsi="Bembo Std" w:cstheme="minorHAnsi"/>
          <w:i/>
          <w:color w:val="C00000"/>
          <w:sz w:val="20"/>
          <w:szCs w:val="20"/>
        </w:rPr>
        <w:t xml:space="preserve">lo requerido </w:t>
      </w:r>
      <w:r w:rsidR="00A24B12" w:rsidRPr="006C6A92">
        <w:rPr>
          <w:rFonts w:ascii="Bembo Std" w:eastAsia="Arial Unicode MS" w:hAnsi="Bembo Std" w:cstheme="minorHAnsi"/>
          <w:i/>
          <w:color w:val="C00000"/>
          <w:sz w:val="20"/>
          <w:szCs w:val="20"/>
        </w:rPr>
        <w:t xml:space="preserve">no </w:t>
      </w:r>
      <w:r w:rsidRPr="006C6A92">
        <w:rPr>
          <w:rFonts w:ascii="Bembo Std" w:eastAsia="Arial Unicode MS" w:hAnsi="Bembo Std" w:cstheme="minorHAnsi"/>
          <w:i/>
          <w:color w:val="C00000"/>
          <w:sz w:val="20"/>
          <w:szCs w:val="20"/>
        </w:rPr>
        <w:t>se encuentra</w:t>
      </w:r>
      <w:r w:rsidRPr="006C6A92">
        <w:rPr>
          <w:rFonts w:ascii="Bembo Std" w:eastAsia="Arial Unicode MS" w:hAnsi="Bembo Std" w:cstheme="minorHAnsi"/>
          <w:color w:val="C00000"/>
          <w:sz w:val="20"/>
          <w:szCs w:val="20"/>
        </w:rPr>
        <w:t xml:space="preserve"> </w:t>
      </w:r>
      <w:r w:rsidRPr="006C6A92">
        <w:rPr>
          <w:rFonts w:ascii="Bembo Std" w:eastAsia="Arial Unicode MS" w:hAnsi="Bembo Std" w:cstheme="minorHAnsi"/>
          <w:sz w:val="20"/>
          <w:szCs w:val="20"/>
        </w:rPr>
        <w:t>entre las excepciones enumeradas en los arts. 19 y 24 de la Ley, y 19 del Reglamento</w:t>
      </w:r>
      <w:r w:rsidR="00A47365" w:rsidRPr="006C6A92">
        <w:rPr>
          <w:rFonts w:ascii="Bembo Std" w:eastAsia="Arial Unicode MS" w:hAnsi="Bembo Std" w:cstheme="minorHAnsi"/>
          <w:sz w:val="20"/>
          <w:szCs w:val="20"/>
        </w:rPr>
        <w:t>, por lo que se entregará versión pública (artículo 30 LAIP)</w:t>
      </w:r>
      <w:r w:rsidRPr="006C6A92">
        <w:rPr>
          <w:rFonts w:ascii="Bembo Std" w:eastAsia="Arial Unicode MS" w:hAnsi="Bembo Std" w:cstheme="minorHAnsi"/>
          <w:sz w:val="20"/>
          <w:szCs w:val="20"/>
        </w:rPr>
        <w:t>;</w:t>
      </w:r>
    </w:p>
    <w:p w:rsidR="00F7475A" w:rsidRPr="006C6A92" w:rsidRDefault="00F7475A" w:rsidP="009E0DD0">
      <w:pPr>
        <w:pStyle w:val="Prrafodelista"/>
        <w:rPr>
          <w:rFonts w:ascii="Bembo Std" w:eastAsia="Arial Unicode MS" w:hAnsi="Bembo Std" w:cstheme="minorHAnsi"/>
          <w:sz w:val="20"/>
          <w:szCs w:val="20"/>
        </w:rPr>
      </w:pPr>
    </w:p>
    <w:p w:rsidR="004C4D32" w:rsidRPr="006C6A9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Que se solicitó la información a</w:t>
      </w:r>
      <w:r w:rsidR="003C60A2" w:rsidRPr="006C6A92">
        <w:rPr>
          <w:rFonts w:ascii="Bembo Std" w:eastAsia="Arial Unicode MS" w:hAnsi="Bembo Std" w:cstheme="minorHAnsi"/>
          <w:sz w:val="20"/>
          <w:szCs w:val="20"/>
        </w:rPr>
        <w:t xml:space="preserve"> </w:t>
      </w:r>
      <w:r w:rsidRPr="006C6A92">
        <w:rPr>
          <w:rFonts w:ascii="Bembo Std" w:eastAsia="Arial Unicode MS" w:hAnsi="Bembo Std" w:cstheme="minorHAnsi"/>
          <w:sz w:val="20"/>
          <w:szCs w:val="20"/>
        </w:rPr>
        <w:t>l</w:t>
      </w:r>
      <w:r w:rsidR="003C60A2" w:rsidRPr="006C6A92">
        <w:rPr>
          <w:rFonts w:ascii="Bembo Std" w:eastAsia="Arial Unicode MS" w:hAnsi="Bembo Std" w:cstheme="minorHAnsi"/>
          <w:sz w:val="20"/>
          <w:szCs w:val="20"/>
        </w:rPr>
        <w:t>a</w:t>
      </w:r>
      <w:r w:rsidR="007F7FB5" w:rsidRPr="006C6A92">
        <w:rPr>
          <w:rFonts w:ascii="Bembo Std" w:eastAsia="Arial Unicode MS" w:hAnsi="Bembo Std" w:cstheme="minorHAnsi"/>
          <w:sz w:val="20"/>
          <w:szCs w:val="20"/>
        </w:rPr>
        <w:t xml:space="preserve"> </w:t>
      </w:r>
      <w:r w:rsidR="004C4D32" w:rsidRPr="006C6A92">
        <w:rPr>
          <w:rFonts w:ascii="Bembo Std" w:eastAsia="Arial Unicode MS" w:hAnsi="Bembo Std" w:cstheme="minorHAnsi"/>
          <w:color w:val="000066"/>
          <w:sz w:val="20"/>
          <w:szCs w:val="20"/>
        </w:rPr>
        <w:t>Oficina Financiera Institucional-OFI; Oficina de Comunicaciones-ODC; y Oficina de Adquisiciones y Contrataciones Institucional-OACI</w:t>
      </w:r>
      <w:r w:rsidR="00C444A3" w:rsidRPr="006C6A92">
        <w:rPr>
          <w:rFonts w:ascii="Bembo Std" w:eastAsia="Arial Unicode MS" w:hAnsi="Bembo Std" w:cstheme="minorHAnsi"/>
          <w:sz w:val="20"/>
          <w:szCs w:val="20"/>
        </w:rPr>
        <w:t xml:space="preserve">, </w:t>
      </w:r>
      <w:r w:rsidR="007F7FB5" w:rsidRPr="006C6A92">
        <w:rPr>
          <w:rFonts w:ascii="Bembo Std" w:eastAsia="Arial Unicode MS" w:hAnsi="Bembo Std" w:cstheme="minorHAnsi"/>
          <w:sz w:val="20"/>
          <w:szCs w:val="20"/>
        </w:rPr>
        <w:t>unidad</w:t>
      </w:r>
      <w:r w:rsidR="004C4D32" w:rsidRPr="006C6A92">
        <w:rPr>
          <w:rFonts w:ascii="Bembo Std" w:eastAsia="Arial Unicode MS" w:hAnsi="Bembo Std" w:cstheme="minorHAnsi"/>
          <w:sz w:val="20"/>
          <w:szCs w:val="20"/>
        </w:rPr>
        <w:t>es</w:t>
      </w:r>
      <w:r w:rsidR="007F7FB5" w:rsidRPr="006C6A92">
        <w:rPr>
          <w:rFonts w:ascii="Bembo Std" w:eastAsia="Arial Unicode MS" w:hAnsi="Bembo Std" w:cstheme="minorHAnsi"/>
          <w:sz w:val="20"/>
          <w:szCs w:val="20"/>
        </w:rPr>
        <w:t xml:space="preserve"> administrativa</w:t>
      </w:r>
      <w:r w:rsidR="004C4D32" w:rsidRPr="006C6A92">
        <w:rPr>
          <w:rFonts w:ascii="Bembo Std" w:eastAsia="Arial Unicode MS" w:hAnsi="Bembo Std" w:cstheme="minorHAnsi"/>
          <w:sz w:val="20"/>
          <w:szCs w:val="20"/>
        </w:rPr>
        <w:t>s</w:t>
      </w:r>
      <w:r w:rsidRPr="006C6A92">
        <w:rPr>
          <w:rFonts w:ascii="Bembo Std" w:eastAsia="Arial Unicode MS" w:hAnsi="Bembo Std" w:cstheme="minorHAnsi"/>
          <w:sz w:val="20"/>
          <w:szCs w:val="20"/>
        </w:rPr>
        <w:t xml:space="preserve"> que </w:t>
      </w:r>
      <w:r w:rsidR="003676C7" w:rsidRPr="006C6A92">
        <w:rPr>
          <w:rFonts w:ascii="Bembo Std" w:eastAsia="Arial Unicode MS" w:hAnsi="Bembo Std" w:cstheme="minorHAnsi"/>
          <w:sz w:val="20"/>
          <w:szCs w:val="20"/>
        </w:rPr>
        <w:t>registra</w:t>
      </w:r>
      <w:r w:rsidR="004C4D32" w:rsidRPr="006C6A92">
        <w:rPr>
          <w:rFonts w:ascii="Bembo Std" w:eastAsia="Arial Unicode MS" w:hAnsi="Bembo Std" w:cstheme="minorHAnsi"/>
          <w:sz w:val="20"/>
          <w:szCs w:val="20"/>
        </w:rPr>
        <w:t>n</w:t>
      </w:r>
      <w:r w:rsidR="003676C7" w:rsidRPr="006C6A92">
        <w:rPr>
          <w:rFonts w:ascii="Bembo Std" w:eastAsia="Arial Unicode MS" w:hAnsi="Bembo Std" w:cstheme="minorHAnsi"/>
          <w:sz w:val="20"/>
          <w:szCs w:val="20"/>
        </w:rPr>
        <w:t xml:space="preserve"> los datos</w:t>
      </w:r>
      <w:r w:rsidR="001B611D" w:rsidRPr="006C6A92">
        <w:rPr>
          <w:rFonts w:ascii="Bembo Std" w:eastAsia="Arial Unicode MS" w:hAnsi="Bembo Std" w:cstheme="minorHAnsi"/>
          <w:sz w:val="20"/>
          <w:szCs w:val="20"/>
        </w:rPr>
        <w:t xml:space="preserve"> solicitado</w:t>
      </w:r>
      <w:r w:rsidR="003676C7" w:rsidRPr="006C6A92">
        <w:rPr>
          <w:rFonts w:ascii="Bembo Std" w:eastAsia="Arial Unicode MS" w:hAnsi="Bembo Std" w:cstheme="minorHAnsi"/>
          <w:sz w:val="20"/>
          <w:szCs w:val="20"/>
        </w:rPr>
        <w:t>s</w:t>
      </w:r>
      <w:r w:rsidR="00D558E8" w:rsidRPr="006C6A92">
        <w:rPr>
          <w:rFonts w:ascii="Bembo Std" w:eastAsia="Arial Unicode MS" w:hAnsi="Bembo Std" w:cstheme="minorHAnsi"/>
          <w:sz w:val="20"/>
          <w:szCs w:val="20"/>
        </w:rPr>
        <w:t>;</w:t>
      </w:r>
    </w:p>
    <w:p w:rsidR="004C4D32" w:rsidRPr="006C6A92" w:rsidRDefault="004C4D32" w:rsidP="004C4D32">
      <w:pPr>
        <w:pStyle w:val="Prrafodelista"/>
        <w:rPr>
          <w:rFonts w:ascii="Bembo Std" w:eastAsia="Arial Unicode MS" w:hAnsi="Bembo Std" w:cstheme="minorHAnsi"/>
          <w:sz w:val="20"/>
          <w:szCs w:val="20"/>
        </w:rPr>
      </w:pPr>
    </w:p>
    <w:p w:rsidR="003E43B0" w:rsidRPr="006C6A92" w:rsidRDefault="004C4D32"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lastRenderedPageBreak/>
        <w:t>Que la OFI y la ODC</w:t>
      </w:r>
      <w:r w:rsidR="003C60A2" w:rsidRPr="006C6A92">
        <w:rPr>
          <w:rFonts w:ascii="Bembo Std" w:eastAsia="Arial Unicode MS" w:hAnsi="Bembo Std" w:cstheme="minorHAnsi"/>
          <w:sz w:val="20"/>
          <w:szCs w:val="20"/>
        </w:rPr>
        <w:t xml:space="preserve"> </w:t>
      </w:r>
      <w:r w:rsidRPr="006C6A92">
        <w:rPr>
          <w:rFonts w:ascii="Bembo Std" w:eastAsia="Arial Unicode MS" w:hAnsi="Bembo Std" w:cstheme="minorHAnsi"/>
          <w:sz w:val="20"/>
          <w:szCs w:val="20"/>
        </w:rPr>
        <w:t>remitieron la info</w:t>
      </w:r>
      <w:r w:rsidR="007F7FB5" w:rsidRPr="006C6A92">
        <w:rPr>
          <w:rFonts w:ascii="Bembo Std" w:eastAsia="Arial Unicode MS" w:hAnsi="Bembo Std" w:cstheme="minorHAnsi"/>
          <w:sz w:val="20"/>
          <w:szCs w:val="20"/>
        </w:rPr>
        <w:t>rmación en tiempo y forma</w:t>
      </w:r>
      <w:r w:rsidR="002A4867" w:rsidRPr="006C6A92">
        <w:rPr>
          <w:rFonts w:ascii="Bembo Std" w:eastAsia="Arial Unicode MS" w:hAnsi="Bembo Std" w:cstheme="minorHAnsi"/>
          <w:sz w:val="20"/>
          <w:szCs w:val="20"/>
        </w:rPr>
        <w:t>, según lo dispuesto en la LAIP</w:t>
      </w:r>
      <w:r w:rsidRPr="006C6A92">
        <w:rPr>
          <w:rFonts w:ascii="Bembo Std" w:eastAsia="Arial Unicode MS" w:hAnsi="Bembo Std" w:cstheme="minorHAnsi"/>
          <w:sz w:val="20"/>
          <w:szCs w:val="20"/>
        </w:rPr>
        <w:t>, sin embargo la OACI no se pronunció al respecto, por lo que la suscrita consideró extender el plazo por 5 días hábiles más según lo dispuesto en el Art. 71 inciso 2° de la LAIP;</w:t>
      </w:r>
    </w:p>
    <w:p w:rsidR="004C4D32" w:rsidRPr="006C6A92" w:rsidRDefault="004C4D32" w:rsidP="004C4D32">
      <w:pPr>
        <w:pStyle w:val="Prrafodelista"/>
        <w:rPr>
          <w:rFonts w:ascii="Bembo Std" w:eastAsia="Arial Unicode MS" w:hAnsi="Bembo Std" w:cstheme="minorHAnsi"/>
          <w:sz w:val="20"/>
          <w:szCs w:val="20"/>
        </w:rPr>
      </w:pPr>
    </w:p>
    <w:p w:rsidR="004C4D32" w:rsidRPr="006C6A92" w:rsidRDefault="004C4D32"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0"/>
        </w:rPr>
      </w:pPr>
      <w:r w:rsidRPr="006C6A92">
        <w:rPr>
          <w:rFonts w:ascii="Bembo Std" w:eastAsia="Arial Unicode MS" w:hAnsi="Bembo Std" w:cstheme="minorHAnsi"/>
          <w:sz w:val="20"/>
          <w:szCs w:val="20"/>
        </w:rPr>
        <w:t xml:space="preserve">Que este día la OACI respondió que </w:t>
      </w:r>
      <w:r w:rsidRPr="006C6A92">
        <w:rPr>
          <w:rFonts w:ascii="Bembo Std" w:eastAsia="Arial Unicode MS" w:hAnsi="Bembo Std" w:cstheme="minorHAnsi"/>
          <w:sz w:val="20"/>
          <w:szCs w:val="20"/>
          <w:u w:val="single"/>
        </w:rPr>
        <w:t>no ha realizado ningún proceso</w:t>
      </w:r>
      <w:r w:rsidRPr="006C6A92">
        <w:rPr>
          <w:rFonts w:ascii="Bembo Std" w:eastAsia="Arial Unicode MS" w:hAnsi="Bembo Std" w:cstheme="minorHAnsi"/>
          <w:sz w:val="20"/>
          <w:szCs w:val="20"/>
        </w:rPr>
        <w:t xml:space="preserve"> por libre gestión o Licitaciones, por lo que no se tienen contratos y expedientes de contratación de proveedores de servicios de publicidad y pautas en medios desde el 1° de junio de 2019 </w:t>
      </w:r>
    </w:p>
    <w:p w:rsidR="00E01023" w:rsidRPr="006C6A92" w:rsidRDefault="00E01023" w:rsidP="0051378E">
      <w:pPr>
        <w:autoSpaceDE w:val="0"/>
        <w:autoSpaceDN w:val="0"/>
        <w:adjustRightInd w:val="0"/>
        <w:snapToGrid w:val="0"/>
        <w:spacing w:after="0" w:line="240" w:lineRule="auto"/>
        <w:jc w:val="both"/>
        <w:rPr>
          <w:rFonts w:ascii="Bembo Std" w:eastAsia="Arial Unicode MS" w:hAnsi="Bembo Std" w:cstheme="minorHAnsi"/>
          <w:sz w:val="20"/>
          <w:szCs w:val="20"/>
        </w:rPr>
      </w:pPr>
    </w:p>
    <w:p w:rsidR="0051378E" w:rsidRPr="006C6A92" w:rsidRDefault="0051378E" w:rsidP="0051378E">
      <w:pPr>
        <w:autoSpaceDE w:val="0"/>
        <w:autoSpaceDN w:val="0"/>
        <w:adjustRightInd w:val="0"/>
        <w:snapToGrid w:val="0"/>
        <w:spacing w:after="0" w:line="240" w:lineRule="auto"/>
        <w:jc w:val="both"/>
        <w:rPr>
          <w:rFonts w:ascii="Bembo Std" w:eastAsia="Arial Unicode MS" w:hAnsi="Bembo Std" w:cstheme="minorHAnsi"/>
          <w:sz w:val="20"/>
          <w:szCs w:val="20"/>
        </w:rPr>
      </w:pPr>
      <w:r w:rsidRPr="006C6A92">
        <w:rPr>
          <w:rFonts w:ascii="Bembo Std" w:eastAsia="Arial Unicode MS" w:hAnsi="Bembo Std" w:cstheme="minorHAnsi"/>
          <w:sz w:val="20"/>
          <w:szCs w:val="20"/>
        </w:rPr>
        <w:t>Por tanto con base a las disposiciones legales arriba citadas y los razonamientos expuestos, se RESUELVE:</w:t>
      </w:r>
    </w:p>
    <w:p w:rsidR="0051378E" w:rsidRPr="006C6A92"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20"/>
          <w:szCs w:val="20"/>
        </w:rPr>
      </w:pPr>
    </w:p>
    <w:p w:rsidR="001B611D" w:rsidRPr="006C6A92" w:rsidRDefault="00A724C4" w:rsidP="0051378E">
      <w:pPr>
        <w:tabs>
          <w:tab w:val="left" w:pos="5115"/>
        </w:tabs>
        <w:spacing w:after="0" w:line="240" w:lineRule="auto"/>
        <w:jc w:val="center"/>
        <w:rPr>
          <w:rFonts w:ascii="Bembo Std" w:eastAsia="Arial Unicode MS" w:hAnsi="Bembo Std" w:cstheme="minorHAnsi"/>
          <w:b/>
          <w:color w:val="182F7C"/>
          <w:sz w:val="20"/>
          <w:szCs w:val="20"/>
        </w:rPr>
      </w:pPr>
      <w:r w:rsidRPr="006C6A92">
        <w:rPr>
          <w:rFonts w:ascii="Bembo Std" w:eastAsia="Arial Unicode MS" w:hAnsi="Bembo Std" w:cstheme="minorHAnsi"/>
          <w:b/>
          <w:color w:val="182F7C"/>
          <w:sz w:val="20"/>
          <w:szCs w:val="20"/>
        </w:rPr>
        <w:t>ENTREGAR</w:t>
      </w:r>
      <w:r w:rsidR="00F7475A" w:rsidRPr="006C6A92">
        <w:rPr>
          <w:rFonts w:ascii="Bembo Std" w:eastAsia="Arial Unicode MS" w:hAnsi="Bembo Std" w:cstheme="minorHAnsi"/>
          <w:b/>
          <w:color w:val="182F7C"/>
          <w:sz w:val="20"/>
          <w:szCs w:val="20"/>
        </w:rPr>
        <w:t xml:space="preserve"> LA SIGUIENTE </w:t>
      </w:r>
      <w:r w:rsidR="003C60A2" w:rsidRPr="006C6A92">
        <w:rPr>
          <w:rFonts w:ascii="Bembo Std" w:eastAsia="Arial Unicode MS" w:hAnsi="Bembo Std" w:cstheme="minorHAnsi"/>
          <w:b/>
          <w:color w:val="182F7C"/>
          <w:sz w:val="20"/>
          <w:szCs w:val="20"/>
        </w:rPr>
        <w:t>INFORMA</w:t>
      </w:r>
      <w:r w:rsidR="00F7475A" w:rsidRPr="006C6A92">
        <w:rPr>
          <w:rFonts w:ascii="Bembo Std" w:eastAsia="Arial Unicode MS" w:hAnsi="Bembo Std" w:cstheme="minorHAnsi"/>
          <w:b/>
          <w:color w:val="182F7C"/>
          <w:sz w:val="20"/>
          <w:szCs w:val="20"/>
        </w:rPr>
        <w:t>CIÓN PÚBLICA</w:t>
      </w:r>
      <w:r w:rsidR="0027189C" w:rsidRPr="006C6A92">
        <w:rPr>
          <w:rFonts w:ascii="Bembo Std" w:eastAsia="Arial Unicode MS" w:hAnsi="Bembo Std" w:cstheme="minorHAnsi"/>
          <w:b/>
          <w:color w:val="182F7C"/>
          <w:sz w:val="20"/>
          <w:szCs w:val="20"/>
        </w:rPr>
        <w:t>:</w:t>
      </w:r>
    </w:p>
    <w:p w:rsidR="0027189C" w:rsidRPr="006C6A92" w:rsidRDefault="0027189C" w:rsidP="0051378E">
      <w:pPr>
        <w:tabs>
          <w:tab w:val="left" w:pos="5115"/>
        </w:tabs>
        <w:spacing w:after="0" w:line="240" w:lineRule="auto"/>
        <w:jc w:val="center"/>
        <w:rPr>
          <w:rFonts w:ascii="Bembo Std" w:eastAsia="Arial Unicode MS" w:hAnsi="Bembo Std" w:cstheme="minorHAnsi"/>
          <w:b/>
          <w:color w:val="182F7C"/>
          <w:sz w:val="20"/>
          <w:szCs w:val="20"/>
        </w:rPr>
      </w:pPr>
    </w:p>
    <w:p w:rsidR="00A724C4" w:rsidRPr="006C6A92" w:rsidRDefault="00CA39FE"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Se entrega</w:t>
      </w:r>
      <w:r w:rsidR="00A724C4" w:rsidRPr="006C6A92">
        <w:rPr>
          <w:rFonts w:ascii="Bembo Std" w:hAnsi="Bembo Std" w:cs="Times-Roman"/>
          <w:color w:val="000000"/>
          <w:sz w:val="20"/>
          <w:szCs w:val="20"/>
        </w:rPr>
        <w:t xml:space="preserve">n dos </w:t>
      </w:r>
      <w:r w:rsidRPr="006C6A92">
        <w:rPr>
          <w:rFonts w:ascii="Bembo Std" w:hAnsi="Bembo Std" w:cs="Times-Roman"/>
          <w:color w:val="000000"/>
          <w:sz w:val="20"/>
          <w:szCs w:val="20"/>
        </w:rPr>
        <w:t>archivo</w:t>
      </w:r>
      <w:r w:rsidR="00A724C4" w:rsidRPr="006C6A92">
        <w:rPr>
          <w:rFonts w:ascii="Bembo Std" w:hAnsi="Bembo Std" w:cs="Times-Roman"/>
          <w:color w:val="000000"/>
          <w:sz w:val="20"/>
          <w:szCs w:val="20"/>
        </w:rPr>
        <w:t>s</w:t>
      </w:r>
      <w:r w:rsidRPr="006C6A92">
        <w:rPr>
          <w:rFonts w:ascii="Bembo Std" w:hAnsi="Bembo Std" w:cs="Times-Roman"/>
          <w:color w:val="000000"/>
          <w:sz w:val="20"/>
          <w:szCs w:val="20"/>
        </w:rPr>
        <w:t xml:space="preserve"> en formato </w:t>
      </w:r>
      <w:r w:rsidR="00A724C4" w:rsidRPr="006C6A92">
        <w:rPr>
          <w:rFonts w:ascii="Bembo Std" w:hAnsi="Bembo Std" w:cs="Times-Roman"/>
          <w:color w:val="000000"/>
          <w:sz w:val="20"/>
          <w:szCs w:val="20"/>
        </w:rPr>
        <w:t>PDF seleccionables con los siguientes datos:</w:t>
      </w:r>
    </w:p>
    <w:p w:rsidR="006C6A92" w:rsidRPr="006C6A92" w:rsidRDefault="006C6A92" w:rsidP="006C6A92">
      <w:pPr>
        <w:pStyle w:val="Prrafodelista"/>
        <w:autoSpaceDE w:val="0"/>
        <w:autoSpaceDN w:val="0"/>
        <w:adjustRightInd w:val="0"/>
        <w:snapToGrid w:val="0"/>
        <w:ind w:left="720"/>
        <w:jc w:val="both"/>
        <w:rPr>
          <w:rFonts w:ascii="Bembo Std" w:hAnsi="Bembo Std" w:cs="Times-Roman"/>
          <w:color w:val="000000"/>
          <w:sz w:val="20"/>
          <w:szCs w:val="20"/>
        </w:rPr>
      </w:pPr>
    </w:p>
    <w:p w:rsidR="00A724C4" w:rsidRPr="006C6A92" w:rsidRDefault="00A724C4" w:rsidP="006C6A92">
      <w:pPr>
        <w:pStyle w:val="Prrafodelista"/>
        <w:numPr>
          <w:ilvl w:val="0"/>
          <w:numId w:val="41"/>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Reporte de movimiento de cuentas del objeto específico "54305 Servicios de Publicidad" por línea de trabajo y unidad presupuestaria de la institución a la que le remito esta solicitud con información de crédito, devengado, saldo presupuestario desglosado por cada mes del 1 de enero de 2</w:t>
      </w:r>
      <w:r w:rsidR="006C6A92" w:rsidRPr="006C6A92">
        <w:rPr>
          <w:rFonts w:ascii="Bembo Std" w:hAnsi="Bembo Std" w:cs="Times-Roman"/>
          <w:color w:val="000000"/>
          <w:sz w:val="20"/>
          <w:szCs w:val="20"/>
        </w:rPr>
        <w:t>019 al 30 de septiembre de 2019</w:t>
      </w:r>
    </w:p>
    <w:p w:rsidR="00A724C4" w:rsidRPr="006C6A92" w:rsidRDefault="00A724C4" w:rsidP="006C6A92">
      <w:pPr>
        <w:pStyle w:val="Prrafodelista"/>
        <w:numPr>
          <w:ilvl w:val="0"/>
          <w:numId w:val="41"/>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Lista de pautas radiales de cuñas informativas sobre la entrega de Paquetes de Semilla Mejorada de Frijol de 2019</w:t>
      </w:r>
    </w:p>
    <w:p w:rsidR="006C6A92" w:rsidRPr="006C6A92" w:rsidRDefault="006C6A92" w:rsidP="006C6A92">
      <w:pPr>
        <w:pStyle w:val="Prrafodelista"/>
        <w:autoSpaceDE w:val="0"/>
        <w:autoSpaceDN w:val="0"/>
        <w:adjustRightInd w:val="0"/>
        <w:snapToGrid w:val="0"/>
        <w:ind w:left="720"/>
        <w:jc w:val="both"/>
        <w:rPr>
          <w:rFonts w:ascii="Bembo Std" w:hAnsi="Bembo Std" w:cs="Times-Roman"/>
          <w:color w:val="000000"/>
          <w:sz w:val="20"/>
          <w:szCs w:val="20"/>
        </w:rPr>
      </w:pPr>
    </w:p>
    <w:p w:rsidR="0073323B" w:rsidRDefault="006C6A92"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 xml:space="preserve">Con respecto a </w:t>
      </w:r>
      <w:r w:rsidRPr="006C6A92">
        <w:rPr>
          <w:rFonts w:ascii="Bembo Std" w:hAnsi="Bembo Std" w:cs="Times-Roman"/>
          <w:i/>
          <w:color w:val="000066"/>
          <w:sz w:val="20"/>
          <w:szCs w:val="20"/>
        </w:rPr>
        <w:t>“t</w:t>
      </w:r>
      <w:r w:rsidRPr="006C6A92">
        <w:rPr>
          <w:rFonts w:ascii="Bembo Std" w:hAnsi="Bembo Std" w:cs="Times-Roman"/>
          <w:i/>
          <w:color w:val="000066"/>
          <w:sz w:val="20"/>
          <w:szCs w:val="20"/>
        </w:rPr>
        <w:t>odos los contratos de servicios de publicidad adjudicados del 1 de junio de 2019 a la fecha, y reportes co</w:t>
      </w:r>
      <w:r w:rsidRPr="006C6A92">
        <w:rPr>
          <w:rFonts w:ascii="Bembo Std" w:hAnsi="Bembo Std" w:cs="Times-Roman"/>
          <w:i/>
          <w:color w:val="000066"/>
          <w:sz w:val="20"/>
          <w:szCs w:val="20"/>
        </w:rPr>
        <w:t>ntables de pagos hasta la fecha; y los E</w:t>
      </w:r>
      <w:r w:rsidRPr="006C6A92">
        <w:rPr>
          <w:rFonts w:ascii="Bembo Std" w:hAnsi="Bembo Std" w:cs="Times-Roman"/>
          <w:i/>
          <w:color w:val="000066"/>
          <w:sz w:val="20"/>
          <w:szCs w:val="20"/>
        </w:rPr>
        <w:t>xpedientes de contratación de proveedores de servicios de publicidad y pautas en medios desde el 1 de junio de 2019</w:t>
      </w:r>
      <w:r w:rsidRPr="006C6A92">
        <w:rPr>
          <w:rFonts w:ascii="Bembo Std" w:hAnsi="Bembo Std" w:cs="Times-Roman"/>
          <w:i/>
          <w:color w:val="000066"/>
          <w:sz w:val="20"/>
          <w:szCs w:val="20"/>
        </w:rPr>
        <w:t>”;</w:t>
      </w:r>
      <w:r w:rsidRPr="006C6A92">
        <w:rPr>
          <w:rFonts w:ascii="Bembo Std" w:hAnsi="Bembo Std" w:cs="Times-Roman"/>
          <w:color w:val="000066"/>
          <w:sz w:val="20"/>
          <w:szCs w:val="20"/>
        </w:rPr>
        <w:t xml:space="preserve"> </w:t>
      </w:r>
      <w:r w:rsidRPr="006C6A92">
        <w:rPr>
          <w:rFonts w:ascii="Bembo Std" w:hAnsi="Bembo Std" w:cs="Times-Roman"/>
          <w:color w:val="000000"/>
          <w:sz w:val="20"/>
          <w:szCs w:val="20"/>
        </w:rPr>
        <w:t>d</w:t>
      </w:r>
      <w:r w:rsidR="0073323B" w:rsidRPr="006C6A92">
        <w:rPr>
          <w:rFonts w:ascii="Bembo Std" w:hAnsi="Bembo Std" w:cs="Times-Roman"/>
          <w:color w:val="000000"/>
          <w:sz w:val="20"/>
          <w:szCs w:val="20"/>
        </w:rPr>
        <w:t xml:space="preserve">e acuerdo al artículo 73 de la LAIP,  la información es </w:t>
      </w:r>
      <w:r w:rsidR="0073323B" w:rsidRPr="006C6A92">
        <w:rPr>
          <w:rFonts w:ascii="Bembo Std" w:hAnsi="Bembo Std" w:cs="Times-Roman"/>
          <w:b/>
          <w:color w:val="000066"/>
          <w:sz w:val="20"/>
          <w:szCs w:val="20"/>
        </w:rPr>
        <w:t>inexistente</w:t>
      </w:r>
      <w:r w:rsidR="0073323B" w:rsidRPr="006C6A92">
        <w:rPr>
          <w:rFonts w:ascii="Bembo Std" w:hAnsi="Bembo Std" w:cs="Times-Roman"/>
          <w:color w:val="000000"/>
          <w:sz w:val="20"/>
          <w:szCs w:val="20"/>
        </w:rPr>
        <w:t xml:space="preserve"> cuando lo solicitado no se encuentre en los archivos de la unidad administrativa;</w:t>
      </w:r>
    </w:p>
    <w:p w:rsidR="006C6A92" w:rsidRPr="006C6A92" w:rsidRDefault="006C6A92" w:rsidP="006C6A92">
      <w:pPr>
        <w:pStyle w:val="Prrafodelista"/>
        <w:autoSpaceDE w:val="0"/>
        <w:autoSpaceDN w:val="0"/>
        <w:adjustRightInd w:val="0"/>
        <w:snapToGrid w:val="0"/>
        <w:ind w:left="720"/>
        <w:jc w:val="both"/>
        <w:rPr>
          <w:rFonts w:ascii="Bembo Std" w:hAnsi="Bembo Std" w:cs="Times-Roman"/>
          <w:color w:val="000000"/>
          <w:sz w:val="20"/>
          <w:szCs w:val="20"/>
        </w:rPr>
      </w:pPr>
    </w:p>
    <w:p w:rsidR="0073323B"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006C6A92" w:rsidRPr="006C6A92">
          <w:rPr>
            <w:rStyle w:val="Hipervnculo"/>
            <w:rFonts w:ascii="Bembo Std" w:hAnsi="Bembo Std" w:cs="Times-Roman"/>
            <w:sz w:val="20"/>
            <w:szCs w:val="20"/>
          </w:rPr>
          <w:t>https://slr.iaip.gob.sv/</w:t>
        </w:r>
      </w:hyperlink>
      <w:r w:rsidRPr="006C6A92">
        <w:rPr>
          <w:rFonts w:ascii="Bembo Std" w:hAnsi="Bembo Std" w:cs="Times-Roman"/>
          <w:color w:val="000000"/>
          <w:sz w:val="20"/>
          <w:szCs w:val="20"/>
        </w:rPr>
        <w:t>)</w:t>
      </w:r>
      <w:r w:rsidR="006C6A92" w:rsidRPr="006C6A92">
        <w:rPr>
          <w:rFonts w:ascii="Bembo Std" w:hAnsi="Bembo Std" w:cs="Times-Roman"/>
          <w:color w:val="000000"/>
          <w:sz w:val="20"/>
          <w:szCs w:val="20"/>
        </w:rPr>
        <w:t>;</w:t>
      </w:r>
    </w:p>
    <w:p w:rsidR="006C6A92" w:rsidRPr="006C6A92" w:rsidRDefault="006C6A92" w:rsidP="006C6A92">
      <w:pPr>
        <w:pStyle w:val="Prrafodelista"/>
        <w:rPr>
          <w:rFonts w:ascii="Bembo Std" w:hAnsi="Bembo Std" w:cs="Times-Roman"/>
          <w:color w:val="000000"/>
          <w:sz w:val="20"/>
          <w:szCs w:val="20"/>
        </w:rPr>
      </w:pPr>
    </w:p>
    <w:p w:rsidR="0073323B"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006C6A92" w:rsidRPr="006C6A92">
          <w:rPr>
            <w:rStyle w:val="Hipervnculo"/>
            <w:rFonts w:ascii="Bembo Std" w:hAnsi="Bembo Std" w:cs="Times-Roman"/>
            <w:sz w:val="20"/>
            <w:szCs w:val="20"/>
          </w:rPr>
          <w:t>https://slr.iaip.gob.sv/</w:t>
        </w:r>
      </w:hyperlink>
      <w:r w:rsidRPr="006C6A92">
        <w:rPr>
          <w:rFonts w:ascii="Bembo Std" w:hAnsi="Bembo Std" w:cs="Times-Roman"/>
          <w:color w:val="000000"/>
          <w:sz w:val="20"/>
          <w:szCs w:val="20"/>
        </w:rPr>
        <w:t>);</w:t>
      </w:r>
    </w:p>
    <w:p w:rsidR="006C6A92" w:rsidRPr="006C6A92" w:rsidRDefault="006C6A92" w:rsidP="006C6A92">
      <w:pPr>
        <w:pStyle w:val="Prrafodelista"/>
        <w:rPr>
          <w:rFonts w:ascii="Bembo Std" w:hAnsi="Bembo Std" w:cs="Times-Roman"/>
          <w:color w:val="000000"/>
          <w:sz w:val="20"/>
          <w:szCs w:val="20"/>
        </w:rPr>
      </w:pPr>
    </w:p>
    <w:p w:rsidR="0073323B" w:rsidRPr="006C6A92"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Por tanto y por las razones expuestas en el inciso anterior este ministerio se encuentra impedido para brindar la información solicitada.</w:t>
      </w:r>
    </w:p>
    <w:p w:rsidR="0073323B" w:rsidRPr="006C6A92" w:rsidRDefault="0073323B" w:rsidP="00A724C4">
      <w:pPr>
        <w:pStyle w:val="Prrafodelista"/>
        <w:autoSpaceDE w:val="0"/>
        <w:autoSpaceDN w:val="0"/>
        <w:adjustRightInd w:val="0"/>
        <w:snapToGrid w:val="0"/>
        <w:ind w:left="-360"/>
        <w:jc w:val="both"/>
        <w:rPr>
          <w:rFonts w:ascii="Bembo Std" w:hAnsi="Bembo Std" w:cs="Times-Roman"/>
          <w:color w:val="000000"/>
          <w:sz w:val="20"/>
          <w:szCs w:val="20"/>
        </w:rPr>
      </w:pPr>
    </w:p>
    <w:p w:rsidR="0073323B" w:rsidRPr="006C6A92"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0"/>
          <w:szCs w:val="20"/>
        </w:rPr>
      </w:pPr>
      <w:r w:rsidRPr="006C6A92">
        <w:rPr>
          <w:rFonts w:ascii="Bembo Std" w:hAnsi="Bembo Std" w:cs="Times-Roman"/>
          <w:color w:val="000000"/>
          <w:sz w:val="20"/>
          <w:szCs w:val="20"/>
        </w:rPr>
        <w:t>NOTIFIQUESE</w:t>
      </w:r>
    </w:p>
    <w:p w:rsidR="00CA39FE" w:rsidRPr="006C6A92" w:rsidRDefault="00CA39FE" w:rsidP="00A724C4">
      <w:pPr>
        <w:pStyle w:val="Prrafodelista"/>
        <w:autoSpaceDE w:val="0"/>
        <w:autoSpaceDN w:val="0"/>
        <w:adjustRightInd w:val="0"/>
        <w:snapToGrid w:val="0"/>
        <w:ind w:left="360"/>
        <w:jc w:val="both"/>
        <w:rPr>
          <w:rFonts w:ascii="Bembo Std" w:hAnsi="Bembo Std" w:cs="Times-Roman"/>
          <w:color w:val="000000"/>
          <w:sz w:val="20"/>
          <w:szCs w:val="20"/>
        </w:rPr>
      </w:pPr>
    </w:p>
    <w:p w:rsidR="006C6A92" w:rsidRDefault="006C6A92" w:rsidP="001A01DC">
      <w:pPr>
        <w:snapToGrid w:val="0"/>
        <w:spacing w:after="0" w:line="240" w:lineRule="auto"/>
        <w:ind w:firstLine="720"/>
        <w:jc w:val="center"/>
        <w:rPr>
          <w:rFonts w:ascii="Bembo Std" w:eastAsia="Arial Unicode MS" w:hAnsi="Bembo Std" w:cstheme="minorHAnsi"/>
          <w:b/>
          <w:color w:val="000066"/>
          <w:sz w:val="18"/>
          <w:szCs w:val="20"/>
        </w:rPr>
      </w:pPr>
    </w:p>
    <w:p w:rsidR="001A01DC" w:rsidRPr="006C6A92" w:rsidRDefault="001A01DC" w:rsidP="001A01DC">
      <w:pPr>
        <w:snapToGrid w:val="0"/>
        <w:spacing w:after="0" w:line="240" w:lineRule="auto"/>
        <w:ind w:firstLine="720"/>
        <w:jc w:val="center"/>
        <w:rPr>
          <w:rFonts w:ascii="Bembo Std" w:eastAsia="Arial Unicode MS" w:hAnsi="Bembo Std" w:cstheme="minorHAnsi"/>
          <w:b/>
          <w:color w:val="000066"/>
          <w:sz w:val="18"/>
          <w:szCs w:val="20"/>
        </w:rPr>
      </w:pPr>
      <w:r w:rsidRPr="006C6A92">
        <w:rPr>
          <w:rFonts w:ascii="Bembo Std" w:eastAsia="Arial Unicode MS" w:hAnsi="Bembo Std" w:cstheme="minorHAnsi"/>
          <w:b/>
          <w:color w:val="000066"/>
          <w:sz w:val="18"/>
          <w:szCs w:val="20"/>
        </w:rPr>
        <w:t xml:space="preserve">Ana Patricia Sánchez de Cruz, </w:t>
      </w:r>
    </w:p>
    <w:p w:rsidR="00175178" w:rsidRPr="00FD1742" w:rsidRDefault="001A01DC" w:rsidP="006C6A92">
      <w:pPr>
        <w:snapToGrid w:val="0"/>
        <w:spacing w:after="0" w:line="240" w:lineRule="auto"/>
        <w:ind w:firstLine="720"/>
        <w:jc w:val="center"/>
        <w:rPr>
          <w:sz w:val="20"/>
        </w:rPr>
        <w:sectPr w:rsidR="00175178" w:rsidRPr="00FD1742" w:rsidSect="009E0DD0">
          <w:headerReference w:type="even" r:id="rId10"/>
          <w:headerReference w:type="default" r:id="rId11"/>
          <w:footerReference w:type="default" r:id="rId12"/>
          <w:headerReference w:type="first" r:id="rId13"/>
          <w:pgSz w:w="12240" w:h="15840"/>
          <w:pgMar w:top="2269" w:right="1701" w:bottom="2552" w:left="1701" w:header="680" w:footer="709" w:gutter="0"/>
          <w:cols w:space="708"/>
          <w:docGrid w:linePitch="360"/>
        </w:sectPr>
      </w:pPr>
      <w:r w:rsidRPr="006C6A92">
        <w:rPr>
          <w:rFonts w:ascii="Bembo Std" w:eastAsia="Arial Unicode MS" w:hAnsi="Bembo Std" w:cstheme="minorHAnsi"/>
          <w:b/>
          <w:color w:val="000066"/>
          <w:sz w:val="18"/>
          <w:szCs w:val="20"/>
        </w:rPr>
        <w:t>Oficial de Información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7F" w:rsidRDefault="00DF617F" w:rsidP="00D6001B">
      <w:pPr>
        <w:spacing w:after="0" w:line="240" w:lineRule="auto"/>
      </w:pPr>
      <w:r>
        <w:separator/>
      </w:r>
    </w:p>
  </w:endnote>
  <w:endnote w:type="continuationSeparator" w:id="0">
    <w:p w:rsidR="00DF617F" w:rsidRDefault="00DF617F"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394F91" w:rsidRPr="00394F9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394F91" w:rsidRPr="00394F9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7F" w:rsidRDefault="00DF617F" w:rsidP="00D6001B">
      <w:pPr>
        <w:spacing w:after="0" w:line="240" w:lineRule="auto"/>
      </w:pPr>
      <w:r>
        <w:separator/>
      </w:r>
    </w:p>
  </w:footnote>
  <w:footnote w:type="continuationSeparator" w:id="0">
    <w:p w:rsidR="00DF617F" w:rsidRDefault="00DF617F"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014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90142D"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4326CFAF" wp14:editId="42FA398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014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014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0142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1A0B88"/>
    <w:multiLevelType w:val="hybridMultilevel"/>
    <w:tmpl w:val="C06EBE16"/>
    <w:lvl w:ilvl="0" w:tplc="440A000F">
      <w:start w:val="1"/>
      <w:numFmt w:val="decimal"/>
      <w:lvlText w:val="%1."/>
      <w:lvlJc w:val="left"/>
      <w:pPr>
        <w:ind w:left="720" w:hanging="360"/>
      </w:pPr>
    </w:lvl>
    <w:lvl w:ilvl="1" w:tplc="F96A0C70">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569F4F5E"/>
    <w:multiLevelType w:val="hybridMultilevel"/>
    <w:tmpl w:val="27BA4F2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3">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8694419"/>
    <w:multiLevelType w:val="hybridMultilevel"/>
    <w:tmpl w:val="5CAC93A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6DD72DBA"/>
    <w:multiLevelType w:val="hybridMultilevel"/>
    <w:tmpl w:val="D28487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7">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8">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8"/>
  </w:num>
  <w:num w:numId="4">
    <w:abstractNumId w:val="26"/>
  </w:num>
  <w:num w:numId="5">
    <w:abstractNumId w:val="5"/>
  </w:num>
  <w:num w:numId="6">
    <w:abstractNumId w:val="39"/>
  </w:num>
  <w:num w:numId="7">
    <w:abstractNumId w:val="24"/>
  </w:num>
  <w:num w:numId="8">
    <w:abstractNumId w:val="27"/>
  </w:num>
  <w:num w:numId="9">
    <w:abstractNumId w:val="36"/>
  </w:num>
  <w:num w:numId="10">
    <w:abstractNumId w:val="13"/>
  </w:num>
  <w:num w:numId="11">
    <w:abstractNumId w:val="14"/>
  </w:num>
  <w:num w:numId="12">
    <w:abstractNumId w:val="33"/>
  </w:num>
  <w:num w:numId="13">
    <w:abstractNumId w:val="0"/>
  </w:num>
  <w:num w:numId="14">
    <w:abstractNumId w:val="23"/>
  </w:num>
  <w:num w:numId="15">
    <w:abstractNumId w:val="2"/>
  </w:num>
  <w:num w:numId="16">
    <w:abstractNumId w:val="11"/>
  </w:num>
  <w:num w:numId="17">
    <w:abstractNumId w:val="22"/>
  </w:num>
  <w:num w:numId="18">
    <w:abstractNumId w:val="40"/>
  </w:num>
  <w:num w:numId="19">
    <w:abstractNumId w:val="38"/>
  </w:num>
  <w:num w:numId="20">
    <w:abstractNumId w:val="4"/>
  </w:num>
  <w:num w:numId="21">
    <w:abstractNumId w:val="19"/>
  </w:num>
  <w:num w:numId="22">
    <w:abstractNumId w:val="32"/>
  </w:num>
  <w:num w:numId="23">
    <w:abstractNumId w:val="29"/>
  </w:num>
  <w:num w:numId="24">
    <w:abstractNumId w:val="35"/>
  </w:num>
  <w:num w:numId="25">
    <w:abstractNumId w:val="9"/>
  </w:num>
  <w:num w:numId="26">
    <w:abstractNumId w:val="25"/>
  </w:num>
  <w:num w:numId="27">
    <w:abstractNumId w:val="18"/>
  </w:num>
  <w:num w:numId="28">
    <w:abstractNumId w:val="16"/>
  </w:num>
  <w:num w:numId="29">
    <w:abstractNumId w:val="30"/>
  </w:num>
  <w:num w:numId="30">
    <w:abstractNumId w:val="20"/>
  </w:num>
  <w:num w:numId="31">
    <w:abstractNumId w:val="3"/>
  </w:num>
  <w:num w:numId="32">
    <w:abstractNumId w:val="10"/>
  </w:num>
  <w:num w:numId="33">
    <w:abstractNumId w:val="7"/>
  </w:num>
  <w:num w:numId="34">
    <w:abstractNumId w:val="37"/>
  </w:num>
  <w:num w:numId="35">
    <w:abstractNumId w:val="6"/>
  </w:num>
  <w:num w:numId="36">
    <w:abstractNumId w:val="17"/>
  </w:num>
  <w:num w:numId="37">
    <w:abstractNumId w:val="34"/>
  </w:num>
  <w:num w:numId="38">
    <w:abstractNumId w:val="21"/>
  </w:num>
  <w:num w:numId="39">
    <w:abstractNumId w:val="12"/>
  </w:num>
  <w:num w:numId="40">
    <w:abstractNumId w:val="28"/>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0C0754"/>
    <w:rsid w:val="001013A3"/>
    <w:rsid w:val="0010220A"/>
    <w:rsid w:val="00103DA0"/>
    <w:rsid w:val="00111163"/>
    <w:rsid w:val="00113551"/>
    <w:rsid w:val="00160E85"/>
    <w:rsid w:val="001610A9"/>
    <w:rsid w:val="00164C7B"/>
    <w:rsid w:val="00175178"/>
    <w:rsid w:val="00175F8F"/>
    <w:rsid w:val="00190F49"/>
    <w:rsid w:val="0019394F"/>
    <w:rsid w:val="00194540"/>
    <w:rsid w:val="001977D7"/>
    <w:rsid w:val="001A01DC"/>
    <w:rsid w:val="001A4046"/>
    <w:rsid w:val="001B611D"/>
    <w:rsid w:val="001B7B8E"/>
    <w:rsid w:val="0020236B"/>
    <w:rsid w:val="00205DDE"/>
    <w:rsid w:val="00224D39"/>
    <w:rsid w:val="0024614E"/>
    <w:rsid w:val="0027189C"/>
    <w:rsid w:val="00277426"/>
    <w:rsid w:val="00287F7B"/>
    <w:rsid w:val="00294A8F"/>
    <w:rsid w:val="002A363E"/>
    <w:rsid w:val="002A4867"/>
    <w:rsid w:val="002D13D2"/>
    <w:rsid w:val="002E133D"/>
    <w:rsid w:val="00333CC9"/>
    <w:rsid w:val="00335FCE"/>
    <w:rsid w:val="00346B5D"/>
    <w:rsid w:val="0036479C"/>
    <w:rsid w:val="003676C7"/>
    <w:rsid w:val="003718F6"/>
    <w:rsid w:val="00373214"/>
    <w:rsid w:val="00375212"/>
    <w:rsid w:val="003844C4"/>
    <w:rsid w:val="003869BB"/>
    <w:rsid w:val="00394722"/>
    <w:rsid w:val="00394F91"/>
    <w:rsid w:val="003A3375"/>
    <w:rsid w:val="003C0432"/>
    <w:rsid w:val="003C60A2"/>
    <w:rsid w:val="003E30DE"/>
    <w:rsid w:val="003E43B0"/>
    <w:rsid w:val="00403E40"/>
    <w:rsid w:val="00441DF1"/>
    <w:rsid w:val="00463AF5"/>
    <w:rsid w:val="004777D2"/>
    <w:rsid w:val="00490F32"/>
    <w:rsid w:val="004A0C31"/>
    <w:rsid w:val="004B388F"/>
    <w:rsid w:val="004C4D32"/>
    <w:rsid w:val="004D119A"/>
    <w:rsid w:val="004D3603"/>
    <w:rsid w:val="0051378E"/>
    <w:rsid w:val="00517DD7"/>
    <w:rsid w:val="00541E6D"/>
    <w:rsid w:val="00576E39"/>
    <w:rsid w:val="00580DA2"/>
    <w:rsid w:val="005876B1"/>
    <w:rsid w:val="005931C6"/>
    <w:rsid w:val="00594FF6"/>
    <w:rsid w:val="005A73E4"/>
    <w:rsid w:val="005A774A"/>
    <w:rsid w:val="005B223A"/>
    <w:rsid w:val="005C24AA"/>
    <w:rsid w:val="00647B3D"/>
    <w:rsid w:val="006503E5"/>
    <w:rsid w:val="00692C39"/>
    <w:rsid w:val="006A6450"/>
    <w:rsid w:val="006C6A92"/>
    <w:rsid w:val="006D2709"/>
    <w:rsid w:val="006D7549"/>
    <w:rsid w:val="006F14C7"/>
    <w:rsid w:val="0070531A"/>
    <w:rsid w:val="00711BFE"/>
    <w:rsid w:val="0072747F"/>
    <w:rsid w:val="0073323B"/>
    <w:rsid w:val="007504AB"/>
    <w:rsid w:val="00783E6E"/>
    <w:rsid w:val="00784C57"/>
    <w:rsid w:val="007A6980"/>
    <w:rsid w:val="007F157E"/>
    <w:rsid w:val="007F7FB5"/>
    <w:rsid w:val="008114DA"/>
    <w:rsid w:val="0082513E"/>
    <w:rsid w:val="00833695"/>
    <w:rsid w:val="0086376D"/>
    <w:rsid w:val="00876728"/>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E0DD0"/>
    <w:rsid w:val="00A24B12"/>
    <w:rsid w:val="00A30EBB"/>
    <w:rsid w:val="00A47365"/>
    <w:rsid w:val="00A5590E"/>
    <w:rsid w:val="00A57939"/>
    <w:rsid w:val="00A724C4"/>
    <w:rsid w:val="00A7254A"/>
    <w:rsid w:val="00AD2072"/>
    <w:rsid w:val="00B00199"/>
    <w:rsid w:val="00B10D42"/>
    <w:rsid w:val="00B1149A"/>
    <w:rsid w:val="00B16376"/>
    <w:rsid w:val="00B27A1D"/>
    <w:rsid w:val="00B36B35"/>
    <w:rsid w:val="00B373C8"/>
    <w:rsid w:val="00B453E0"/>
    <w:rsid w:val="00B85898"/>
    <w:rsid w:val="00BA4CE9"/>
    <w:rsid w:val="00BC1152"/>
    <w:rsid w:val="00BF6CA5"/>
    <w:rsid w:val="00C037B5"/>
    <w:rsid w:val="00C2313A"/>
    <w:rsid w:val="00C2742A"/>
    <w:rsid w:val="00C30B5B"/>
    <w:rsid w:val="00C35CD3"/>
    <w:rsid w:val="00C444A3"/>
    <w:rsid w:val="00C44810"/>
    <w:rsid w:val="00C700CA"/>
    <w:rsid w:val="00C76AE3"/>
    <w:rsid w:val="00C8535A"/>
    <w:rsid w:val="00CA39FE"/>
    <w:rsid w:val="00CB314F"/>
    <w:rsid w:val="00CE4951"/>
    <w:rsid w:val="00CE5A9E"/>
    <w:rsid w:val="00CE6792"/>
    <w:rsid w:val="00D01AA6"/>
    <w:rsid w:val="00D1245C"/>
    <w:rsid w:val="00D17D0E"/>
    <w:rsid w:val="00D27720"/>
    <w:rsid w:val="00D47B29"/>
    <w:rsid w:val="00D51E9F"/>
    <w:rsid w:val="00D558E8"/>
    <w:rsid w:val="00D6001B"/>
    <w:rsid w:val="00D61D6A"/>
    <w:rsid w:val="00D92814"/>
    <w:rsid w:val="00D94F78"/>
    <w:rsid w:val="00D96A2D"/>
    <w:rsid w:val="00DA3971"/>
    <w:rsid w:val="00DB6286"/>
    <w:rsid w:val="00DC3A60"/>
    <w:rsid w:val="00DE0B4E"/>
    <w:rsid w:val="00DF617F"/>
    <w:rsid w:val="00E01023"/>
    <w:rsid w:val="00E27D56"/>
    <w:rsid w:val="00E702C8"/>
    <w:rsid w:val="00E9172A"/>
    <w:rsid w:val="00EC1A95"/>
    <w:rsid w:val="00F07FC2"/>
    <w:rsid w:val="00F17B3C"/>
    <w:rsid w:val="00F2455E"/>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2019-10-22T23:50:00Z</cp:lastPrinted>
  <dcterms:created xsi:type="dcterms:W3CDTF">2019-10-22T23:54:00Z</dcterms:created>
  <dcterms:modified xsi:type="dcterms:W3CDTF">2019-10-22T23:54:00Z</dcterms:modified>
</cp:coreProperties>
</file>