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0E" w:rsidRPr="0062140E" w:rsidRDefault="00D93120" w:rsidP="00D912D5">
      <w:pPr>
        <w:pStyle w:val="Sinespaciado"/>
        <w:jc w:val="center"/>
        <w:rPr>
          <w:rFonts w:eastAsia="Times New Roman"/>
          <w:b/>
          <w:sz w:val="32"/>
          <w:lang w:val="es-SV" w:eastAsia="ar-SA"/>
        </w:rPr>
      </w:pPr>
      <w:bookmarkStart w:id="0" w:name="_GoBack"/>
      <w:bookmarkEnd w:id="0"/>
      <w:r>
        <w:rPr>
          <w:rFonts w:eastAsia="Times New Roman"/>
          <w:b/>
          <w:sz w:val="32"/>
          <w:lang w:val="es-SV" w:eastAsia="ar-SA"/>
        </w:rPr>
        <w:t xml:space="preserve">DIRECCIÓN </w:t>
      </w:r>
      <w:r w:rsidR="00ED3D91">
        <w:rPr>
          <w:rFonts w:eastAsia="Times New Roman"/>
          <w:b/>
          <w:sz w:val="32"/>
          <w:lang w:val="es-SV" w:eastAsia="ar-SA"/>
        </w:rPr>
        <w:t>GENERAL DE ECONOMÍA AGROPECUARIA</w:t>
      </w:r>
    </w:p>
    <w:p w:rsidR="004172A3" w:rsidRPr="00857F87" w:rsidRDefault="0062140E" w:rsidP="00857F87">
      <w:pPr>
        <w:pStyle w:val="Sinespaciado"/>
        <w:jc w:val="center"/>
        <w:rPr>
          <w:rFonts w:eastAsia="Times New Roman"/>
          <w:sz w:val="32"/>
          <w:lang w:val="es-SV" w:eastAsia="ar-SA"/>
        </w:rPr>
      </w:pPr>
      <w:r w:rsidRPr="0062140E">
        <w:rPr>
          <w:rFonts w:eastAsia="Times New Roman"/>
          <w:sz w:val="32"/>
          <w:lang w:val="es-SV" w:eastAsia="ar-SA"/>
        </w:rPr>
        <w:t>MEMORANDO</w:t>
      </w:r>
      <w:r w:rsidR="00144210">
        <w:rPr>
          <w:rFonts w:eastAsia="Times New Roman" w:cstheme="minorHAnsi"/>
          <w:b/>
          <w:color w:val="000000"/>
          <w:sz w:val="18"/>
          <w:szCs w:val="12"/>
          <w:lang w:val="es-SV" w:eastAsia="ar-SA"/>
        </w:rPr>
        <w:t xml:space="preserve"> </w:t>
      </w:r>
    </w:p>
    <w:p w:rsidR="00EF3949" w:rsidRDefault="00EF3949" w:rsidP="00DD3F14">
      <w:pPr>
        <w:suppressAutoHyphens/>
        <w:spacing w:after="0"/>
        <w:rPr>
          <w:rFonts w:eastAsia="Times New Roman" w:cstheme="minorHAnsi"/>
          <w:b/>
          <w:color w:val="000000"/>
          <w:sz w:val="24"/>
          <w:szCs w:val="12"/>
          <w:lang w:val="es-SV" w:eastAsia="ar-SA"/>
        </w:rPr>
      </w:pPr>
    </w:p>
    <w:p w:rsidR="00114169" w:rsidRDefault="00924379" w:rsidP="00DD3F14">
      <w:pPr>
        <w:suppressAutoHyphens/>
        <w:spacing w:after="0"/>
        <w:jc w:val="right"/>
        <w:rPr>
          <w:rFonts w:eastAsia="Times New Roman" w:cstheme="minorHAnsi"/>
          <w:b/>
          <w:color w:val="000000"/>
          <w:sz w:val="24"/>
          <w:szCs w:val="12"/>
          <w:lang w:val="es-SV" w:eastAsia="ar-SA"/>
        </w:rPr>
      </w:pPr>
      <w:r w:rsidRPr="005C2951">
        <w:rPr>
          <w:rFonts w:eastAsia="Times New Roman" w:cstheme="minorHAnsi"/>
          <w:b/>
          <w:color w:val="000000"/>
          <w:sz w:val="24"/>
          <w:szCs w:val="12"/>
          <w:lang w:val="es-SV" w:eastAsia="ar-SA"/>
        </w:rPr>
        <w:t>M/DGEA/D-XXXX</w:t>
      </w:r>
      <w:r w:rsidR="001033D8">
        <w:rPr>
          <w:rFonts w:eastAsia="Times New Roman" w:cstheme="minorHAnsi"/>
          <w:b/>
          <w:color w:val="000000"/>
          <w:sz w:val="24"/>
          <w:szCs w:val="12"/>
          <w:lang w:val="es-SV" w:eastAsia="ar-SA"/>
        </w:rPr>
        <w:t>-10</w:t>
      </w:r>
      <w:r w:rsidR="001D77F6" w:rsidRPr="005C2951">
        <w:rPr>
          <w:rFonts w:eastAsia="Times New Roman" w:cstheme="minorHAnsi"/>
          <w:b/>
          <w:color w:val="000000"/>
          <w:sz w:val="24"/>
          <w:szCs w:val="12"/>
          <w:lang w:val="es-SV" w:eastAsia="ar-SA"/>
        </w:rPr>
        <w:t>-2019</w:t>
      </w:r>
    </w:p>
    <w:p w:rsidR="00DD3F14" w:rsidRDefault="00DD3F14" w:rsidP="00DD3F14">
      <w:pPr>
        <w:suppressAutoHyphens/>
        <w:spacing w:after="0"/>
        <w:jc w:val="right"/>
        <w:rPr>
          <w:rFonts w:eastAsia="Times New Roman" w:cstheme="minorHAnsi"/>
          <w:b/>
          <w:color w:val="000000"/>
          <w:sz w:val="24"/>
          <w:szCs w:val="12"/>
          <w:lang w:val="es-SV" w:eastAsia="ar-SA"/>
        </w:rPr>
      </w:pPr>
    </w:p>
    <w:p w:rsidR="00DD3F14" w:rsidRPr="00DD3F14" w:rsidRDefault="00DD3F14" w:rsidP="00DD3F14">
      <w:pPr>
        <w:suppressAutoHyphens/>
        <w:spacing w:after="0"/>
        <w:jc w:val="right"/>
        <w:rPr>
          <w:rFonts w:eastAsia="Times New Roman" w:cstheme="minorHAnsi"/>
          <w:b/>
          <w:color w:val="000000"/>
          <w:sz w:val="24"/>
          <w:szCs w:val="12"/>
          <w:lang w:val="es-SV" w:eastAsia="ar-SA"/>
        </w:rPr>
      </w:pPr>
    </w:p>
    <w:p w:rsidR="00ED3D91" w:rsidRPr="005C2951" w:rsidRDefault="0062140E" w:rsidP="00ED3D91">
      <w:pPr>
        <w:suppressAutoHyphens/>
        <w:spacing w:after="0"/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</w:pPr>
      <w:r w:rsidRPr="005C2951"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 xml:space="preserve">PARA: </w:t>
      </w:r>
      <w:r w:rsidRPr="005C2951"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ab/>
      </w:r>
      <w:r w:rsidRPr="005C2951"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ab/>
      </w:r>
      <w:r w:rsidR="001E4A41" w:rsidRPr="005C2951"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>Licenciada</w:t>
      </w:r>
      <w:r w:rsidR="00ED3D91" w:rsidRPr="005C2951"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 xml:space="preserve"> Ana Patricia Sánchez de Cruz</w:t>
      </w:r>
    </w:p>
    <w:p w:rsidR="0062140E" w:rsidRPr="005C2951" w:rsidRDefault="00ED3D91" w:rsidP="00ED3D91">
      <w:pPr>
        <w:suppressAutoHyphens/>
        <w:spacing w:after="0"/>
        <w:rPr>
          <w:rFonts w:eastAsia="Times New Roman" w:cstheme="minorHAnsi"/>
          <w:color w:val="000000"/>
          <w:sz w:val="24"/>
          <w:szCs w:val="25"/>
          <w:lang w:val="es-SV" w:eastAsia="ar-SA"/>
        </w:rPr>
      </w:pPr>
      <w:r w:rsidRPr="005C2951"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ab/>
      </w:r>
      <w:r w:rsidRPr="005C2951"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ab/>
      </w:r>
      <w:r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>Oficial de Información</w:t>
      </w:r>
      <w:r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ab/>
      </w:r>
    </w:p>
    <w:p w:rsidR="004172A3" w:rsidRPr="005C2951" w:rsidRDefault="004172A3" w:rsidP="00ED3D91">
      <w:pPr>
        <w:suppressAutoHyphens/>
        <w:spacing w:after="0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ED3D91" w:rsidRPr="005C2951" w:rsidRDefault="0062140E" w:rsidP="00ED3D91">
      <w:pPr>
        <w:suppressAutoHyphens/>
        <w:spacing w:after="0"/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</w:pPr>
      <w:r w:rsidRPr="005C2951"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>DE:</w:t>
      </w:r>
      <w:r w:rsidRPr="005C2951"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ab/>
      </w:r>
      <w:r w:rsidRPr="005C2951"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ab/>
      </w:r>
      <w:r w:rsidR="001E4A41" w:rsidRPr="005C2951"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>Licenciad</w:t>
      </w:r>
      <w:r w:rsidR="005722DA" w:rsidRPr="005C2951"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>a Petronila Guzmán Cabezas</w:t>
      </w:r>
    </w:p>
    <w:p w:rsidR="00E74B7C" w:rsidRPr="005C2951" w:rsidRDefault="00ED3D91" w:rsidP="009865F0">
      <w:pPr>
        <w:suppressAutoHyphens/>
        <w:spacing w:after="0"/>
        <w:rPr>
          <w:rFonts w:eastAsia="Times New Roman" w:cstheme="minorHAnsi"/>
          <w:color w:val="000000"/>
          <w:sz w:val="24"/>
          <w:szCs w:val="25"/>
          <w:lang w:val="es-SV" w:eastAsia="ar-SA"/>
        </w:rPr>
      </w:pPr>
      <w:r w:rsidRPr="005C2951"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ab/>
      </w:r>
      <w:r w:rsidRPr="005C2951"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ab/>
      </w:r>
      <w:r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>Director</w:t>
      </w:r>
      <w:r w:rsidR="005722DA"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>a General</w:t>
      </w:r>
      <w:r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 DGEA</w:t>
      </w:r>
      <w:r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ab/>
      </w:r>
      <w:r w:rsidR="00E74B7C"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br/>
      </w:r>
    </w:p>
    <w:p w:rsidR="004172A3" w:rsidRDefault="0062140E" w:rsidP="00786441">
      <w:pPr>
        <w:suppressAutoHyphens/>
        <w:spacing w:after="0"/>
        <w:rPr>
          <w:rFonts w:eastAsia="Times New Roman" w:cstheme="minorHAnsi"/>
          <w:color w:val="000000"/>
          <w:sz w:val="24"/>
          <w:szCs w:val="25"/>
          <w:lang w:val="es-SV" w:eastAsia="ar-SA"/>
        </w:rPr>
      </w:pPr>
      <w:r w:rsidRPr="005C2951"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>ASUNTO:</w:t>
      </w:r>
      <w:r w:rsidRPr="005C2951"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ab/>
      </w:r>
      <w:r w:rsidR="00ED3D91"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Respuesta a </w:t>
      </w:r>
      <w:r w:rsidR="00DD3F14">
        <w:rPr>
          <w:rFonts w:eastAsia="Times New Roman" w:cstheme="minorHAnsi"/>
          <w:color w:val="000000"/>
          <w:sz w:val="24"/>
          <w:szCs w:val="25"/>
          <w:lang w:val="es-SV" w:eastAsia="ar-SA"/>
        </w:rPr>
        <w:t>solicitud de información N° 204</w:t>
      </w:r>
      <w:r w:rsidR="002F3189"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>/</w:t>
      </w:r>
      <w:r w:rsidR="003C5DAC"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>201</w:t>
      </w:r>
      <w:r w:rsidR="001D77F6"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>9</w:t>
      </w:r>
    </w:p>
    <w:p w:rsidR="00786441" w:rsidRPr="005C2951" w:rsidRDefault="00786441" w:rsidP="00786441">
      <w:pPr>
        <w:suppressAutoHyphens/>
        <w:spacing w:after="0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AD71B4" w:rsidRPr="005C2951" w:rsidRDefault="0062140E" w:rsidP="0024747C">
      <w:pPr>
        <w:pBdr>
          <w:bottom w:val="single" w:sz="4" w:space="1" w:color="auto"/>
        </w:pBdr>
        <w:suppressAutoHyphens/>
        <w:spacing w:after="0"/>
        <w:rPr>
          <w:rFonts w:eastAsia="Times New Roman" w:cstheme="minorHAnsi"/>
          <w:color w:val="000000"/>
          <w:sz w:val="24"/>
          <w:szCs w:val="25"/>
          <w:lang w:val="es-SV" w:eastAsia="ar-SA"/>
        </w:rPr>
      </w:pPr>
      <w:r w:rsidRPr="005C2951"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>FECHA:</w:t>
      </w:r>
      <w:r w:rsid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ab/>
      </w:r>
      <w:r w:rsidR="00DD3F14">
        <w:rPr>
          <w:rFonts w:eastAsia="Times New Roman" w:cstheme="minorHAnsi"/>
          <w:color w:val="000000"/>
          <w:sz w:val="24"/>
          <w:szCs w:val="25"/>
          <w:lang w:val="es-SV" w:eastAsia="ar-SA"/>
        </w:rPr>
        <w:t>18</w:t>
      </w:r>
      <w:r w:rsidR="001033D8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 de octubre</w:t>
      </w:r>
      <w:r w:rsidR="00805CD3"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 de 2019</w:t>
      </w:r>
      <w:r w:rsidR="001D77F6"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>.</w:t>
      </w:r>
    </w:p>
    <w:p w:rsidR="00DD3F14" w:rsidRDefault="00DD3F14" w:rsidP="00413DC0">
      <w:pPr>
        <w:tabs>
          <w:tab w:val="left" w:pos="5220"/>
        </w:tabs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786441" w:rsidRDefault="00DD3F14" w:rsidP="00413DC0">
      <w:pPr>
        <w:tabs>
          <w:tab w:val="left" w:pos="5220"/>
        </w:tabs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  <w:r>
        <w:rPr>
          <w:rFonts w:eastAsia="Times New Roman" w:cstheme="minorHAnsi"/>
          <w:color w:val="000000"/>
          <w:sz w:val="24"/>
          <w:szCs w:val="25"/>
          <w:lang w:val="es-SV" w:eastAsia="ar-SA"/>
        </w:rPr>
        <w:t>Me refiero a solicitud N°204</w:t>
      </w:r>
      <w:r w:rsidR="009173DB"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>-201</w:t>
      </w:r>
      <w:r w:rsidR="008B4391"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>9</w:t>
      </w:r>
      <w:r w:rsidR="009173DB"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; </w:t>
      </w:r>
      <w:r w:rsidR="001033D8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con </w:t>
      </w:r>
      <w:r>
        <w:rPr>
          <w:rFonts w:eastAsia="Times New Roman" w:cstheme="minorHAnsi"/>
          <w:color w:val="000000"/>
          <w:sz w:val="24"/>
          <w:szCs w:val="25"/>
          <w:lang w:val="es-SV" w:eastAsia="ar-SA"/>
        </w:rPr>
        <w:t>referencia M/OIR/277</w:t>
      </w:r>
      <w:r w:rsidR="00114169">
        <w:rPr>
          <w:rFonts w:eastAsia="Times New Roman" w:cstheme="minorHAnsi"/>
          <w:color w:val="000000"/>
          <w:sz w:val="24"/>
          <w:szCs w:val="25"/>
          <w:lang w:val="es-SV" w:eastAsia="ar-SA"/>
        </w:rPr>
        <w:t>/2019</w:t>
      </w:r>
      <w:r w:rsidR="009B605F"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>,</w:t>
      </w:r>
      <w:r w:rsidR="009173DB"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 </w:t>
      </w:r>
      <w:r w:rsidR="00786441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con fecha </w:t>
      </w:r>
      <w:r w:rsidR="008A7BC1">
        <w:rPr>
          <w:rFonts w:eastAsia="Times New Roman" w:cstheme="minorHAnsi"/>
          <w:color w:val="000000"/>
          <w:sz w:val="24"/>
          <w:szCs w:val="25"/>
          <w:lang w:val="es-SV" w:eastAsia="ar-SA"/>
        </w:rPr>
        <w:t>1</w:t>
      </w:r>
      <w:r>
        <w:rPr>
          <w:rFonts w:eastAsia="Times New Roman" w:cstheme="minorHAnsi"/>
          <w:color w:val="000000"/>
          <w:sz w:val="24"/>
          <w:szCs w:val="25"/>
          <w:lang w:val="es-SV" w:eastAsia="ar-SA"/>
        </w:rPr>
        <w:t>0</w:t>
      </w:r>
      <w:r w:rsidR="008A7BC1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 de octubre</w:t>
      </w:r>
      <w:r w:rsidR="00114169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, </w:t>
      </w:r>
      <w:r w:rsidR="009173DB"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a través de la cual se solicita </w:t>
      </w:r>
      <w:r w:rsidR="001A5EDF"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la </w:t>
      </w:r>
      <w:r w:rsidR="009173DB"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remisión </w:t>
      </w:r>
      <w:r w:rsidR="001A5EDF"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>de i</w:t>
      </w:r>
      <w:r w:rsidR="004172A3"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nformación </w:t>
      </w:r>
      <w:r w:rsidR="00786441">
        <w:rPr>
          <w:rFonts w:eastAsia="Times New Roman" w:cstheme="minorHAnsi"/>
          <w:color w:val="000000"/>
          <w:sz w:val="24"/>
          <w:szCs w:val="25"/>
          <w:lang w:val="es-SV" w:eastAsia="ar-SA"/>
        </w:rPr>
        <w:t>referente:</w:t>
      </w:r>
    </w:p>
    <w:p w:rsidR="008A7BC1" w:rsidRPr="008A7BC1" w:rsidRDefault="00DD3F14" w:rsidP="00DD3F14">
      <w:pPr>
        <w:tabs>
          <w:tab w:val="left" w:pos="5220"/>
        </w:tabs>
        <w:jc w:val="center"/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</w:pPr>
      <w:r>
        <w:rPr>
          <w:rFonts w:eastAsia="Times New Roman" w:cstheme="minorHAnsi"/>
          <w:b/>
          <w:color w:val="000000"/>
          <w:sz w:val="24"/>
          <w:szCs w:val="25"/>
          <w:lang w:val="es-SV" w:eastAsia="ar-SA"/>
        </w:rPr>
        <w:t>Valor bruto de la producción de cacao y valor agregado en los años 201- 2018.</w:t>
      </w:r>
    </w:p>
    <w:p w:rsidR="00DD3F14" w:rsidRDefault="005C2951" w:rsidP="00114169">
      <w:pPr>
        <w:tabs>
          <w:tab w:val="left" w:pos="5220"/>
        </w:tabs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  <w:r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En virtud de lo anteriormente </w:t>
      </w:r>
      <w:r w:rsidR="00413DC0">
        <w:rPr>
          <w:rFonts w:eastAsia="Times New Roman" w:cstheme="minorHAnsi"/>
          <w:color w:val="000000"/>
          <w:sz w:val="24"/>
          <w:szCs w:val="25"/>
          <w:lang w:val="es-SV" w:eastAsia="ar-SA"/>
        </w:rPr>
        <w:t>expresado</w:t>
      </w:r>
      <w:r w:rsidRPr="005C2951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, </w:t>
      </w:r>
      <w:r w:rsidR="00EF3949"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la División de </w:t>
      </w:r>
      <w:r w:rsidR="00DD3F14">
        <w:rPr>
          <w:rFonts w:eastAsia="Times New Roman" w:cstheme="minorHAnsi"/>
          <w:color w:val="000000"/>
          <w:sz w:val="24"/>
          <w:szCs w:val="25"/>
          <w:lang w:val="es-SV" w:eastAsia="ar-SA"/>
        </w:rPr>
        <w:t>Estadísticas Agropecuarias he proporcionado información referente a producción, precio al productor y valor bruto según ciclo agrícola 2014- 2015/ 2018- 2019.</w:t>
      </w:r>
    </w:p>
    <w:p w:rsidR="00DD3F14" w:rsidRDefault="00DD3F14" w:rsidP="00114169">
      <w:pPr>
        <w:tabs>
          <w:tab w:val="left" w:pos="5220"/>
        </w:tabs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DD3F14" w:rsidRDefault="00DD3F14" w:rsidP="00114169">
      <w:pPr>
        <w:tabs>
          <w:tab w:val="left" w:pos="5220"/>
        </w:tabs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DD3F14" w:rsidRDefault="00DD3F14" w:rsidP="00114169">
      <w:pPr>
        <w:tabs>
          <w:tab w:val="left" w:pos="5220"/>
        </w:tabs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  <w:r>
        <w:rPr>
          <w:rFonts w:eastAsia="Times New Roman" w:cstheme="minorHAnsi"/>
          <w:color w:val="000000"/>
          <w:sz w:val="24"/>
          <w:szCs w:val="25"/>
          <w:lang w:val="es-SV" w:eastAsia="ar-SA"/>
        </w:rPr>
        <w:t>*/ Se adjunta lo citado.</w:t>
      </w:r>
    </w:p>
    <w:p w:rsidR="00DD3F14" w:rsidRDefault="00DD3F14" w:rsidP="00114169">
      <w:pPr>
        <w:tabs>
          <w:tab w:val="left" w:pos="5220"/>
        </w:tabs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DD3F14" w:rsidRDefault="00DD3F14" w:rsidP="00114169">
      <w:pPr>
        <w:tabs>
          <w:tab w:val="left" w:pos="5220"/>
        </w:tabs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DD3F14" w:rsidRDefault="00DD3F14" w:rsidP="00DD3F14">
      <w:pPr>
        <w:tabs>
          <w:tab w:val="left" w:pos="5220"/>
        </w:tabs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  <w:r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Saludos cordiales, </w:t>
      </w:r>
    </w:p>
    <w:p w:rsidR="00DD3F14" w:rsidRDefault="00DD3F14" w:rsidP="00114169">
      <w:pPr>
        <w:tabs>
          <w:tab w:val="left" w:pos="5220"/>
        </w:tabs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DD3F14" w:rsidRDefault="00DD3F14" w:rsidP="00114169">
      <w:pPr>
        <w:tabs>
          <w:tab w:val="left" w:pos="5220"/>
        </w:tabs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tbl>
      <w:tblPr>
        <w:tblW w:w="88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1336"/>
        <w:gridCol w:w="1668"/>
        <w:gridCol w:w="1557"/>
        <w:gridCol w:w="1293"/>
        <w:gridCol w:w="1765"/>
        <w:gridCol w:w="160"/>
      </w:tblGrid>
      <w:tr w:rsidR="00DD3F14" w:rsidRPr="00DD3F14" w:rsidTr="00DD3F14">
        <w:trPr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noProof/>
                <w:color w:val="000000"/>
                <w:lang w:val="es-SV" w:eastAsia="es-SV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76200</wp:posOffset>
                  </wp:positionV>
                  <wp:extent cx="1447800" cy="590550"/>
                  <wp:effectExtent l="0" t="0" r="0" b="0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59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DD3F14" w:rsidRPr="00DD3F14" w:rsidTr="00DD3F14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D3F14" w:rsidRPr="00DD3F14" w:rsidRDefault="00DD3F14" w:rsidP="00DD3F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s-SV" w:eastAsia="es-SV"/>
                    </w:rPr>
                  </w:pPr>
                </w:p>
              </w:tc>
            </w:tr>
          </w:tbl>
          <w:p w:rsidR="00DD3F14" w:rsidRPr="00DD3F14" w:rsidRDefault="00DD3F14" w:rsidP="00DD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noProof/>
                <w:color w:val="000000"/>
                <w:lang w:val="es-SV" w:eastAsia="es-SV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57150</wp:posOffset>
                  </wp:positionV>
                  <wp:extent cx="1219200" cy="571500"/>
                  <wp:effectExtent l="0" t="0" r="0" b="0"/>
                  <wp:wrapNone/>
                  <wp:docPr id="3" name="Imagen 3" descr="C:\HERBERT GUZMAN\Logos\Logo DE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 Imagen" descr="C:\HERBERT GUZMAN\Logos\Logo DE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7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0"/>
            </w:tblGrid>
            <w:tr w:rsidR="00DD3F14" w:rsidRPr="00DD3F14" w:rsidTr="00DD3F14">
              <w:trPr>
                <w:trHeight w:val="300"/>
                <w:tblCellSpacing w:w="0" w:type="dxa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D3F14" w:rsidRPr="00DD3F14" w:rsidRDefault="00DD3F14" w:rsidP="00DD3F1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s-SV" w:eastAsia="es-SV"/>
                    </w:rPr>
                  </w:pPr>
                </w:p>
              </w:tc>
            </w:tr>
          </w:tbl>
          <w:p w:rsidR="00DD3F14" w:rsidRPr="00DD3F14" w:rsidRDefault="00DD3F14" w:rsidP="00DD3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DD3F14" w:rsidRPr="00DD3F14" w:rsidTr="00DD3F14">
        <w:trPr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DD3F14" w:rsidRPr="00DD3F14" w:rsidTr="00DD3F14">
        <w:trPr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DD3F14" w:rsidRPr="00DD3F14" w:rsidTr="00DD3F14">
        <w:trPr>
          <w:trHeight w:val="315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6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SV" w:eastAsia="es-SV"/>
              </w:rPr>
              <w:t>EL SALVADOR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SV" w:eastAsia="es-SV"/>
              </w:rPr>
            </w:pPr>
          </w:p>
        </w:tc>
      </w:tr>
      <w:tr w:rsidR="00DD3F14" w:rsidRPr="00DD3F14" w:rsidTr="00DD3F14">
        <w:trPr>
          <w:trHeight w:val="315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6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SV" w:eastAsia="es-SV"/>
              </w:rPr>
              <w:t>CACAO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SV" w:eastAsia="es-SV"/>
              </w:rPr>
            </w:pPr>
          </w:p>
        </w:tc>
      </w:tr>
      <w:tr w:rsidR="00DD3F14" w:rsidRPr="00DD3F14" w:rsidTr="00DD3F14">
        <w:trPr>
          <w:trHeight w:val="6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6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SV" w:eastAsia="es-SV"/>
              </w:rPr>
              <w:t>PRODUCCIÓN, PRECIO AL PRODUCTOR, VALOR BRUTO Y VALOR AGREGADO SEGUN CICLO AGRICOLA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SV" w:eastAsia="es-SV"/>
              </w:rPr>
            </w:pPr>
          </w:p>
        </w:tc>
      </w:tr>
      <w:tr w:rsidR="00DD3F14" w:rsidRPr="00DD3F14" w:rsidTr="00DD3F14">
        <w:trPr>
          <w:trHeight w:val="315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6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SV" w:eastAsia="es-SV"/>
              </w:rPr>
              <w:t xml:space="preserve">2014-2015  / 2018-2019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SV" w:eastAsia="es-SV"/>
              </w:rPr>
            </w:pPr>
          </w:p>
        </w:tc>
      </w:tr>
      <w:tr w:rsidR="00DD3F14" w:rsidRPr="00DD3F14" w:rsidTr="00DD3F14">
        <w:trPr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DD3F14" w:rsidRPr="00DD3F14" w:rsidTr="00DD3F14">
        <w:trPr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D3F14" w:rsidRPr="00DD3F14" w:rsidRDefault="00DD3F14" w:rsidP="00DD3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SV" w:eastAsia="es-SV"/>
              </w:rPr>
              <w:t>CICLO AGRÍCOLA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D3F14" w:rsidRPr="00DD3F14" w:rsidRDefault="00DD3F14" w:rsidP="00DD3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SV" w:eastAsia="es-SV"/>
              </w:rPr>
              <w:t>PRODUCCION          QQ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D3F14" w:rsidRPr="00DD3F14" w:rsidRDefault="00DD3F14" w:rsidP="00DD3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SV" w:eastAsia="es-SV"/>
              </w:rPr>
              <w:t>PRECIO AL PRODUCTOR                 $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D3F14" w:rsidRPr="00DD3F14" w:rsidRDefault="00DD3F14" w:rsidP="00DD3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SV" w:eastAsia="es-SV"/>
              </w:rPr>
              <w:t>VALOR BRUTO           $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D3F14" w:rsidRPr="00DD3F14" w:rsidRDefault="00DD3F14" w:rsidP="00DD3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SV" w:eastAsia="es-SV"/>
              </w:rPr>
              <w:t>VALOR AGREGADO         $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SV" w:eastAsia="es-SV"/>
              </w:rPr>
            </w:pPr>
          </w:p>
        </w:tc>
      </w:tr>
      <w:tr w:rsidR="00DD3F14" w:rsidRPr="00DD3F14" w:rsidTr="00DD3F14">
        <w:trPr>
          <w:trHeight w:val="63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SV" w:eastAsia="es-SV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SV" w:eastAsia="es-SV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SV" w:eastAsia="es-SV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SV" w:eastAsia="es-SV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SV"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DD3F14" w:rsidRPr="00DD3F14" w:rsidTr="00DD3F14">
        <w:trPr>
          <w:trHeight w:val="499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2014 / 2015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7,962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150.00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1194,300.00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proofErr w:type="spellStart"/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n.d</w:t>
            </w:r>
            <w:proofErr w:type="spellEnd"/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</w:p>
        </w:tc>
      </w:tr>
      <w:tr w:rsidR="00DD3F14" w:rsidRPr="00DD3F14" w:rsidTr="00DD3F14">
        <w:trPr>
          <w:trHeight w:val="499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2015 / 2016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7,988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148.00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1182,224.00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proofErr w:type="spellStart"/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n.d</w:t>
            </w:r>
            <w:proofErr w:type="spellEnd"/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</w:p>
        </w:tc>
      </w:tr>
      <w:tr w:rsidR="00DD3F14" w:rsidRPr="00DD3F14" w:rsidTr="00DD3F14">
        <w:trPr>
          <w:trHeight w:val="499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2016 / 2017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8,000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146.00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1168,000.00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proofErr w:type="spellStart"/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n.d</w:t>
            </w:r>
            <w:proofErr w:type="spellEnd"/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</w:p>
        </w:tc>
      </w:tr>
      <w:tr w:rsidR="00DD3F14" w:rsidRPr="00DD3F14" w:rsidTr="00DD3F14">
        <w:trPr>
          <w:trHeight w:val="499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2017 / 2018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7,700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135.00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1039,500.00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proofErr w:type="spellStart"/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n.d</w:t>
            </w:r>
            <w:proofErr w:type="spellEnd"/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</w:p>
        </w:tc>
      </w:tr>
      <w:tr w:rsidR="00DD3F14" w:rsidRPr="00DD3F14" w:rsidTr="00DD3F14">
        <w:trPr>
          <w:trHeight w:val="499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2018 / 2019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7,988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149.00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1190,212.00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proofErr w:type="spellStart"/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n.d</w:t>
            </w:r>
            <w:proofErr w:type="spellEnd"/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</w:p>
        </w:tc>
      </w:tr>
      <w:tr w:rsidR="00DD3F14" w:rsidRPr="00DD3F14" w:rsidTr="00DD3F14">
        <w:trPr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s-SV" w:eastAsia="es-SV"/>
              </w:rPr>
            </w:pPr>
            <w:r w:rsidRPr="00DD3F14">
              <w:rPr>
                <w:rFonts w:ascii="Calibri" w:eastAsia="Times New Roman" w:hAnsi="Calibri" w:cs="Times New Roman"/>
                <w:sz w:val="18"/>
                <w:szCs w:val="18"/>
                <w:lang w:val="es-SV" w:eastAsia="es-SV"/>
              </w:rPr>
              <w:t>FUENTE:   Encuesta Nacional Agropecuaria de Propósitos Múltiples Y Encuesta de Precios al Productor Agropecuario, DGEA-MAG.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s-SV" w:eastAsia="es-SV"/>
              </w:rPr>
            </w:pPr>
          </w:p>
        </w:tc>
      </w:tr>
      <w:tr w:rsidR="00DD3F14" w:rsidRPr="00DD3F14" w:rsidTr="00DD3F14">
        <w:trPr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n.d</w:t>
            </w:r>
            <w:proofErr w:type="spellEnd"/>
            <w:proofErr w:type="gramStart"/>
            <w:r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. :</w:t>
            </w:r>
            <w:proofErr w:type="gramEnd"/>
            <w:r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 xml:space="preserve"> No </w:t>
            </w:r>
            <w:r w:rsidRPr="00DD3F14"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  <w:t>disponible.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DD3F14" w:rsidRPr="00DD3F14" w:rsidTr="00DD3F14">
        <w:trPr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14" w:rsidRPr="00DD3F14" w:rsidRDefault="00DD3F14" w:rsidP="00DD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</w:tbl>
    <w:p w:rsidR="00DD3F14" w:rsidRDefault="00DD3F14" w:rsidP="00114169">
      <w:pPr>
        <w:tabs>
          <w:tab w:val="left" w:pos="5220"/>
        </w:tabs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DD3F14" w:rsidRDefault="00DD3F14" w:rsidP="00114169">
      <w:pPr>
        <w:tabs>
          <w:tab w:val="left" w:pos="5220"/>
        </w:tabs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C41D22" w:rsidRDefault="00C41D22" w:rsidP="00114169">
      <w:pPr>
        <w:tabs>
          <w:tab w:val="left" w:pos="5220"/>
        </w:tabs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C41D22" w:rsidRDefault="00C41D22" w:rsidP="00114169">
      <w:pPr>
        <w:tabs>
          <w:tab w:val="left" w:pos="5220"/>
        </w:tabs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C41D22" w:rsidRDefault="00C41D22" w:rsidP="00114169">
      <w:pPr>
        <w:tabs>
          <w:tab w:val="left" w:pos="5220"/>
        </w:tabs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C41D22" w:rsidRDefault="00C41D22" w:rsidP="00114169">
      <w:pPr>
        <w:tabs>
          <w:tab w:val="left" w:pos="5220"/>
        </w:tabs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p w:rsidR="00C41D22" w:rsidRDefault="008E31B3" w:rsidP="00DD3F14">
      <w:pPr>
        <w:rPr>
          <w:rFonts w:eastAsia="Times New Roman" w:cstheme="minorHAnsi"/>
          <w:color w:val="000000"/>
          <w:sz w:val="24"/>
          <w:szCs w:val="25"/>
          <w:lang w:val="es-SV" w:eastAsia="ar-SA"/>
        </w:rPr>
      </w:pPr>
      <w:r>
        <w:rPr>
          <w:rFonts w:eastAsia="Times New Roman" w:cstheme="minorHAnsi"/>
          <w:color w:val="000000"/>
          <w:sz w:val="24"/>
          <w:szCs w:val="25"/>
          <w:lang w:val="es-SV" w:eastAsia="ar-SA"/>
        </w:rPr>
        <w:t xml:space="preserve"> </w:t>
      </w:r>
    </w:p>
    <w:sectPr w:rsidR="00C41D22" w:rsidSect="00D912D5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284" w:right="1701" w:bottom="1418" w:left="170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16B" w:rsidRDefault="00E0216B" w:rsidP="00063E85">
      <w:pPr>
        <w:spacing w:after="0" w:line="240" w:lineRule="auto"/>
      </w:pPr>
      <w:r>
        <w:separator/>
      </w:r>
    </w:p>
  </w:endnote>
  <w:endnote w:type="continuationSeparator" w:id="0">
    <w:p w:rsidR="00E0216B" w:rsidRDefault="00E0216B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1C" w:rsidRPr="009865F0" w:rsidRDefault="003D4B1C" w:rsidP="003D4B1C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  <w:r w:rsidRPr="009865F0">
      <w:rPr>
        <w:rFonts w:ascii="ITC Avant Garde Std Bk" w:hAnsi="ITC Avant Garde Std Bk"/>
        <w:noProof/>
        <w:color w:val="548DD4"/>
        <w:lang w:val="es-SV" w:eastAsia="es-SV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BC45E74" wp14:editId="37688E1D">
              <wp:simplePos x="0" y="0"/>
              <wp:positionH relativeFrom="column">
                <wp:posOffset>-946786</wp:posOffset>
              </wp:positionH>
              <wp:positionV relativeFrom="paragraph">
                <wp:posOffset>52705</wp:posOffset>
              </wp:positionV>
              <wp:extent cx="7115175" cy="409575"/>
              <wp:effectExtent l="0" t="0" r="0" b="9525"/>
              <wp:wrapNone/>
              <wp:docPr id="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51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B1C" w:rsidRPr="00ED3D91" w:rsidRDefault="003D4B1C" w:rsidP="003D4B1C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Final 1a. Avenida Norte, 13 Calle Oriente y Av. Manuel Gallardo. Santa Tecla, La Libertad</w:t>
                          </w:r>
                        </w:p>
                        <w:p w:rsidR="003D4B1C" w:rsidRPr="001D57DE" w:rsidRDefault="003D4B1C" w:rsidP="003D4B1C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Tel: (503) 2210-</w:t>
                          </w:r>
                          <w:r w:rsidR="00ED3D91"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1813</w:t>
                          </w: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 xml:space="preserve"> || Correo: </w:t>
                          </w:r>
                          <w:r w:rsidR="00EA777A" w:rsidRPr="00EA777A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petronila.guzman</w:t>
                          </w: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@mag.gob.sv</w:t>
                          </w:r>
                        </w:p>
                        <w:p w:rsidR="003D4B1C" w:rsidRPr="009865F0" w:rsidRDefault="003D4B1C" w:rsidP="003D4B1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BC45E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4.55pt;margin-top:4.15pt;width:560.25pt;height:32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" filled="f" stroked="f">
              <v:textbox>
                <w:txbxContent>
                  <w:p w:rsidR="003D4B1C" w:rsidRPr="00ED3D91" w:rsidRDefault="003D4B1C" w:rsidP="003D4B1C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Final 1a. Avenida Norte, 13 Calle Oriente y Av. Manuel Gallardo. Santa Tecla, La Libertad</w:t>
                    </w:r>
                  </w:p>
                  <w:p w:rsidR="003D4B1C" w:rsidRPr="001D57DE" w:rsidRDefault="003D4B1C" w:rsidP="003D4B1C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Tel: (503) 2210-</w:t>
                    </w:r>
                    <w:r w:rsidR="00ED3D91"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1813</w:t>
                    </w: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 xml:space="preserve"> || Correo: </w:t>
                    </w:r>
                    <w:r w:rsidR="00EA777A" w:rsidRPr="00EA777A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petronila.guzman</w:t>
                    </w: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@mag.gob.sv</w:t>
                    </w:r>
                  </w:p>
                  <w:p w:rsidR="003D4B1C" w:rsidRPr="009865F0" w:rsidRDefault="003D4B1C" w:rsidP="003D4B1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16B" w:rsidRDefault="00E0216B" w:rsidP="00063E85">
      <w:pPr>
        <w:spacing w:after="0" w:line="240" w:lineRule="auto"/>
      </w:pPr>
      <w:r>
        <w:separator/>
      </w:r>
    </w:p>
  </w:footnote>
  <w:footnote w:type="continuationSeparator" w:id="0">
    <w:p w:rsidR="00E0216B" w:rsidRDefault="00E0216B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E0216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E0216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5" o:spid="_x0000_s2051" type="#_x0000_t75" style="position:absolute;margin-left:0;margin-top:0;width:434.95pt;height:449.2pt;z-index:-251657728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  <w:p w:rsidR="00C51218" w:rsidRDefault="00C51218" w:rsidP="00857F87">
    <w:pPr>
      <w:pStyle w:val="Encabezado"/>
    </w:pPr>
  </w:p>
  <w:p w:rsidR="00857F87" w:rsidRDefault="00857F87" w:rsidP="00857F8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E0216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819B5"/>
    <w:multiLevelType w:val="hybridMultilevel"/>
    <w:tmpl w:val="F3EE7B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87A05"/>
    <w:multiLevelType w:val="hybridMultilevel"/>
    <w:tmpl w:val="D192780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14078"/>
    <w:multiLevelType w:val="hybridMultilevel"/>
    <w:tmpl w:val="F0B27CB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2B54DC"/>
    <w:multiLevelType w:val="hybridMultilevel"/>
    <w:tmpl w:val="6278F6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002CD"/>
    <w:rsid w:val="00010A3F"/>
    <w:rsid w:val="00010C6E"/>
    <w:rsid w:val="000138F5"/>
    <w:rsid w:val="000364E9"/>
    <w:rsid w:val="00041288"/>
    <w:rsid w:val="00045A61"/>
    <w:rsid w:val="00050681"/>
    <w:rsid w:val="00054FE4"/>
    <w:rsid w:val="00063E85"/>
    <w:rsid w:val="0007150B"/>
    <w:rsid w:val="000C123E"/>
    <w:rsid w:val="000C288D"/>
    <w:rsid w:val="000C3CBD"/>
    <w:rsid w:val="000C7990"/>
    <w:rsid w:val="000F0A15"/>
    <w:rsid w:val="000F774F"/>
    <w:rsid w:val="001033D8"/>
    <w:rsid w:val="00114169"/>
    <w:rsid w:val="00116AC0"/>
    <w:rsid w:val="0012374C"/>
    <w:rsid w:val="001302A7"/>
    <w:rsid w:val="00135576"/>
    <w:rsid w:val="00144210"/>
    <w:rsid w:val="00157DF0"/>
    <w:rsid w:val="00181B58"/>
    <w:rsid w:val="001839CD"/>
    <w:rsid w:val="001A5EDF"/>
    <w:rsid w:val="001B4253"/>
    <w:rsid w:val="001B6AAC"/>
    <w:rsid w:val="001D0F6A"/>
    <w:rsid w:val="001D77F6"/>
    <w:rsid w:val="001E4A41"/>
    <w:rsid w:val="001E7B10"/>
    <w:rsid w:val="001F20CB"/>
    <w:rsid w:val="00207817"/>
    <w:rsid w:val="002132DE"/>
    <w:rsid w:val="00230C07"/>
    <w:rsid w:val="00237B45"/>
    <w:rsid w:val="002468B9"/>
    <w:rsid w:val="0024747C"/>
    <w:rsid w:val="00247C01"/>
    <w:rsid w:val="002725F1"/>
    <w:rsid w:val="0027365A"/>
    <w:rsid w:val="0029628D"/>
    <w:rsid w:val="00296D6D"/>
    <w:rsid w:val="002A0C96"/>
    <w:rsid w:val="002A53F2"/>
    <w:rsid w:val="002B00A7"/>
    <w:rsid w:val="002C466D"/>
    <w:rsid w:val="002C7C49"/>
    <w:rsid w:val="002D4E3D"/>
    <w:rsid w:val="002D55AE"/>
    <w:rsid w:val="002E2788"/>
    <w:rsid w:val="002E33BE"/>
    <w:rsid w:val="002E7AFC"/>
    <w:rsid w:val="002F3189"/>
    <w:rsid w:val="002F5474"/>
    <w:rsid w:val="00301A65"/>
    <w:rsid w:val="00303193"/>
    <w:rsid w:val="003349AB"/>
    <w:rsid w:val="00335409"/>
    <w:rsid w:val="00363C6B"/>
    <w:rsid w:val="00382CCC"/>
    <w:rsid w:val="00385A7F"/>
    <w:rsid w:val="00396846"/>
    <w:rsid w:val="003A340C"/>
    <w:rsid w:val="003C5DAC"/>
    <w:rsid w:val="003D3055"/>
    <w:rsid w:val="003D4B1C"/>
    <w:rsid w:val="003D548C"/>
    <w:rsid w:val="003F204B"/>
    <w:rsid w:val="003F489D"/>
    <w:rsid w:val="0040003F"/>
    <w:rsid w:val="00413CA9"/>
    <w:rsid w:val="00413DC0"/>
    <w:rsid w:val="004172A3"/>
    <w:rsid w:val="00417754"/>
    <w:rsid w:val="004179ED"/>
    <w:rsid w:val="00425E7E"/>
    <w:rsid w:val="004312B5"/>
    <w:rsid w:val="00465E6B"/>
    <w:rsid w:val="00476986"/>
    <w:rsid w:val="00481EB7"/>
    <w:rsid w:val="004A2C2B"/>
    <w:rsid w:val="004A518E"/>
    <w:rsid w:val="004C2280"/>
    <w:rsid w:val="004D3B37"/>
    <w:rsid w:val="004E01F0"/>
    <w:rsid w:val="004E4167"/>
    <w:rsid w:val="00502D54"/>
    <w:rsid w:val="00502EEC"/>
    <w:rsid w:val="0050715E"/>
    <w:rsid w:val="0052429B"/>
    <w:rsid w:val="00526396"/>
    <w:rsid w:val="00552E55"/>
    <w:rsid w:val="0055738F"/>
    <w:rsid w:val="0056103F"/>
    <w:rsid w:val="005722DA"/>
    <w:rsid w:val="00572492"/>
    <w:rsid w:val="00580509"/>
    <w:rsid w:val="005934B2"/>
    <w:rsid w:val="005A1EE9"/>
    <w:rsid w:val="005B361B"/>
    <w:rsid w:val="005C2951"/>
    <w:rsid w:val="005C6844"/>
    <w:rsid w:val="005C7ED3"/>
    <w:rsid w:val="005D3110"/>
    <w:rsid w:val="005E078A"/>
    <w:rsid w:val="005E320B"/>
    <w:rsid w:val="005E4113"/>
    <w:rsid w:val="005F124A"/>
    <w:rsid w:val="006114F3"/>
    <w:rsid w:val="0061184E"/>
    <w:rsid w:val="0062140E"/>
    <w:rsid w:val="006307E7"/>
    <w:rsid w:val="00636AF0"/>
    <w:rsid w:val="00643C09"/>
    <w:rsid w:val="006633DC"/>
    <w:rsid w:val="006751CB"/>
    <w:rsid w:val="00683BC1"/>
    <w:rsid w:val="00695919"/>
    <w:rsid w:val="006A09C7"/>
    <w:rsid w:val="006C0D8B"/>
    <w:rsid w:val="006C7B30"/>
    <w:rsid w:val="006D24FE"/>
    <w:rsid w:val="006F6B20"/>
    <w:rsid w:val="007013DA"/>
    <w:rsid w:val="00706B73"/>
    <w:rsid w:val="00706BC7"/>
    <w:rsid w:val="0071274E"/>
    <w:rsid w:val="00721399"/>
    <w:rsid w:val="0073185B"/>
    <w:rsid w:val="00732E65"/>
    <w:rsid w:val="00741095"/>
    <w:rsid w:val="0075138E"/>
    <w:rsid w:val="00761EFF"/>
    <w:rsid w:val="007637BA"/>
    <w:rsid w:val="00770012"/>
    <w:rsid w:val="00771964"/>
    <w:rsid w:val="007750D2"/>
    <w:rsid w:val="00780DBC"/>
    <w:rsid w:val="00784CA9"/>
    <w:rsid w:val="00786441"/>
    <w:rsid w:val="007A0C22"/>
    <w:rsid w:val="007A44ED"/>
    <w:rsid w:val="007B0623"/>
    <w:rsid w:val="007C05FF"/>
    <w:rsid w:val="007E15F3"/>
    <w:rsid w:val="00803A5A"/>
    <w:rsid w:val="00805CD3"/>
    <w:rsid w:val="00822E26"/>
    <w:rsid w:val="00823399"/>
    <w:rsid w:val="008273DC"/>
    <w:rsid w:val="008314C8"/>
    <w:rsid w:val="00834093"/>
    <w:rsid w:val="00836961"/>
    <w:rsid w:val="00844702"/>
    <w:rsid w:val="008537D2"/>
    <w:rsid w:val="00857F87"/>
    <w:rsid w:val="00872489"/>
    <w:rsid w:val="008850CA"/>
    <w:rsid w:val="00891372"/>
    <w:rsid w:val="00891537"/>
    <w:rsid w:val="008949D8"/>
    <w:rsid w:val="008A4B8E"/>
    <w:rsid w:val="008A66EB"/>
    <w:rsid w:val="008A6BFF"/>
    <w:rsid w:val="008A70AB"/>
    <w:rsid w:val="008A7BC1"/>
    <w:rsid w:val="008B4391"/>
    <w:rsid w:val="008C0622"/>
    <w:rsid w:val="008C48B0"/>
    <w:rsid w:val="008D1186"/>
    <w:rsid w:val="008E31B3"/>
    <w:rsid w:val="008F05D6"/>
    <w:rsid w:val="00912617"/>
    <w:rsid w:val="00914E44"/>
    <w:rsid w:val="009155C4"/>
    <w:rsid w:val="009173DB"/>
    <w:rsid w:val="009175F6"/>
    <w:rsid w:val="00924379"/>
    <w:rsid w:val="00924FC6"/>
    <w:rsid w:val="00954F81"/>
    <w:rsid w:val="00964F9B"/>
    <w:rsid w:val="00980649"/>
    <w:rsid w:val="009865F0"/>
    <w:rsid w:val="00992FCB"/>
    <w:rsid w:val="009B605F"/>
    <w:rsid w:val="009C2013"/>
    <w:rsid w:val="009C2588"/>
    <w:rsid w:val="009E4473"/>
    <w:rsid w:val="00A008BC"/>
    <w:rsid w:val="00A02D93"/>
    <w:rsid w:val="00A11C79"/>
    <w:rsid w:val="00A240CE"/>
    <w:rsid w:val="00A24B8C"/>
    <w:rsid w:val="00A30994"/>
    <w:rsid w:val="00A56357"/>
    <w:rsid w:val="00A56F4B"/>
    <w:rsid w:val="00A82487"/>
    <w:rsid w:val="00A85327"/>
    <w:rsid w:val="00AA7244"/>
    <w:rsid w:val="00AC23F0"/>
    <w:rsid w:val="00AC2500"/>
    <w:rsid w:val="00AC25E7"/>
    <w:rsid w:val="00AD4738"/>
    <w:rsid w:val="00AD5A67"/>
    <w:rsid w:val="00AD71B4"/>
    <w:rsid w:val="00AE1D69"/>
    <w:rsid w:val="00AE1E10"/>
    <w:rsid w:val="00AE378F"/>
    <w:rsid w:val="00AF5951"/>
    <w:rsid w:val="00B07735"/>
    <w:rsid w:val="00B35447"/>
    <w:rsid w:val="00B71BAC"/>
    <w:rsid w:val="00B72595"/>
    <w:rsid w:val="00B9661A"/>
    <w:rsid w:val="00BC3653"/>
    <w:rsid w:val="00BD36CC"/>
    <w:rsid w:val="00BD6AD3"/>
    <w:rsid w:val="00BE6BD1"/>
    <w:rsid w:val="00BF5914"/>
    <w:rsid w:val="00C00F22"/>
    <w:rsid w:val="00C1633D"/>
    <w:rsid w:val="00C17601"/>
    <w:rsid w:val="00C41D22"/>
    <w:rsid w:val="00C43F22"/>
    <w:rsid w:val="00C51218"/>
    <w:rsid w:val="00C57590"/>
    <w:rsid w:val="00C74DD1"/>
    <w:rsid w:val="00C77D5D"/>
    <w:rsid w:val="00C801A4"/>
    <w:rsid w:val="00C81EF1"/>
    <w:rsid w:val="00CA5B19"/>
    <w:rsid w:val="00CB1F7C"/>
    <w:rsid w:val="00CC6F12"/>
    <w:rsid w:val="00CD4B5F"/>
    <w:rsid w:val="00CE08CB"/>
    <w:rsid w:val="00CE470F"/>
    <w:rsid w:val="00CF2389"/>
    <w:rsid w:val="00CF656B"/>
    <w:rsid w:val="00D011E9"/>
    <w:rsid w:val="00D0217C"/>
    <w:rsid w:val="00D02F8D"/>
    <w:rsid w:val="00D037CC"/>
    <w:rsid w:val="00D06460"/>
    <w:rsid w:val="00D22C3A"/>
    <w:rsid w:val="00D230F2"/>
    <w:rsid w:val="00D31013"/>
    <w:rsid w:val="00D43E5C"/>
    <w:rsid w:val="00D44BBA"/>
    <w:rsid w:val="00D463A1"/>
    <w:rsid w:val="00D53863"/>
    <w:rsid w:val="00D67E09"/>
    <w:rsid w:val="00D71CD9"/>
    <w:rsid w:val="00D766A4"/>
    <w:rsid w:val="00D77E7E"/>
    <w:rsid w:val="00D81EFF"/>
    <w:rsid w:val="00D9106A"/>
    <w:rsid w:val="00D912D5"/>
    <w:rsid w:val="00D93120"/>
    <w:rsid w:val="00DB360E"/>
    <w:rsid w:val="00DD1DAE"/>
    <w:rsid w:val="00DD3F14"/>
    <w:rsid w:val="00DF0D2D"/>
    <w:rsid w:val="00E0216B"/>
    <w:rsid w:val="00E13A72"/>
    <w:rsid w:val="00E152E0"/>
    <w:rsid w:val="00E54823"/>
    <w:rsid w:val="00E610ED"/>
    <w:rsid w:val="00E637CD"/>
    <w:rsid w:val="00E714E1"/>
    <w:rsid w:val="00E74B7C"/>
    <w:rsid w:val="00E83F8E"/>
    <w:rsid w:val="00E85D49"/>
    <w:rsid w:val="00E8701C"/>
    <w:rsid w:val="00EA7418"/>
    <w:rsid w:val="00EA777A"/>
    <w:rsid w:val="00EB016C"/>
    <w:rsid w:val="00ED3D91"/>
    <w:rsid w:val="00EE22CD"/>
    <w:rsid w:val="00EF3949"/>
    <w:rsid w:val="00F02641"/>
    <w:rsid w:val="00F04D33"/>
    <w:rsid w:val="00F064D0"/>
    <w:rsid w:val="00F11517"/>
    <w:rsid w:val="00F12F33"/>
    <w:rsid w:val="00F162F4"/>
    <w:rsid w:val="00F208B5"/>
    <w:rsid w:val="00F467B2"/>
    <w:rsid w:val="00F53B9A"/>
    <w:rsid w:val="00F543A2"/>
    <w:rsid w:val="00F561AE"/>
    <w:rsid w:val="00F6437F"/>
    <w:rsid w:val="00F64508"/>
    <w:rsid w:val="00F708E3"/>
    <w:rsid w:val="00F87B03"/>
    <w:rsid w:val="00F94699"/>
    <w:rsid w:val="00FA1B46"/>
    <w:rsid w:val="00FB0FD9"/>
    <w:rsid w:val="00FB3AD9"/>
    <w:rsid w:val="00FC20C0"/>
    <w:rsid w:val="00FD29BA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Sinespaciado">
    <w:name w:val="No Spacing"/>
    <w:uiPriority w:val="1"/>
    <w:qFormat/>
    <w:rsid w:val="0062140E"/>
    <w:pPr>
      <w:spacing w:after="0" w:line="240" w:lineRule="auto"/>
    </w:pPr>
  </w:style>
  <w:style w:type="character" w:styleId="nfasis">
    <w:name w:val="Emphasis"/>
    <w:qFormat/>
    <w:rsid w:val="00ED3D9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637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71CD9"/>
    <w:pPr>
      <w:spacing w:after="0" w:line="240" w:lineRule="auto"/>
    </w:pPr>
    <w:rPr>
      <w:rFonts w:eastAsiaTheme="minorHAnsi"/>
      <w:lang w:val="es-SV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71CD9"/>
    <w:pPr>
      <w:ind w:left="720"/>
      <w:contextualSpacing/>
    </w:pPr>
    <w:rPr>
      <w:rFonts w:eastAsiaTheme="minorHAnsi"/>
      <w:lang w:val="es-SV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13A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3A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3A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3A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3A7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13A72"/>
    <w:pPr>
      <w:spacing w:after="0" w:line="240" w:lineRule="auto"/>
    </w:pPr>
  </w:style>
  <w:style w:type="paragraph" w:styleId="NormalWeb">
    <w:name w:val="Normal (Web)"/>
    <w:basedOn w:val="Normal"/>
    <w:uiPriority w:val="99"/>
    <w:rsid w:val="00D6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Sinespaciado">
    <w:name w:val="No Spacing"/>
    <w:uiPriority w:val="1"/>
    <w:qFormat/>
    <w:rsid w:val="0062140E"/>
    <w:pPr>
      <w:spacing w:after="0" w:line="240" w:lineRule="auto"/>
    </w:pPr>
  </w:style>
  <w:style w:type="character" w:styleId="nfasis">
    <w:name w:val="Emphasis"/>
    <w:qFormat/>
    <w:rsid w:val="00ED3D9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637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71CD9"/>
    <w:pPr>
      <w:spacing w:after="0" w:line="240" w:lineRule="auto"/>
    </w:pPr>
    <w:rPr>
      <w:rFonts w:eastAsiaTheme="minorHAnsi"/>
      <w:lang w:val="es-SV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71CD9"/>
    <w:pPr>
      <w:ind w:left="720"/>
      <w:contextualSpacing/>
    </w:pPr>
    <w:rPr>
      <w:rFonts w:eastAsiaTheme="minorHAnsi"/>
      <w:lang w:val="es-SV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13A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3A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3A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3A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3A7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13A72"/>
    <w:pPr>
      <w:spacing w:after="0" w:line="240" w:lineRule="auto"/>
    </w:pPr>
  </w:style>
  <w:style w:type="paragraph" w:styleId="NormalWeb">
    <w:name w:val="Normal (Web)"/>
    <w:basedOn w:val="Normal"/>
    <w:uiPriority w:val="99"/>
    <w:rsid w:val="00D6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43011-8CFA-4D94-9317-56F282E6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2</cp:revision>
  <cp:lastPrinted>2019-10-22T14:07:00Z</cp:lastPrinted>
  <dcterms:created xsi:type="dcterms:W3CDTF">2019-10-22T14:08:00Z</dcterms:created>
  <dcterms:modified xsi:type="dcterms:W3CDTF">2019-10-22T14:08:00Z</dcterms:modified>
</cp:coreProperties>
</file>