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p>
    <w:p w:rsidR="0066217B" w:rsidRDefault="0066217B" w:rsidP="0051378E">
      <w:pPr>
        <w:tabs>
          <w:tab w:val="left" w:pos="5115"/>
        </w:tabs>
        <w:spacing w:after="0" w:line="240" w:lineRule="auto"/>
        <w:jc w:val="center"/>
        <w:rPr>
          <w:rFonts w:ascii="Bembo Std" w:eastAsia="Arial Unicode MS" w:hAnsi="Bembo Std" w:cstheme="minorHAnsi"/>
          <w:b/>
          <w:color w:val="000066"/>
          <w:sz w:val="24"/>
        </w:rPr>
      </w:pPr>
    </w:p>
    <w:p w:rsidR="003538E8" w:rsidRPr="003538E8" w:rsidRDefault="003538E8" w:rsidP="003538E8">
      <w:pPr>
        <w:pStyle w:val="Ttulo1"/>
        <w:spacing w:before="0" w:line="240" w:lineRule="auto"/>
        <w:jc w:val="both"/>
        <w:rPr>
          <w:rFonts w:asciiTheme="minorHAnsi" w:eastAsia="Arial Unicode MS" w:hAnsiTheme="minorHAnsi"/>
          <w:b w:val="0"/>
          <w:color w:val="C00000"/>
          <w:sz w:val="16"/>
        </w:rPr>
      </w:pPr>
      <w:r w:rsidRPr="003538E8">
        <w:rPr>
          <w:rFonts w:asciiTheme="minorHAnsi" w:eastAsia="Arial Unicode MS" w:hAnsiTheme="minorHAnsi"/>
          <w:b w:val="0"/>
          <w:color w:val="C00000"/>
          <w:sz w:val="16"/>
        </w:rPr>
        <w:t xml:space="preserve">Versión pública de acuerdo a lo dispuesto en el Art. 30 de la LAIP, se elimina  </w:t>
      </w:r>
      <w:r w:rsidRPr="003538E8">
        <w:rPr>
          <w:rFonts w:asciiTheme="minorHAnsi" w:eastAsia="Arial Unicode MS" w:hAnsiTheme="minorHAnsi"/>
          <w:b w:val="0"/>
          <w:color w:val="C00000"/>
          <w:sz w:val="16"/>
          <w:u w:val="single"/>
        </w:rPr>
        <w:t xml:space="preserve">el nombre, DUI </w:t>
      </w:r>
      <w:r w:rsidRPr="003538E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3538E8">
        <w:rPr>
          <w:rFonts w:asciiTheme="minorHAnsi" w:eastAsia="Arial Unicode MS" w:hAnsiTheme="minorHAnsi"/>
          <w:b w:val="0"/>
          <w:color w:val="C00000"/>
          <w:sz w:val="16"/>
          <w:u w:val="single"/>
        </w:rPr>
        <w:t xml:space="preserve">página 1 </w:t>
      </w:r>
      <w:r w:rsidRPr="003538E8">
        <w:rPr>
          <w:rFonts w:asciiTheme="minorHAnsi" w:eastAsia="Arial Unicode MS" w:hAnsiTheme="minorHAnsi"/>
          <w:b w:val="0"/>
          <w:color w:val="C00000"/>
          <w:sz w:val="16"/>
        </w:rPr>
        <w:t>de la presente resolución</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bookmarkStart w:id="0" w:name="_GoBack"/>
      <w:bookmarkEnd w:id="0"/>
      <w:r w:rsidRPr="00594FF6">
        <w:rPr>
          <w:rFonts w:ascii="Bembo Std" w:eastAsia="Arial Unicode MS" w:hAnsi="Bembo Std" w:cstheme="minorHAnsi"/>
          <w:b/>
          <w:color w:val="000066"/>
          <w:sz w:val="24"/>
        </w:rPr>
        <w:t xml:space="preserve">RESOLUCIÓN EN RESPUESTA A SOLICITUD DE INFORMACIÓN MAG OIR N° </w:t>
      </w:r>
      <w:r w:rsidR="003A3974">
        <w:rPr>
          <w:rFonts w:ascii="Bembo Std" w:eastAsia="Arial Unicode MS" w:hAnsi="Bembo Std" w:cstheme="minorHAnsi"/>
          <w:b/>
          <w:color w:val="000066"/>
          <w:sz w:val="24"/>
          <w:u w:val="single"/>
        </w:rPr>
        <w:t>2</w:t>
      </w:r>
      <w:r w:rsidR="001D0CDA">
        <w:rPr>
          <w:rFonts w:ascii="Bembo Std" w:eastAsia="Arial Unicode MS" w:hAnsi="Bembo Std" w:cstheme="minorHAnsi"/>
          <w:b/>
          <w:color w:val="000066"/>
          <w:sz w:val="24"/>
          <w:u w:val="single"/>
        </w:rPr>
        <w:t>17</w:t>
      </w:r>
      <w:r w:rsidR="00876728" w:rsidRPr="007F7FB5">
        <w:rPr>
          <w:rFonts w:ascii="Bembo Std" w:eastAsia="Arial Unicode MS" w:hAnsi="Bembo Std" w:cstheme="minorHAnsi"/>
          <w:b/>
          <w:color w:val="000066"/>
          <w:sz w:val="24"/>
          <w:u w:val="single"/>
        </w:rPr>
        <w:t>-</w:t>
      </w:r>
      <w:r w:rsidRPr="007F7FB5">
        <w:rPr>
          <w:rFonts w:ascii="Bembo Std" w:eastAsia="Arial Unicode MS" w:hAnsi="Bembo Std" w:cstheme="minorHAnsi"/>
          <w:b/>
          <w:color w:val="000066"/>
          <w:sz w:val="24"/>
          <w:u w:val="single"/>
        </w:rPr>
        <w:t>2019</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182F7C"/>
          <w:u w:val="single"/>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5A15FF">
        <w:rPr>
          <w:rFonts w:ascii="Bembo Std" w:eastAsia="Arial Unicode MS" w:hAnsi="Bembo Std" w:cs="Arial Unicode MS"/>
          <w:color w:val="000066"/>
          <w:lang w:eastAsia="es-SV"/>
        </w:rPr>
        <w:t xml:space="preserve">dieciséis </w:t>
      </w:r>
      <w:r w:rsidR="00876728">
        <w:rPr>
          <w:rFonts w:ascii="Bembo Std" w:eastAsia="Arial Unicode MS" w:hAnsi="Bembo Std" w:cs="Arial Unicode MS"/>
          <w:color w:val="000066"/>
          <w:lang w:eastAsia="es-SV"/>
        </w:rPr>
        <w:t xml:space="preserve">horas </w:t>
      </w:r>
      <w:r w:rsidR="00111163" w:rsidRPr="0027189C">
        <w:rPr>
          <w:rFonts w:ascii="Bembo Std" w:eastAsia="Arial Unicode MS" w:hAnsi="Bembo Std" w:cs="Arial Unicode MS"/>
          <w:color w:val="000066"/>
          <w:lang w:eastAsia="es-SV"/>
        </w:rPr>
        <w:t>con</w:t>
      </w:r>
      <w:r w:rsidR="001B611D" w:rsidRPr="0027189C">
        <w:rPr>
          <w:rFonts w:ascii="Bembo Std" w:eastAsia="Arial Unicode MS" w:hAnsi="Bembo Std" w:cs="Arial Unicode MS"/>
          <w:color w:val="000066"/>
          <w:lang w:eastAsia="es-SV"/>
        </w:rPr>
        <w:t xml:space="preserve"> </w:t>
      </w:r>
      <w:r w:rsidR="003A3974">
        <w:rPr>
          <w:rFonts w:ascii="Bembo Std" w:eastAsia="Arial Unicode MS" w:hAnsi="Bembo Std" w:cs="Arial Unicode MS"/>
          <w:color w:val="000066"/>
          <w:lang w:eastAsia="es-SV"/>
        </w:rPr>
        <w:t>tre</w:t>
      </w:r>
      <w:r w:rsidR="005A15FF">
        <w:rPr>
          <w:rFonts w:ascii="Bembo Std" w:eastAsia="Arial Unicode MS" w:hAnsi="Bembo Std" w:cs="Arial Unicode MS"/>
          <w:color w:val="000066"/>
          <w:lang w:eastAsia="es-SV"/>
        </w:rPr>
        <w:t>inta y un</w:t>
      </w:r>
      <w:r w:rsidR="00E27D56">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minutos</w:t>
      </w:r>
      <w:r w:rsidR="005A15FF">
        <w:rPr>
          <w:rFonts w:ascii="Bembo Std" w:eastAsia="Arial Unicode MS" w:hAnsi="Bembo Std" w:cs="Arial Unicode MS"/>
          <w:color w:val="000066"/>
          <w:lang w:eastAsia="es-SV"/>
        </w:rPr>
        <w:t xml:space="preserve"> del día doce de noviembre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3A3974">
        <w:rPr>
          <w:rFonts w:ascii="Bembo Std" w:eastAsia="Arial Unicode MS" w:hAnsi="Bembo Std" w:cs="Arial Unicode MS"/>
          <w:b/>
          <w:color w:val="000066"/>
          <w:lang w:eastAsia="es-SV"/>
        </w:rPr>
        <w:t>2</w:t>
      </w:r>
      <w:r w:rsidR="0066217B">
        <w:rPr>
          <w:rFonts w:ascii="Bembo Std" w:eastAsia="Arial Unicode MS" w:hAnsi="Bembo Std" w:cs="Arial Unicode MS"/>
          <w:b/>
          <w:color w:val="000066"/>
          <w:lang w:eastAsia="es-SV"/>
        </w:rPr>
        <w:t>17</w:t>
      </w:r>
      <w:r w:rsidR="00C444A3">
        <w:rPr>
          <w:rFonts w:ascii="Bembo Std" w:eastAsia="Arial Unicode MS" w:hAnsi="Bembo Std" w:cs="Arial Unicode MS"/>
          <w:b/>
          <w:color w:val="000066"/>
          <w:lang w:eastAsia="es-SV"/>
        </w:rPr>
        <w:t>-</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3538E8">
        <w:rPr>
          <w:rFonts w:ascii="Bembo Std" w:hAnsi="Bembo Std" w:cstheme="minorHAnsi"/>
          <w:b/>
          <w:color w:val="000066"/>
        </w:rPr>
        <w:t>xxxx</w:t>
      </w:r>
      <w:proofErr w:type="spellEnd"/>
      <w:r w:rsidR="007F7FB5">
        <w:rPr>
          <w:rFonts w:ascii="Bembo Std" w:eastAsia="Arial Unicode MS" w:hAnsi="Bembo Std" w:cstheme="minorHAnsi"/>
          <w:b/>
          <w:color w:val="000066"/>
          <w:lang w:eastAsia="es-SV"/>
        </w:rPr>
        <w:t>,</w:t>
      </w:r>
      <w:r w:rsidRPr="0027189C">
        <w:rPr>
          <w:rFonts w:ascii="Bembo Std" w:eastAsia="Arial Unicode MS" w:hAnsi="Bembo Std" w:cstheme="minorHAnsi"/>
          <w:lang w:eastAsia="es-SV"/>
        </w:rPr>
        <w:t xml:space="preserve"> de hoy en adelante </w:t>
      </w:r>
      <w:r w:rsidR="00876728">
        <w:rPr>
          <w:rFonts w:ascii="Bembo Std" w:eastAsia="Arial Unicode MS" w:hAnsi="Bembo Std" w:cstheme="minorHAnsi"/>
          <w:lang w:eastAsia="es-SV"/>
        </w:rPr>
        <w:t>e</w:t>
      </w:r>
      <w:r w:rsidR="009E0DD0">
        <w:rPr>
          <w:rFonts w:ascii="Bembo Std" w:eastAsia="Arial Unicode MS" w:hAnsi="Bembo Std" w:cstheme="minorHAnsi"/>
          <w:lang w:eastAsia="es-SV"/>
        </w:rPr>
        <w:t>l</w:t>
      </w:r>
      <w:r w:rsidR="00876728">
        <w:rPr>
          <w:rFonts w:ascii="Bembo Std" w:eastAsia="Arial Unicode MS" w:hAnsi="Bembo Std" w:cstheme="minorHAnsi"/>
          <w:lang w:eastAsia="es-SV"/>
        </w:rPr>
        <w:t xml:space="preserve"> </w:t>
      </w:r>
      <w:r w:rsidRPr="0027189C">
        <w:rPr>
          <w:rFonts w:ascii="Bembo Std" w:eastAsia="Arial Unicode MS" w:hAnsi="Bembo Std" w:cstheme="minorHAnsi"/>
          <w:lang w:eastAsia="es-SV"/>
        </w:rPr>
        <w:t>PETICIONARI</w:t>
      </w:r>
      <w:r w:rsidR="00876728">
        <w:rPr>
          <w:rFonts w:ascii="Bembo Std" w:eastAsia="Arial Unicode MS" w:hAnsi="Bembo Std" w:cstheme="minorHAnsi"/>
          <w:lang w:eastAsia="es-SV"/>
        </w:rPr>
        <w:t>O</w:t>
      </w:r>
      <w:r w:rsidR="009E0DD0">
        <w:rPr>
          <w:rFonts w:ascii="Bembo Std" w:eastAsia="Arial Unicode MS" w:hAnsi="Bembo Std" w:cstheme="minorHAnsi"/>
          <w:lang w:eastAsia="es-SV"/>
        </w:rPr>
        <w:t>,</w:t>
      </w:r>
      <w:r w:rsidRPr="0027189C">
        <w:rPr>
          <w:rFonts w:ascii="Bembo Std" w:eastAsia="Arial Unicode MS" w:hAnsi="Bembo Std" w:cstheme="minorHAnsi"/>
          <w:lang w:eastAsia="es-SV"/>
        </w:rPr>
        <w:t xml:space="preserve"> identificad</w:t>
      </w:r>
      <w:r w:rsidR="00E27D56">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66217B">
        <w:rPr>
          <w:rFonts w:ascii="Bembo Std" w:eastAsia="Arial Unicode MS" w:hAnsi="Bembo Std" w:cstheme="minorHAnsi"/>
          <w:lang w:eastAsia="es-SV"/>
        </w:rPr>
        <w:t xml:space="preserve">Documento de Identidad </w:t>
      </w:r>
      <w:r w:rsidRPr="0027189C">
        <w:rPr>
          <w:rFonts w:ascii="Bembo Std" w:eastAsia="Arial Unicode MS" w:hAnsi="Bembo Std" w:cstheme="minorHAnsi"/>
          <w:b/>
          <w:color w:val="000066"/>
          <w:lang w:eastAsia="es-SV"/>
        </w:rPr>
        <w:t>N°</w:t>
      </w:r>
      <w:r w:rsidR="0066217B">
        <w:rPr>
          <w:rFonts w:ascii="Bembo Std" w:eastAsia="Arial Unicode MS" w:hAnsi="Bembo Std" w:cstheme="minorHAnsi"/>
          <w:b/>
          <w:color w:val="000066"/>
          <w:lang w:eastAsia="es-SV"/>
        </w:rPr>
        <w:t xml:space="preserve"> </w:t>
      </w:r>
      <w:r w:rsidR="003538E8">
        <w:rPr>
          <w:rFonts w:ascii="Bembo Std" w:eastAsia="Arial Unicode MS" w:hAnsi="Bembo Std" w:cstheme="minorHAnsi"/>
          <w:b/>
          <w:color w:val="000066"/>
          <w:lang w:eastAsia="es-SV"/>
        </w:rPr>
        <w:t>xxx</w:t>
      </w:r>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876728"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 xml:space="preserve">El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sidR="0066217B">
        <w:rPr>
          <w:rFonts w:ascii="Bembo Std" w:eastAsia="Arial Unicode MS" w:hAnsi="Bembo Std" w:cstheme="minorHAnsi"/>
          <w:i/>
          <w:color w:val="000066"/>
          <w:sz w:val="22"/>
          <w:szCs w:val="22"/>
          <w:lang w:eastAsia="es-SV"/>
        </w:rPr>
        <w:t>v</w:t>
      </w:r>
      <w:r w:rsidR="00296FD2">
        <w:rPr>
          <w:rFonts w:ascii="Bembo Std" w:eastAsia="Arial Unicode MS" w:hAnsi="Bembo Std" w:cstheme="minorHAnsi"/>
          <w:i/>
          <w:color w:val="000066"/>
          <w:sz w:val="22"/>
          <w:szCs w:val="22"/>
          <w:lang w:eastAsia="es-SV"/>
        </w:rPr>
        <w:t>e</w:t>
      </w:r>
      <w:r w:rsidR="0066217B">
        <w:rPr>
          <w:rFonts w:ascii="Bembo Std" w:eastAsia="Arial Unicode MS" w:hAnsi="Bembo Std" w:cstheme="minorHAnsi"/>
          <w:i/>
          <w:color w:val="000066"/>
          <w:sz w:val="22"/>
          <w:szCs w:val="22"/>
          <w:lang w:eastAsia="es-SV"/>
        </w:rPr>
        <w:t xml:space="preserve">intitrés de </w:t>
      </w:r>
      <w:r w:rsidR="007F7FB5">
        <w:rPr>
          <w:rFonts w:ascii="Bembo Std" w:eastAsia="Arial Unicode MS" w:hAnsi="Bembo Std" w:cstheme="minorHAnsi"/>
          <w:i/>
          <w:color w:val="000066"/>
          <w:sz w:val="22"/>
          <w:szCs w:val="22"/>
          <w:lang w:eastAsia="es-SV"/>
        </w:rPr>
        <w:t>octubre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Pr>
          <w:rFonts w:ascii="Bembo Std" w:eastAsia="Arial Unicode MS" w:hAnsi="Bembo Std" w:cstheme="minorHAnsi"/>
          <w:sz w:val="22"/>
          <w:szCs w:val="22"/>
          <w:lang w:eastAsia="es-SV"/>
        </w:rPr>
        <w:t>dos mil diecinueve a l</w:t>
      </w:r>
      <w:r w:rsidR="00C444A3">
        <w:rPr>
          <w:rFonts w:ascii="Bembo Std" w:eastAsia="Arial Unicode MS" w:hAnsi="Bembo Std" w:cstheme="minorHAnsi"/>
          <w:sz w:val="22"/>
          <w:szCs w:val="22"/>
          <w:lang w:eastAsia="es-SV"/>
        </w:rPr>
        <w:t>a</w:t>
      </w:r>
      <w:r w:rsidR="0051378E" w:rsidRPr="0027189C">
        <w:rPr>
          <w:rFonts w:ascii="Bembo Std" w:eastAsia="Arial Unicode MS" w:hAnsi="Bembo Std" w:cstheme="minorHAnsi"/>
          <w:sz w:val="22"/>
          <w:szCs w:val="22"/>
          <w:lang w:eastAsia="es-SV"/>
        </w:rPr>
        <w:t xml:space="preserve">s </w:t>
      </w:r>
      <w:r w:rsidR="0066217B">
        <w:rPr>
          <w:rFonts w:ascii="Bembo Std" w:eastAsia="Arial Unicode MS" w:hAnsi="Bembo Std" w:cstheme="minorHAnsi"/>
          <w:i/>
          <w:color w:val="000066"/>
          <w:sz w:val="22"/>
          <w:szCs w:val="22"/>
          <w:lang w:eastAsia="es-SV"/>
        </w:rPr>
        <w:t xml:space="preserve">catorce </w:t>
      </w:r>
      <w:r w:rsidR="007F7FB5">
        <w:rPr>
          <w:rFonts w:ascii="Bembo Std" w:eastAsia="Arial Unicode MS" w:hAnsi="Bembo Std" w:cstheme="minorHAnsi"/>
          <w:i/>
          <w:color w:val="000066"/>
          <w:sz w:val="22"/>
          <w:szCs w:val="22"/>
          <w:lang w:eastAsia="es-SV"/>
        </w:rPr>
        <w:t xml:space="preserve">horas con </w:t>
      </w:r>
      <w:r w:rsidR="0066217B">
        <w:rPr>
          <w:rFonts w:ascii="Bembo Std" w:eastAsia="Arial Unicode MS" w:hAnsi="Bembo Std" w:cstheme="minorHAnsi"/>
          <w:i/>
          <w:color w:val="000066"/>
          <w:sz w:val="22"/>
          <w:szCs w:val="22"/>
          <w:lang w:eastAsia="es-SV"/>
        </w:rPr>
        <w:t xml:space="preserve">veintinueve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F918A5">
        <w:rPr>
          <w:rFonts w:ascii="Bembo Std" w:eastAsia="Arial Unicode MS" w:hAnsi="Bembo Std" w:cstheme="minorHAnsi"/>
          <w:color w:val="000066"/>
          <w:sz w:val="22"/>
          <w:szCs w:val="22"/>
          <w:lang w:eastAsia="es-SV"/>
        </w:rPr>
        <w:t>de manera presencial en la OIR</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sidR="0066217B">
        <w:rPr>
          <w:rFonts w:ascii="Bembo Std" w:eastAsia="Arial Unicode MS" w:hAnsi="Bembo Std" w:cstheme="minorHAnsi"/>
          <w:i/>
          <w:sz w:val="22"/>
          <w:szCs w:val="22"/>
          <w:lang w:eastAsia="es-SV"/>
        </w:rPr>
        <w:t xml:space="preserve">veinticuatro </w:t>
      </w:r>
      <w:r w:rsidR="00BF6CA5" w:rsidRPr="00BF6CA5">
        <w:rPr>
          <w:rFonts w:ascii="Bembo Std" w:eastAsia="Arial Unicode MS" w:hAnsi="Bembo Std" w:cstheme="minorHAnsi"/>
          <w:i/>
          <w:sz w:val="22"/>
          <w:szCs w:val="22"/>
          <w:lang w:eastAsia="es-SV"/>
        </w:rPr>
        <w:t xml:space="preserve">del </w:t>
      </w:r>
      <w:r w:rsidR="009E0DD0"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876728" w:rsidRDefault="00876728" w:rsidP="002A4867">
      <w:pPr>
        <w:pStyle w:val="Prrafodelista"/>
        <w:ind w:left="720"/>
        <w:jc w:val="both"/>
        <w:rPr>
          <w:rFonts w:ascii="Bembo Std" w:eastAsia="Arial Unicode MS" w:hAnsi="Bembo Std" w:cstheme="minorHAnsi"/>
          <w:sz w:val="22"/>
          <w:szCs w:val="22"/>
          <w:lang w:eastAsia="es-SV"/>
        </w:rPr>
      </w:pPr>
    </w:p>
    <w:p w:rsidR="00F918A5" w:rsidRDefault="0066217B" w:rsidP="0066217B">
      <w:pPr>
        <w:pStyle w:val="Prrafodelista"/>
        <w:ind w:left="720"/>
        <w:jc w:val="both"/>
        <w:rPr>
          <w:rFonts w:ascii="Bembo Std" w:hAnsi="Bembo Std" w:cs="Times-Roman"/>
          <w:color w:val="000066"/>
          <w:sz w:val="22"/>
          <w:szCs w:val="22"/>
          <w:lang w:eastAsia="en-US"/>
        </w:rPr>
      </w:pPr>
      <w:r>
        <w:rPr>
          <w:rFonts w:ascii="Bembo Std" w:hAnsi="Bembo Std" w:cs="Times-Roman"/>
          <w:color w:val="000066"/>
          <w:sz w:val="22"/>
          <w:szCs w:val="22"/>
          <w:lang w:eastAsia="en-US"/>
        </w:rPr>
        <w:t>“</w:t>
      </w:r>
      <w:r w:rsidRPr="0066217B">
        <w:rPr>
          <w:rFonts w:ascii="Bembo Std" w:hAnsi="Bembo Std" w:cs="Times-Roman"/>
          <w:color w:val="000066"/>
          <w:sz w:val="22"/>
          <w:szCs w:val="22"/>
          <w:lang w:val="x-none" w:eastAsia="en-US"/>
        </w:rPr>
        <w:t>Información sobre los proyectos agrícolas y ganaderos, coope</w:t>
      </w:r>
      <w:r>
        <w:rPr>
          <w:rFonts w:ascii="Bembo Std" w:hAnsi="Bembo Std" w:cs="Times-Roman"/>
          <w:color w:val="000066"/>
          <w:sz w:val="22"/>
          <w:szCs w:val="22"/>
          <w:lang w:val="x-none" w:eastAsia="en-US"/>
        </w:rPr>
        <w:t>rativas, asociaciones, así co</w:t>
      </w:r>
      <w:r>
        <w:rPr>
          <w:rFonts w:ascii="Bembo Std" w:hAnsi="Bembo Std" w:cs="Times-Roman"/>
          <w:color w:val="000066"/>
          <w:sz w:val="22"/>
          <w:szCs w:val="22"/>
          <w:lang w:eastAsia="en-US"/>
        </w:rPr>
        <w:t xml:space="preserve">mo </w:t>
      </w:r>
      <w:r w:rsidRPr="0066217B">
        <w:rPr>
          <w:rFonts w:ascii="Bembo Std" w:hAnsi="Bembo Std" w:cs="Times-Roman"/>
          <w:color w:val="000066"/>
          <w:sz w:val="22"/>
          <w:szCs w:val="22"/>
          <w:lang w:val="x-none" w:eastAsia="en-US"/>
        </w:rPr>
        <w:t>inmuebles de este ministerio que tengan actividades agrícolas o ganaderas, ubicados en un radio de 5</w:t>
      </w:r>
      <w:r>
        <w:rPr>
          <w:rFonts w:ascii="Bembo Std" w:hAnsi="Bembo Std" w:cs="Times-Roman"/>
          <w:color w:val="000066"/>
          <w:sz w:val="22"/>
          <w:szCs w:val="22"/>
          <w:lang w:eastAsia="en-US"/>
        </w:rPr>
        <w:t xml:space="preserve"> </w:t>
      </w:r>
      <w:r w:rsidRPr="0066217B">
        <w:rPr>
          <w:rFonts w:ascii="Bembo Std" w:hAnsi="Bembo Std" w:cs="Times-Roman"/>
          <w:color w:val="000066"/>
          <w:sz w:val="22"/>
          <w:szCs w:val="22"/>
          <w:lang w:val="x-none" w:eastAsia="en-US"/>
        </w:rPr>
        <w:t>kms. a la redonda del proyecto "LOTIFICACION BUENA VISTA", ubicada en autopista Acajutla-</w:t>
      </w:r>
      <w:r>
        <w:rPr>
          <w:rFonts w:ascii="Bembo Std" w:hAnsi="Bembo Std" w:cs="Times-Roman"/>
          <w:color w:val="000066"/>
          <w:sz w:val="22"/>
          <w:szCs w:val="22"/>
          <w:lang w:eastAsia="en-US"/>
        </w:rPr>
        <w:t xml:space="preserve"> </w:t>
      </w:r>
      <w:r w:rsidRPr="0066217B">
        <w:rPr>
          <w:rFonts w:ascii="Bembo Std" w:hAnsi="Bembo Std" w:cs="Times-Roman"/>
          <w:color w:val="000066"/>
          <w:sz w:val="22"/>
          <w:szCs w:val="22"/>
          <w:lang w:val="x-none" w:eastAsia="en-US"/>
        </w:rPr>
        <w:t>Sonsonate km. 73+800, Cantón Santa Emilia, jurisdicción de Sonsonate</w:t>
      </w:r>
      <w:r>
        <w:rPr>
          <w:rFonts w:ascii="Bembo Std" w:hAnsi="Bembo Std" w:cs="Times-Roman"/>
          <w:color w:val="000066"/>
          <w:sz w:val="22"/>
          <w:szCs w:val="22"/>
          <w:lang w:eastAsia="en-US"/>
        </w:rPr>
        <w:t>”</w:t>
      </w:r>
    </w:p>
    <w:p w:rsidR="0066217B" w:rsidRPr="0066217B" w:rsidRDefault="0066217B" w:rsidP="0066217B">
      <w:pPr>
        <w:pStyle w:val="Prrafodelista"/>
        <w:ind w:left="720"/>
        <w:jc w:val="both"/>
        <w:rPr>
          <w:rFonts w:ascii="Bembo Std" w:hAnsi="Bembo Std" w:cs="Times-Roman"/>
          <w:color w:val="000066"/>
          <w:sz w:val="22"/>
          <w:szCs w:val="22"/>
          <w:lang w:eastAsia="en-US"/>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9E0DD0"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Pr="00A24B12">
        <w:rPr>
          <w:rFonts w:ascii="Bembo Std" w:eastAsia="Arial Unicode MS" w:hAnsi="Bembo Std" w:cstheme="minorHAnsi"/>
          <w:i/>
          <w:color w:val="C00000"/>
          <w:sz w:val="22"/>
          <w:szCs w:val="22"/>
        </w:rPr>
        <w:t xml:space="preserve">lo requerido </w:t>
      </w:r>
      <w:r w:rsidR="00A24B12" w:rsidRPr="00A24B12">
        <w:rPr>
          <w:rFonts w:ascii="Bembo Std" w:eastAsia="Arial Unicode MS" w:hAnsi="Bembo Std" w:cstheme="minorHAnsi"/>
          <w:i/>
          <w:color w:val="C00000"/>
          <w:sz w:val="22"/>
          <w:szCs w:val="22"/>
        </w:rPr>
        <w:t xml:space="preserve">no </w:t>
      </w:r>
      <w:r w:rsidRPr="00A24B12">
        <w:rPr>
          <w:rFonts w:ascii="Bembo Std" w:eastAsia="Arial Unicode MS" w:hAnsi="Bembo Std" w:cstheme="minorHAnsi"/>
          <w:i/>
          <w:color w:val="C00000"/>
          <w:sz w:val="22"/>
          <w:szCs w:val="22"/>
        </w:rPr>
        <w:t>se encuentra</w:t>
      </w:r>
      <w:r w:rsidRPr="00A24B12">
        <w:rPr>
          <w:rFonts w:ascii="Bembo Std" w:eastAsia="Arial Unicode MS" w:hAnsi="Bembo Std" w:cstheme="minorHAnsi"/>
          <w:color w:val="C00000"/>
          <w:sz w:val="22"/>
          <w:szCs w:val="22"/>
        </w:rPr>
        <w:t xml:space="preserve">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9E0DD0" w:rsidRPr="009E0DD0" w:rsidRDefault="009E0DD0" w:rsidP="009E0DD0">
      <w:pPr>
        <w:pStyle w:val="Prrafodelista"/>
        <w:rPr>
          <w:rFonts w:ascii="Bembo Std" w:eastAsia="Arial Unicode MS" w:hAnsi="Bembo Std" w:cstheme="minorHAnsi"/>
          <w:sz w:val="22"/>
          <w:szCs w:val="22"/>
        </w:rPr>
      </w:pPr>
    </w:p>
    <w:p w:rsidR="007F7FB5"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E0DD0">
        <w:rPr>
          <w:rFonts w:ascii="Bembo Std" w:eastAsia="Arial Unicode MS" w:hAnsi="Bembo Std" w:cstheme="minorHAnsi"/>
          <w:sz w:val="22"/>
          <w:szCs w:val="22"/>
        </w:rPr>
        <w:t>Que se solicitó la información a</w:t>
      </w:r>
      <w:r w:rsidR="003C60A2"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l</w:t>
      </w:r>
      <w:r w:rsidR="003C60A2" w:rsidRPr="009E0DD0">
        <w:rPr>
          <w:rFonts w:ascii="Bembo Std" w:eastAsia="Arial Unicode MS" w:hAnsi="Bembo Std" w:cstheme="minorHAnsi"/>
          <w:sz w:val="22"/>
          <w:szCs w:val="22"/>
        </w:rPr>
        <w:t>a</w:t>
      </w:r>
      <w:r w:rsidR="0066217B">
        <w:rPr>
          <w:rFonts w:ascii="Bembo Std" w:eastAsia="Arial Unicode MS" w:hAnsi="Bembo Std" w:cstheme="minorHAnsi"/>
          <w:sz w:val="22"/>
          <w:szCs w:val="22"/>
        </w:rPr>
        <w:t xml:space="preserve">s </w:t>
      </w:r>
      <w:r w:rsidR="0066217B" w:rsidRPr="0066217B">
        <w:rPr>
          <w:rFonts w:ascii="Bembo Std" w:eastAsia="Arial Unicode MS" w:hAnsi="Bembo Std" w:cstheme="minorHAnsi"/>
          <w:color w:val="002060"/>
          <w:sz w:val="22"/>
          <w:szCs w:val="22"/>
        </w:rPr>
        <w:t xml:space="preserve">diferentes unidades administrativas </w:t>
      </w:r>
      <w:r w:rsidR="0066217B">
        <w:rPr>
          <w:rFonts w:ascii="Bembo Std" w:eastAsia="Arial Unicode MS" w:hAnsi="Bembo Std" w:cstheme="minorHAnsi"/>
          <w:sz w:val="22"/>
          <w:szCs w:val="22"/>
        </w:rPr>
        <w:t>que pudiesen tener conocimiento y competencia sobre la información solicitada;</w:t>
      </w:r>
      <w:r w:rsidR="003C60A2" w:rsidRPr="009E0DD0">
        <w:rPr>
          <w:rFonts w:ascii="Bembo Std" w:eastAsia="Arial Unicode MS" w:hAnsi="Bembo Std" w:cstheme="minorHAnsi"/>
          <w:sz w:val="22"/>
          <w:szCs w:val="22"/>
        </w:rPr>
        <w:t xml:space="preserve"> </w:t>
      </w:r>
    </w:p>
    <w:p w:rsidR="0066217B" w:rsidRDefault="0066217B">
      <w:pPr>
        <w:rPr>
          <w:rFonts w:ascii="Bembo Std" w:eastAsia="Arial Unicode MS" w:hAnsi="Bembo Std" w:cstheme="minorHAnsi"/>
          <w:lang w:val="es-ES" w:eastAsia="ar-SA"/>
        </w:rPr>
      </w:pPr>
      <w:r>
        <w:rPr>
          <w:rFonts w:ascii="Bembo Std" w:eastAsia="Arial Unicode MS" w:hAnsi="Bembo Std" w:cstheme="minorHAnsi"/>
        </w:rPr>
        <w:br w:type="page"/>
      </w:r>
    </w:p>
    <w:p w:rsidR="007F7FB5" w:rsidRPr="007F7FB5" w:rsidRDefault="007F7FB5" w:rsidP="007F7FB5">
      <w:pPr>
        <w:pStyle w:val="Prrafodelista"/>
        <w:rPr>
          <w:rFonts w:ascii="Bembo Std" w:eastAsia="Arial Unicode MS" w:hAnsi="Bembo Std" w:cstheme="minorHAnsi"/>
          <w:sz w:val="22"/>
          <w:szCs w:val="22"/>
        </w:rPr>
      </w:pPr>
    </w:p>
    <w:p w:rsidR="003E43B0" w:rsidRPr="0066217B" w:rsidRDefault="007F7FB5" w:rsidP="0051378E">
      <w:pPr>
        <w:pStyle w:val="Prrafodelista"/>
        <w:numPr>
          <w:ilvl w:val="0"/>
          <w:numId w:val="1"/>
        </w:numPr>
        <w:autoSpaceDE w:val="0"/>
        <w:autoSpaceDN w:val="0"/>
        <w:adjustRightInd w:val="0"/>
        <w:snapToGrid w:val="0"/>
        <w:jc w:val="both"/>
        <w:rPr>
          <w:rFonts w:ascii="Bembo Std" w:eastAsia="Arial Unicode MS" w:hAnsi="Bembo Std" w:cstheme="minorHAnsi"/>
        </w:rPr>
      </w:pPr>
      <w:r w:rsidRPr="007F7FB5">
        <w:rPr>
          <w:rFonts w:ascii="Bembo Std" w:eastAsia="Arial Unicode MS" w:hAnsi="Bembo Std" w:cstheme="minorHAnsi"/>
          <w:sz w:val="22"/>
          <w:szCs w:val="22"/>
        </w:rPr>
        <w:t xml:space="preserve">Que la </w:t>
      </w:r>
      <w:r w:rsidR="003C60A2" w:rsidRPr="007F7FB5">
        <w:rPr>
          <w:rFonts w:ascii="Bembo Std" w:eastAsia="Arial Unicode MS" w:hAnsi="Bembo Std" w:cstheme="minorHAnsi"/>
          <w:sz w:val="22"/>
          <w:szCs w:val="22"/>
        </w:rPr>
        <w:t>OIR</w:t>
      </w:r>
      <w:r w:rsidR="002A4867" w:rsidRPr="007F7FB5">
        <w:rPr>
          <w:rFonts w:ascii="Bembo Std" w:eastAsia="Arial Unicode MS" w:hAnsi="Bembo Std" w:cstheme="minorHAnsi"/>
          <w:sz w:val="22"/>
          <w:szCs w:val="22"/>
        </w:rPr>
        <w:t xml:space="preserve"> </w:t>
      </w:r>
      <w:r w:rsidR="00F918A5">
        <w:rPr>
          <w:rFonts w:ascii="Bembo Std" w:eastAsia="Arial Unicode MS" w:hAnsi="Bembo Std" w:cstheme="minorHAnsi"/>
          <w:sz w:val="22"/>
          <w:szCs w:val="22"/>
        </w:rPr>
        <w:t xml:space="preserve">no </w:t>
      </w:r>
      <w:r w:rsidRPr="007F7FB5">
        <w:rPr>
          <w:rFonts w:ascii="Bembo Std" w:eastAsia="Arial Unicode MS" w:hAnsi="Bembo Std" w:cstheme="minorHAnsi"/>
          <w:sz w:val="22"/>
          <w:szCs w:val="22"/>
        </w:rPr>
        <w:t>recibió la información en tiempo y forma</w:t>
      </w:r>
      <w:r w:rsidR="0066217B">
        <w:rPr>
          <w:rFonts w:ascii="Bembo Std" w:eastAsia="Arial Unicode MS" w:hAnsi="Bembo Std" w:cstheme="minorHAnsi"/>
          <w:sz w:val="22"/>
          <w:szCs w:val="22"/>
        </w:rPr>
        <w:t xml:space="preserve"> de las unidades administrativas responsables</w:t>
      </w:r>
      <w:r w:rsidR="002A4867" w:rsidRPr="007F7FB5">
        <w:rPr>
          <w:rFonts w:ascii="Bembo Std" w:eastAsia="Arial Unicode MS" w:hAnsi="Bembo Std" w:cstheme="minorHAnsi"/>
          <w:sz w:val="22"/>
          <w:szCs w:val="22"/>
        </w:rPr>
        <w:t>, según lo dispuesto en la LAIP</w:t>
      </w:r>
      <w:r w:rsidR="0066217B">
        <w:rPr>
          <w:rFonts w:ascii="Bembo Std" w:eastAsia="Arial Unicode MS" w:hAnsi="Bembo Std" w:cstheme="minorHAnsi"/>
          <w:sz w:val="22"/>
          <w:szCs w:val="22"/>
        </w:rPr>
        <w:t>,</w:t>
      </w:r>
      <w:r w:rsidR="00F918A5">
        <w:rPr>
          <w:rFonts w:ascii="Bembo Std" w:eastAsia="Arial Unicode MS" w:hAnsi="Bembo Std" w:cstheme="minorHAnsi"/>
          <w:sz w:val="22"/>
          <w:szCs w:val="22"/>
        </w:rPr>
        <w:t xml:space="preserve"> por tanto de acuerdo a lo establecido en el Art. 71 inciso 2° de la LAIP se procedió a extender el plazo por 5 días hábiles</w:t>
      </w:r>
      <w:r w:rsidR="0066217B">
        <w:rPr>
          <w:rFonts w:ascii="Bembo Std" w:eastAsia="Arial Unicode MS" w:hAnsi="Bembo Std" w:cstheme="minorHAnsi"/>
          <w:sz w:val="22"/>
          <w:szCs w:val="22"/>
        </w:rPr>
        <w:t xml:space="preserve"> más</w:t>
      </w:r>
      <w:r w:rsidR="009F601E">
        <w:rPr>
          <w:rFonts w:ascii="Bembo Std" w:eastAsia="Arial Unicode MS" w:hAnsi="Bembo Std" w:cstheme="minorHAnsi"/>
          <w:sz w:val="22"/>
          <w:szCs w:val="22"/>
        </w:rPr>
        <w:t>, siendo la nueva fecha de respuesta este día</w:t>
      </w:r>
      <w:r w:rsidR="00F918A5">
        <w:rPr>
          <w:rFonts w:ascii="Bembo Std" w:eastAsia="Arial Unicode MS" w:hAnsi="Bembo Std" w:cstheme="minorHAnsi"/>
          <w:sz w:val="22"/>
          <w:szCs w:val="22"/>
        </w:rPr>
        <w:t>;</w:t>
      </w:r>
    </w:p>
    <w:p w:rsidR="0066217B" w:rsidRPr="0066217B" w:rsidRDefault="0066217B" w:rsidP="0066217B">
      <w:pPr>
        <w:pStyle w:val="Prrafodelista"/>
        <w:autoSpaceDE w:val="0"/>
        <w:autoSpaceDN w:val="0"/>
        <w:adjustRightInd w:val="0"/>
        <w:snapToGrid w:val="0"/>
        <w:ind w:left="720"/>
        <w:jc w:val="both"/>
        <w:rPr>
          <w:rFonts w:ascii="Bembo Std" w:eastAsia="Arial Unicode MS" w:hAnsi="Bembo Std" w:cstheme="minorHAnsi"/>
        </w:rPr>
      </w:pPr>
    </w:p>
    <w:p w:rsidR="0066217B" w:rsidRPr="007F7FB5" w:rsidRDefault="009F601E" w:rsidP="0051378E">
      <w:pPr>
        <w:pStyle w:val="Prrafodelista"/>
        <w:numPr>
          <w:ilvl w:val="0"/>
          <w:numId w:val="1"/>
        </w:numPr>
        <w:autoSpaceDE w:val="0"/>
        <w:autoSpaceDN w:val="0"/>
        <w:adjustRightInd w:val="0"/>
        <w:snapToGrid w:val="0"/>
        <w:jc w:val="both"/>
        <w:rPr>
          <w:rFonts w:ascii="Bembo Std" w:eastAsia="Arial Unicode MS" w:hAnsi="Bembo Std" w:cstheme="minorHAnsi"/>
        </w:rPr>
      </w:pPr>
      <w:r>
        <w:rPr>
          <w:rFonts w:ascii="Bembo Std" w:eastAsia="Arial Unicode MS" w:hAnsi="Bembo Std" w:cstheme="minorHAnsi"/>
          <w:sz w:val="22"/>
          <w:szCs w:val="22"/>
        </w:rPr>
        <w:t xml:space="preserve">Que la Dirección General de Economía Agropecuaria-DGEA y la Dirección General de Ordenamiento Forestal Cuencas y Riego-DGFCR, se pronunciaron este día, remitiendo información en la que manifiestan que </w:t>
      </w:r>
      <w:r w:rsidRPr="009F601E">
        <w:rPr>
          <w:rFonts w:ascii="Bembo Std" w:eastAsia="Arial Unicode MS" w:hAnsi="Bembo Std" w:cstheme="minorHAnsi"/>
          <w:sz w:val="22"/>
          <w:szCs w:val="22"/>
          <w:u w:val="single"/>
        </w:rPr>
        <w:t>si existen</w:t>
      </w:r>
      <w:r>
        <w:rPr>
          <w:rFonts w:ascii="Bembo Std" w:eastAsia="Arial Unicode MS" w:hAnsi="Bembo Std" w:cstheme="minorHAnsi"/>
          <w:sz w:val="22"/>
          <w:szCs w:val="22"/>
        </w:rPr>
        <w:t xml:space="preserve"> </w:t>
      </w:r>
      <w:r w:rsidRPr="0066217B">
        <w:rPr>
          <w:rFonts w:ascii="Bembo Std" w:hAnsi="Bembo Std" w:cs="Times-Roman"/>
          <w:color w:val="000066"/>
          <w:sz w:val="22"/>
          <w:szCs w:val="22"/>
          <w:lang w:val="x-none" w:eastAsia="en-US"/>
        </w:rPr>
        <w:t>proyectos agrícolas y ganaderos, coope</w:t>
      </w:r>
      <w:r>
        <w:rPr>
          <w:rFonts w:ascii="Bembo Std" w:hAnsi="Bembo Std" w:cs="Times-Roman"/>
          <w:color w:val="000066"/>
          <w:sz w:val="22"/>
          <w:szCs w:val="22"/>
          <w:lang w:val="x-none" w:eastAsia="en-US"/>
        </w:rPr>
        <w:t xml:space="preserve">rativas, asociaciones, </w:t>
      </w:r>
      <w:r w:rsidRPr="0066217B">
        <w:rPr>
          <w:rFonts w:ascii="Bembo Std" w:hAnsi="Bembo Std" w:cs="Times-Roman"/>
          <w:color w:val="000066"/>
          <w:sz w:val="22"/>
          <w:szCs w:val="22"/>
          <w:lang w:val="x-none" w:eastAsia="en-US"/>
        </w:rPr>
        <w:t>que t</w:t>
      </w:r>
      <w:r w:rsidR="00AA2F74">
        <w:rPr>
          <w:rFonts w:ascii="Bembo Std" w:hAnsi="Bembo Std" w:cs="Times-Roman"/>
          <w:color w:val="000066"/>
          <w:sz w:val="22"/>
          <w:szCs w:val="22"/>
          <w:lang w:eastAsia="en-US"/>
        </w:rPr>
        <w:t>iene</w:t>
      </w:r>
      <w:r w:rsidRPr="0066217B">
        <w:rPr>
          <w:rFonts w:ascii="Bembo Std" w:hAnsi="Bembo Std" w:cs="Times-Roman"/>
          <w:color w:val="000066"/>
          <w:sz w:val="22"/>
          <w:szCs w:val="22"/>
          <w:lang w:val="x-none" w:eastAsia="en-US"/>
        </w:rPr>
        <w:t>n actividades agrícolas o ganaderas, ubicados en un radio de 5</w:t>
      </w:r>
      <w:r>
        <w:rPr>
          <w:rFonts w:ascii="Bembo Std" w:hAnsi="Bembo Std" w:cs="Times-Roman"/>
          <w:color w:val="000066"/>
          <w:sz w:val="22"/>
          <w:szCs w:val="22"/>
          <w:lang w:eastAsia="en-US"/>
        </w:rPr>
        <w:t xml:space="preserve"> </w:t>
      </w:r>
      <w:r w:rsidRPr="0066217B">
        <w:rPr>
          <w:rFonts w:ascii="Bembo Std" w:hAnsi="Bembo Std" w:cs="Times-Roman"/>
          <w:color w:val="000066"/>
          <w:sz w:val="22"/>
          <w:szCs w:val="22"/>
          <w:lang w:val="x-none" w:eastAsia="en-US"/>
        </w:rPr>
        <w:t>kms. a la redonda del proyecto "LOTIFICACION BUENA VISTA", ubicada en autopista Acajutla-</w:t>
      </w:r>
      <w:r>
        <w:rPr>
          <w:rFonts w:ascii="Bembo Std" w:hAnsi="Bembo Std" w:cs="Times-Roman"/>
          <w:color w:val="000066"/>
          <w:sz w:val="22"/>
          <w:szCs w:val="22"/>
          <w:lang w:eastAsia="en-US"/>
        </w:rPr>
        <w:t xml:space="preserve"> </w:t>
      </w:r>
      <w:r w:rsidRPr="0066217B">
        <w:rPr>
          <w:rFonts w:ascii="Bembo Std" w:hAnsi="Bembo Std" w:cs="Times-Roman"/>
          <w:color w:val="000066"/>
          <w:sz w:val="22"/>
          <w:szCs w:val="22"/>
          <w:lang w:val="x-none" w:eastAsia="en-US"/>
        </w:rPr>
        <w:t>Sonsonate km. 73+800, Cantón Santa Emilia, jurisdicción de Sonsonate</w:t>
      </w:r>
      <w:r>
        <w:rPr>
          <w:rFonts w:ascii="Bembo Std" w:hAnsi="Bembo Std" w:cs="Times-Roman"/>
          <w:color w:val="000066"/>
          <w:sz w:val="22"/>
          <w:szCs w:val="22"/>
          <w:lang w:eastAsia="en-US"/>
        </w:rPr>
        <w:t>;</w:t>
      </w:r>
    </w:p>
    <w:p w:rsidR="00E01023" w:rsidRDefault="00E01023"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INFORMA</w:t>
      </w:r>
      <w:r w:rsidR="00C444A3">
        <w:rPr>
          <w:rFonts w:ascii="Bembo Std" w:eastAsia="Arial Unicode MS" w:hAnsi="Bembo Std" w:cstheme="minorHAnsi"/>
          <w:b/>
          <w:color w:val="182F7C"/>
        </w:rPr>
        <w:t>R LO SIGUIENTE</w:t>
      </w:r>
      <w:r w:rsidR="0027189C" w:rsidRPr="0027189C">
        <w:rPr>
          <w:rFonts w:ascii="Bembo Std" w:eastAsia="Arial Unicode MS" w:hAnsi="Bembo Std" w:cstheme="minorHAnsi"/>
          <w:b/>
          <w:color w:val="182F7C"/>
        </w:rPr>
        <w:t>:</w:t>
      </w:r>
    </w:p>
    <w:p w:rsidR="000874FF" w:rsidRDefault="000874FF" w:rsidP="000874FF">
      <w:pPr>
        <w:pStyle w:val="Prrafodelista"/>
        <w:autoSpaceDE w:val="0"/>
        <w:autoSpaceDN w:val="0"/>
        <w:adjustRightInd w:val="0"/>
        <w:snapToGrid w:val="0"/>
        <w:ind w:left="720"/>
        <w:jc w:val="both"/>
        <w:rPr>
          <w:rFonts w:ascii="Bembo Std" w:hAnsi="Bembo Std" w:cstheme="minorHAnsi"/>
          <w:color w:val="000000"/>
        </w:rPr>
      </w:pPr>
    </w:p>
    <w:p w:rsidR="009F601E" w:rsidRPr="009F601E" w:rsidRDefault="00F918A5" w:rsidP="00AA2F74">
      <w:pPr>
        <w:pStyle w:val="Prrafodelista"/>
        <w:numPr>
          <w:ilvl w:val="0"/>
          <w:numId w:val="36"/>
        </w:numPr>
        <w:autoSpaceDE w:val="0"/>
        <w:autoSpaceDN w:val="0"/>
        <w:adjustRightInd w:val="0"/>
        <w:snapToGrid w:val="0"/>
        <w:jc w:val="both"/>
        <w:rPr>
          <w:rFonts w:ascii="Bembo Std" w:hAnsi="Bembo Std" w:cstheme="minorHAnsi"/>
        </w:rPr>
      </w:pPr>
      <w:r>
        <w:rPr>
          <w:rFonts w:ascii="Bembo Std" w:hAnsi="Bembo Std" w:cstheme="minorHAnsi"/>
          <w:color w:val="000000"/>
        </w:rPr>
        <w:t>Se adjunta</w:t>
      </w:r>
      <w:r w:rsidR="000874FF">
        <w:rPr>
          <w:rFonts w:ascii="Bembo Std" w:hAnsi="Bembo Std" w:cstheme="minorHAnsi"/>
          <w:color w:val="000000"/>
        </w:rPr>
        <w:t>n</w:t>
      </w:r>
      <w:r>
        <w:rPr>
          <w:rFonts w:ascii="Bembo Std" w:hAnsi="Bembo Std" w:cstheme="minorHAnsi"/>
          <w:color w:val="000000"/>
        </w:rPr>
        <w:t xml:space="preserve"> al presente oficio </w:t>
      </w:r>
      <w:r w:rsidR="009F601E">
        <w:rPr>
          <w:rFonts w:ascii="Bembo Std" w:hAnsi="Bembo Std" w:cstheme="minorHAnsi"/>
          <w:color w:val="000000"/>
        </w:rPr>
        <w:t>las respuestas brindadas por la DGFCR y la DGEA, nota y memorando de fecha 11 y 12 de los corrientes</w:t>
      </w:r>
      <w:r w:rsidR="00AA2F74">
        <w:rPr>
          <w:rFonts w:ascii="Bembo Std" w:hAnsi="Bembo Std" w:cstheme="minorHAnsi"/>
          <w:color w:val="000000"/>
        </w:rPr>
        <w:t>,</w:t>
      </w:r>
      <w:r w:rsidR="009F601E">
        <w:rPr>
          <w:rFonts w:ascii="Bembo Std" w:hAnsi="Bembo Std" w:cstheme="minorHAnsi"/>
          <w:color w:val="000000"/>
        </w:rPr>
        <w:t xml:space="preserve"> respectivamente, mediante las cuales notifican que cooperativas, asociaciones, propiedades, etc. con actividades agrícolas y/o ganaderas se encuentran en el radio </w:t>
      </w:r>
      <w:r w:rsidR="009F601E" w:rsidRPr="009F601E">
        <w:rPr>
          <w:rFonts w:ascii="Bembo Std" w:hAnsi="Bembo Std" w:cstheme="minorHAnsi"/>
        </w:rPr>
        <w:t>de</w:t>
      </w:r>
      <w:r w:rsidR="009F601E">
        <w:rPr>
          <w:rFonts w:ascii="Bembo Std" w:hAnsi="Bembo Std" w:cstheme="minorHAnsi"/>
        </w:rPr>
        <w:t xml:space="preserve"> </w:t>
      </w:r>
      <w:r w:rsidR="009F601E" w:rsidRPr="009F601E">
        <w:rPr>
          <w:rFonts w:ascii="Bembo Std" w:hAnsi="Bembo Std" w:cstheme="minorHAnsi"/>
        </w:rPr>
        <w:t xml:space="preserve"> </w:t>
      </w:r>
      <w:r w:rsidR="009F601E" w:rsidRPr="009F601E">
        <w:rPr>
          <w:rFonts w:ascii="Bembo Std" w:hAnsi="Bembo Std" w:cs="Times-Roman"/>
          <w:sz w:val="22"/>
          <w:szCs w:val="22"/>
          <w:lang w:val="x-none" w:eastAsia="en-US"/>
        </w:rPr>
        <w:t>5</w:t>
      </w:r>
      <w:r w:rsidR="009F601E" w:rsidRPr="009F601E">
        <w:rPr>
          <w:rFonts w:ascii="Bembo Std" w:hAnsi="Bembo Std" w:cs="Times-Roman"/>
          <w:sz w:val="22"/>
          <w:szCs w:val="22"/>
          <w:lang w:eastAsia="en-US"/>
        </w:rPr>
        <w:t xml:space="preserve"> </w:t>
      </w:r>
      <w:r w:rsidR="009F601E" w:rsidRPr="009F601E">
        <w:rPr>
          <w:rFonts w:ascii="Bembo Std" w:hAnsi="Bembo Std" w:cs="Times-Roman"/>
          <w:sz w:val="22"/>
          <w:szCs w:val="22"/>
          <w:lang w:val="x-none" w:eastAsia="en-US"/>
        </w:rPr>
        <w:t>kms. a la redonda del proyecto "LOTIFICACION BUENA VISTA", ubicada en autopista Acajutla-</w:t>
      </w:r>
      <w:r w:rsidR="009F601E" w:rsidRPr="009F601E">
        <w:rPr>
          <w:rFonts w:ascii="Bembo Std" w:hAnsi="Bembo Std" w:cs="Times-Roman"/>
          <w:sz w:val="22"/>
          <w:szCs w:val="22"/>
          <w:lang w:eastAsia="en-US"/>
        </w:rPr>
        <w:t xml:space="preserve"> </w:t>
      </w:r>
      <w:r w:rsidR="009F601E" w:rsidRPr="009F601E">
        <w:rPr>
          <w:rFonts w:ascii="Bembo Std" w:hAnsi="Bembo Std" w:cs="Times-Roman"/>
          <w:sz w:val="22"/>
          <w:szCs w:val="22"/>
          <w:lang w:val="x-none" w:eastAsia="en-US"/>
        </w:rPr>
        <w:t>Sonsonate km. 73+800, Cantón Santa Emilia, jurisdicción de Sonsonate</w:t>
      </w:r>
      <w:r w:rsidR="00AA2F74">
        <w:rPr>
          <w:rFonts w:ascii="Bembo Std" w:hAnsi="Bembo Std" w:cs="Times-Roman"/>
          <w:sz w:val="22"/>
          <w:szCs w:val="22"/>
          <w:lang w:eastAsia="en-US"/>
        </w:rPr>
        <w:t>. E</w:t>
      </w:r>
      <w:r w:rsidR="009F601E">
        <w:rPr>
          <w:rFonts w:ascii="Bembo Std" w:hAnsi="Bembo Std" w:cs="Times-Roman"/>
          <w:sz w:val="22"/>
          <w:szCs w:val="22"/>
          <w:lang w:eastAsia="en-US"/>
        </w:rPr>
        <w:t xml:space="preserve">s importante mencionar que </w:t>
      </w:r>
      <w:r w:rsidR="00AA2F74">
        <w:rPr>
          <w:rFonts w:ascii="Bembo Std" w:hAnsi="Bembo Std" w:cs="Times-Roman"/>
          <w:sz w:val="22"/>
          <w:szCs w:val="22"/>
          <w:lang w:eastAsia="en-US"/>
        </w:rPr>
        <w:t>l</w:t>
      </w:r>
      <w:r w:rsidR="009F601E">
        <w:rPr>
          <w:rFonts w:ascii="Bembo Std" w:hAnsi="Bembo Std" w:cs="Times-Roman"/>
          <w:sz w:val="22"/>
          <w:szCs w:val="22"/>
          <w:lang w:eastAsia="en-US"/>
        </w:rPr>
        <w:t>a DGFCR</w:t>
      </w:r>
      <w:r w:rsidR="00AA2F74">
        <w:rPr>
          <w:rFonts w:ascii="Bembo Std" w:hAnsi="Bembo Std" w:cs="Times-Roman"/>
          <w:sz w:val="22"/>
          <w:szCs w:val="22"/>
          <w:lang w:eastAsia="en-US"/>
        </w:rPr>
        <w:t xml:space="preserve"> incluyó en su nota </w:t>
      </w:r>
      <w:r w:rsidR="009F601E">
        <w:rPr>
          <w:rFonts w:ascii="Bembo Std" w:hAnsi="Bembo Std" w:cs="Times-Roman"/>
          <w:sz w:val="22"/>
          <w:szCs w:val="22"/>
          <w:lang w:eastAsia="en-US"/>
        </w:rPr>
        <w:t>dato</w:t>
      </w:r>
      <w:r w:rsidR="00AA2F74">
        <w:rPr>
          <w:rFonts w:ascii="Bembo Std" w:hAnsi="Bembo Std" w:cs="Times-Roman"/>
          <w:sz w:val="22"/>
          <w:szCs w:val="22"/>
          <w:lang w:eastAsia="en-US"/>
        </w:rPr>
        <w:t>s</w:t>
      </w:r>
      <w:r w:rsidR="009F601E">
        <w:rPr>
          <w:rFonts w:ascii="Bembo Std" w:hAnsi="Bembo Std" w:cs="Times-Roman"/>
          <w:sz w:val="22"/>
          <w:szCs w:val="22"/>
          <w:lang w:eastAsia="en-US"/>
        </w:rPr>
        <w:t xml:space="preserve"> y observaciones</w:t>
      </w:r>
      <w:r w:rsidR="00AA2F74">
        <w:rPr>
          <w:rFonts w:ascii="Bembo Std" w:hAnsi="Bembo Std" w:cs="Times-Roman"/>
          <w:sz w:val="22"/>
          <w:szCs w:val="22"/>
          <w:lang w:eastAsia="en-US"/>
        </w:rPr>
        <w:t xml:space="preserve"> importantes,</w:t>
      </w:r>
      <w:r w:rsidR="009F601E">
        <w:rPr>
          <w:rFonts w:ascii="Bembo Std" w:hAnsi="Bembo Std" w:cs="Times-Roman"/>
          <w:sz w:val="22"/>
          <w:szCs w:val="22"/>
          <w:lang w:eastAsia="en-US"/>
        </w:rPr>
        <w:t xml:space="preserve"> re</w:t>
      </w:r>
      <w:r w:rsidR="00AA2F74">
        <w:rPr>
          <w:rFonts w:ascii="Bembo Std" w:hAnsi="Bembo Std" w:cs="Times-Roman"/>
          <w:sz w:val="22"/>
          <w:szCs w:val="22"/>
          <w:lang w:eastAsia="en-US"/>
        </w:rPr>
        <w:t xml:space="preserve">lacionadas con la información </w:t>
      </w:r>
      <w:r w:rsidR="009F601E">
        <w:rPr>
          <w:rFonts w:ascii="Bembo Std" w:hAnsi="Bembo Std" w:cs="Times-Roman"/>
          <w:sz w:val="22"/>
          <w:szCs w:val="22"/>
          <w:lang w:eastAsia="en-US"/>
        </w:rPr>
        <w:t>solicitad</w:t>
      </w:r>
      <w:r w:rsidR="00AA2F74">
        <w:rPr>
          <w:rFonts w:ascii="Bembo Std" w:hAnsi="Bembo Std" w:cs="Times-Roman"/>
          <w:sz w:val="22"/>
          <w:szCs w:val="22"/>
          <w:lang w:eastAsia="en-US"/>
        </w:rPr>
        <w:t>a y con el proyecto de Lotificación Buena Vista, destacándose la alusión de una PREVENCIÓN de la DGFCR, porque el titular del proyecto de Lotificación Buena Vista, no presentó documentación relativa al proyecto</w:t>
      </w:r>
      <w:r w:rsidR="009F601E">
        <w:rPr>
          <w:rFonts w:ascii="Bembo Std" w:hAnsi="Bembo Std" w:cs="Times-Roman"/>
          <w:sz w:val="22"/>
          <w:szCs w:val="22"/>
          <w:lang w:eastAsia="en-US"/>
        </w:rPr>
        <w:t>.</w:t>
      </w:r>
    </w:p>
    <w:p w:rsidR="000874FF" w:rsidRPr="000874FF" w:rsidRDefault="000874FF" w:rsidP="000874FF">
      <w:pPr>
        <w:pStyle w:val="Prrafodelista"/>
        <w:rPr>
          <w:rFonts w:ascii="Bembo Std" w:hAnsi="Bembo Std" w:cstheme="minorHAnsi"/>
          <w:color w:val="000000"/>
        </w:rPr>
      </w:pPr>
    </w:p>
    <w:p w:rsidR="001A01DC" w:rsidRPr="006D2709" w:rsidRDefault="001A01DC" w:rsidP="006D2709">
      <w:pPr>
        <w:pStyle w:val="Prrafodelista"/>
        <w:numPr>
          <w:ilvl w:val="0"/>
          <w:numId w:val="36"/>
        </w:numPr>
        <w:autoSpaceDE w:val="0"/>
        <w:autoSpaceDN w:val="0"/>
        <w:adjustRightInd w:val="0"/>
        <w:snapToGrid w:val="0"/>
        <w:jc w:val="both"/>
        <w:rPr>
          <w:rFonts w:ascii="Bembo Std" w:hAnsi="Bembo Std" w:cstheme="minorHAnsi"/>
          <w:color w:val="000000"/>
        </w:rPr>
      </w:pPr>
      <w:r w:rsidRPr="006D2709">
        <w:rPr>
          <w:rFonts w:ascii="Bembo Std" w:eastAsia="Meiryo UI" w:hAnsi="Bembo Std" w:cstheme="minorHAnsi"/>
        </w:rPr>
        <w:t>NOTIFIQUESE</w:t>
      </w:r>
    </w:p>
    <w:p w:rsidR="00DC3A60" w:rsidRDefault="00DC3A60" w:rsidP="001A01DC">
      <w:pPr>
        <w:snapToGrid w:val="0"/>
        <w:spacing w:after="0" w:line="240" w:lineRule="auto"/>
        <w:ind w:firstLine="720"/>
        <w:jc w:val="center"/>
        <w:rPr>
          <w:rFonts w:ascii="Bembo Std" w:eastAsia="Arial Unicode MS" w:hAnsi="Bembo Std" w:cstheme="minorHAnsi"/>
          <w:b/>
          <w:color w:val="000066"/>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094A3E" w:rsidRDefault="00094A3E"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AA2F74" w:rsidRDefault="00AA2F74" w:rsidP="001A01DC">
      <w:pPr>
        <w:snapToGrid w:val="0"/>
        <w:spacing w:after="0" w:line="240" w:lineRule="auto"/>
        <w:ind w:firstLine="720"/>
        <w:jc w:val="center"/>
        <w:rPr>
          <w:rFonts w:ascii="Bembo Std" w:eastAsia="Arial Unicode MS" w:hAnsi="Bembo Std" w:cstheme="minorHAnsi"/>
          <w:b/>
          <w:color w:val="000066"/>
        </w:rPr>
      </w:pPr>
    </w:p>
    <w:p w:rsidR="001A01DC" w:rsidRPr="00AA2F74" w:rsidRDefault="001A01DC" w:rsidP="001A01DC">
      <w:pPr>
        <w:snapToGrid w:val="0"/>
        <w:spacing w:after="0" w:line="240" w:lineRule="auto"/>
        <w:ind w:firstLine="720"/>
        <w:jc w:val="center"/>
        <w:rPr>
          <w:rFonts w:ascii="Bembo Std" w:eastAsia="Arial Unicode MS" w:hAnsi="Bembo Std" w:cstheme="minorHAnsi"/>
          <w:b/>
          <w:color w:val="000066"/>
        </w:rPr>
      </w:pPr>
      <w:r w:rsidRPr="00AA2F74">
        <w:rPr>
          <w:rFonts w:ascii="Bembo Std" w:eastAsia="Arial Unicode MS" w:hAnsi="Bembo Std" w:cstheme="minorHAnsi"/>
          <w:b/>
          <w:color w:val="000066"/>
        </w:rPr>
        <w:t xml:space="preserve">Ana Patricia Sánchez de Cruz, </w:t>
      </w:r>
    </w:p>
    <w:p w:rsidR="00175178" w:rsidRPr="00FD1742" w:rsidRDefault="001A01DC" w:rsidP="00AA2F74">
      <w:pPr>
        <w:snapToGrid w:val="0"/>
        <w:spacing w:after="0" w:line="240" w:lineRule="auto"/>
        <w:ind w:firstLine="720"/>
        <w:jc w:val="center"/>
        <w:rPr>
          <w:sz w:val="20"/>
        </w:rPr>
        <w:sectPr w:rsidR="00175178" w:rsidRPr="00FD1742"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r w:rsidRPr="00AA2F74">
        <w:rPr>
          <w:rFonts w:ascii="Bembo Std" w:eastAsia="Arial Unicode MS" w:hAnsi="Bembo Std" w:cstheme="minorHAnsi"/>
          <w:b/>
          <w:color w:val="000066"/>
        </w:rPr>
        <w:t>Oficial de Información MAG</w:t>
      </w: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E53" w:rsidRDefault="00474E53" w:rsidP="00D6001B">
      <w:pPr>
        <w:spacing w:after="0" w:line="240" w:lineRule="auto"/>
      </w:pPr>
      <w:r>
        <w:separator/>
      </w:r>
    </w:p>
  </w:endnote>
  <w:endnote w:type="continuationSeparator" w:id="0">
    <w:p w:rsidR="00474E53" w:rsidRDefault="00474E53"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3538E8" w:rsidRPr="003538E8">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3538E8" w:rsidRPr="003538E8">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E53" w:rsidRDefault="00474E53" w:rsidP="00D6001B">
      <w:pPr>
        <w:spacing w:after="0" w:line="240" w:lineRule="auto"/>
      </w:pPr>
      <w:r>
        <w:separator/>
      </w:r>
    </w:p>
  </w:footnote>
  <w:footnote w:type="continuationSeparator" w:id="0">
    <w:p w:rsidR="00474E53" w:rsidRDefault="00474E53"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74E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474E53"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18231A4D" wp14:editId="15B4BC6A">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74E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74E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74E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7F4038"/>
    <w:multiLevelType w:val="hybridMultilevel"/>
    <w:tmpl w:val="BB30B040"/>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44B9272A"/>
    <w:multiLevelType w:val="hybridMultilevel"/>
    <w:tmpl w:val="4E94DA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1">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6">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3">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4">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4"/>
  </w:num>
  <w:num w:numId="3">
    <w:abstractNumId w:val="8"/>
  </w:num>
  <w:num w:numId="4">
    <w:abstractNumId w:val="24"/>
  </w:num>
  <w:num w:numId="5">
    <w:abstractNumId w:val="5"/>
  </w:num>
  <w:num w:numId="6">
    <w:abstractNumId w:val="34"/>
  </w:num>
  <w:num w:numId="7">
    <w:abstractNumId w:val="22"/>
  </w:num>
  <w:num w:numId="8">
    <w:abstractNumId w:val="25"/>
  </w:num>
  <w:num w:numId="9">
    <w:abstractNumId w:val="31"/>
  </w:num>
  <w:num w:numId="10">
    <w:abstractNumId w:val="12"/>
  </w:num>
  <w:num w:numId="11">
    <w:abstractNumId w:val="13"/>
  </w:num>
  <w:num w:numId="12">
    <w:abstractNumId w:val="29"/>
  </w:num>
  <w:num w:numId="13">
    <w:abstractNumId w:val="0"/>
  </w:num>
  <w:num w:numId="14">
    <w:abstractNumId w:val="21"/>
  </w:num>
  <w:num w:numId="15">
    <w:abstractNumId w:val="2"/>
  </w:num>
  <w:num w:numId="16">
    <w:abstractNumId w:val="11"/>
  </w:num>
  <w:num w:numId="17">
    <w:abstractNumId w:val="20"/>
  </w:num>
  <w:num w:numId="18">
    <w:abstractNumId w:val="35"/>
  </w:num>
  <w:num w:numId="19">
    <w:abstractNumId w:val="33"/>
  </w:num>
  <w:num w:numId="20">
    <w:abstractNumId w:val="4"/>
  </w:num>
  <w:num w:numId="21">
    <w:abstractNumId w:val="18"/>
  </w:num>
  <w:num w:numId="22">
    <w:abstractNumId w:val="28"/>
  </w:num>
  <w:num w:numId="23">
    <w:abstractNumId w:val="26"/>
  </w:num>
  <w:num w:numId="24">
    <w:abstractNumId w:val="30"/>
  </w:num>
  <w:num w:numId="25">
    <w:abstractNumId w:val="9"/>
  </w:num>
  <w:num w:numId="26">
    <w:abstractNumId w:val="23"/>
  </w:num>
  <w:num w:numId="27">
    <w:abstractNumId w:val="17"/>
  </w:num>
  <w:num w:numId="28">
    <w:abstractNumId w:val="15"/>
  </w:num>
  <w:num w:numId="29">
    <w:abstractNumId w:val="27"/>
  </w:num>
  <w:num w:numId="30">
    <w:abstractNumId w:val="19"/>
  </w:num>
  <w:num w:numId="31">
    <w:abstractNumId w:val="3"/>
  </w:num>
  <w:num w:numId="32">
    <w:abstractNumId w:val="10"/>
  </w:num>
  <w:num w:numId="33">
    <w:abstractNumId w:val="7"/>
  </w:num>
  <w:num w:numId="34">
    <w:abstractNumId w:val="32"/>
  </w:num>
  <w:num w:numId="35">
    <w:abstractNumId w:val="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874FF"/>
    <w:rsid w:val="00094A3E"/>
    <w:rsid w:val="000B0B6F"/>
    <w:rsid w:val="000C0754"/>
    <w:rsid w:val="001013A3"/>
    <w:rsid w:val="0010220A"/>
    <w:rsid w:val="00103DA0"/>
    <w:rsid w:val="00111163"/>
    <w:rsid w:val="00113551"/>
    <w:rsid w:val="00160E85"/>
    <w:rsid w:val="001610A9"/>
    <w:rsid w:val="00164C7B"/>
    <w:rsid w:val="00172881"/>
    <w:rsid w:val="00175178"/>
    <w:rsid w:val="00175F8F"/>
    <w:rsid w:val="00190F49"/>
    <w:rsid w:val="0019394F"/>
    <w:rsid w:val="00194540"/>
    <w:rsid w:val="001977D7"/>
    <w:rsid w:val="001A01DC"/>
    <w:rsid w:val="001A4046"/>
    <w:rsid w:val="001B611D"/>
    <w:rsid w:val="001B7B8E"/>
    <w:rsid w:val="001D0CDA"/>
    <w:rsid w:val="00205DDE"/>
    <w:rsid w:val="00224D39"/>
    <w:rsid w:val="0024614E"/>
    <w:rsid w:val="0027189C"/>
    <w:rsid w:val="00277426"/>
    <w:rsid w:val="00287F7B"/>
    <w:rsid w:val="00294A8F"/>
    <w:rsid w:val="00296FD2"/>
    <w:rsid w:val="002A363E"/>
    <w:rsid w:val="002A4867"/>
    <w:rsid w:val="00333CC9"/>
    <w:rsid w:val="00335FCE"/>
    <w:rsid w:val="00346B5D"/>
    <w:rsid w:val="003538E8"/>
    <w:rsid w:val="0036479C"/>
    <w:rsid w:val="003676C7"/>
    <w:rsid w:val="003718F6"/>
    <w:rsid w:val="00373214"/>
    <w:rsid w:val="00375212"/>
    <w:rsid w:val="003844C4"/>
    <w:rsid w:val="003869BB"/>
    <w:rsid w:val="00394722"/>
    <w:rsid w:val="003A3375"/>
    <w:rsid w:val="003A3974"/>
    <w:rsid w:val="003C0432"/>
    <w:rsid w:val="003C60A2"/>
    <w:rsid w:val="003E30DE"/>
    <w:rsid w:val="003E43B0"/>
    <w:rsid w:val="00441DF1"/>
    <w:rsid w:val="00463AF5"/>
    <w:rsid w:val="00474E53"/>
    <w:rsid w:val="004777D2"/>
    <w:rsid w:val="00490F32"/>
    <w:rsid w:val="004A0C31"/>
    <w:rsid w:val="004B23CD"/>
    <w:rsid w:val="004D119A"/>
    <w:rsid w:val="004D3603"/>
    <w:rsid w:val="0051378E"/>
    <w:rsid w:val="00517DD7"/>
    <w:rsid w:val="00541E6D"/>
    <w:rsid w:val="00576E39"/>
    <w:rsid w:val="00580DA2"/>
    <w:rsid w:val="005876B1"/>
    <w:rsid w:val="005931C6"/>
    <w:rsid w:val="00594FF6"/>
    <w:rsid w:val="005A15FF"/>
    <w:rsid w:val="005A73E4"/>
    <w:rsid w:val="005A774A"/>
    <w:rsid w:val="00647B3D"/>
    <w:rsid w:val="006503E5"/>
    <w:rsid w:val="0066217B"/>
    <w:rsid w:val="00692C39"/>
    <w:rsid w:val="006A6450"/>
    <w:rsid w:val="006D2709"/>
    <w:rsid w:val="006D7549"/>
    <w:rsid w:val="0070531A"/>
    <w:rsid w:val="0072747F"/>
    <w:rsid w:val="007504AB"/>
    <w:rsid w:val="00783E6E"/>
    <w:rsid w:val="00784C57"/>
    <w:rsid w:val="007A6980"/>
    <w:rsid w:val="007F7FB5"/>
    <w:rsid w:val="008114DA"/>
    <w:rsid w:val="0082513E"/>
    <w:rsid w:val="00833695"/>
    <w:rsid w:val="0086376D"/>
    <w:rsid w:val="00876728"/>
    <w:rsid w:val="00884714"/>
    <w:rsid w:val="008872B6"/>
    <w:rsid w:val="008A1417"/>
    <w:rsid w:val="008D06B9"/>
    <w:rsid w:val="008D492C"/>
    <w:rsid w:val="008F0154"/>
    <w:rsid w:val="008F19CD"/>
    <w:rsid w:val="008F5D67"/>
    <w:rsid w:val="008F693F"/>
    <w:rsid w:val="00902907"/>
    <w:rsid w:val="00906535"/>
    <w:rsid w:val="00923017"/>
    <w:rsid w:val="00924D09"/>
    <w:rsid w:val="00926191"/>
    <w:rsid w:val="00926FC0"/>
    <w:rsid w:val="0094165B"/>
    <w:rsid w:val="00957141"/>
    <w:rsid w:val="00960FC0"/>
    <w:rsid w:val="009B0C5E"/>
    <w:rsid w:val="009B6766"/>
    <w:rsid w:val="009C191F"/>
    <w:rsid w:val="009E0DD0"/>
    <w:rsid w:val="009F601E"/>
    <w:rsid w:val="00A24B12"/>
    <w:rsid w:val="00A30EBB"/>
    <w:rsid w:val="00A47365"/>
    <w:rsid w:val="00A5590E"/>
    <w:rsid w:val="00A57939"/>
    <w:rsid w:val="00A7254A"/>
    <w:rsid w:val="00AA2F74"/>
    <w:rsid w:val="00B00199"/>
    <w:rsid w:val="00B10D42"/>
    <w:rsid w:val="00B1149A"/>
    <w:rsid w:val="00B16376"/>
    <w:rsid w:val="00B27A1D"/>
    <w:rsid w:val="00B36B35"/>
    <w:rsid w:val="00B373C8"/>
    <w:rsid w:val="00B453E0"/>
    <w:rsid w:val="00B85898"/>
    <w:rsid w:val="00BA4CE9"/>
    <w:rsid w:val="00BF6CA5"/>
    <w:rsid w:val="00C2313A"/>
    <w:rsid w:val="00C2742A"/>
    <w:rsid w:val="00C35CD3"/>
    <w:rsid w:val="00C444A3"/>
    <w:rsid w:val="00C44810"/>
    <w:rsid w:val="00C700CA"/>
    <w:rsid w:val="00C8535A"/>
    <w:rsid w:val="00CB314F"/>
    <w:rsid w:val="00CE5A9E"/>
    <w:rsid w:val="00CE6792"/>
    <w:rsid w:val="00D01AA6"/>
    <w:rsid w:val="00D1245C"/>
    <w:rsid w:val="00D17D0E"/>
    <w:rsid w:val="00D27720"/>
    <w:rsid w:val="00D47B29"/>
    <w:rsid w:val="00D51E9F"/>
    <w:rsid w:val="00D558E8"/>
    <w:rsid w:val="00D6001B"/>
    <w:rsid w:val="00D61D6A"/>
    <w:rsid w:val="00D92814"/>
    <w:rsid w:val="00D94F78"/>
    <w:rsid w:val="00D96A2D"/>
    <w:rsid w:val="00DA3971"/>
    <w:rsid w:val="00DB6286"/>
    <w:rsid w:val="00DC3A60"/>
    <w:rsid w:val="00DE0B4E"/>
    <w:rsid w:val="00E01023"/>
    <w:rsid w:val="00E27D56"/>
    <w:rsid w:val="00E702C8"/>
    <w:rsid w:val="00E9172A"/>
    <w:rsid w:val="00EC1A95"/>
    <w:rsid w:val="00F07FC2"/>
    <w:rsid w:val="00F17B3C"/>
    <w:rsid w:val="00F2455E"/>
    <w:rsid w:val="00F67301"/>
    <w:rsid w:val="00F8235C"/>
    <w:rsid w:val="00F918A5"/>
    <w:rsid w:val="00FD1742"/>
    <w:rsid w:val="00FF2190"/>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3696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2019-11-12T23:08:00Z</cp:lastPrinted>
  <dcterms:created xsi:type="dcterms:W3CDTF">2019-11-12T23:08:00Z</dcterms:created>
  <dcterms:modified xsi:type="dcterms:W3CDTF">2019-11-12T23:09:00Z</dcterms:modified>
</cp:coreProperties>
</file>