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1B" w:rsidRPr="008F7046" w:rsidRDefault="007B3B1B" w:rsidP="007B3B1B">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Pr>
          <w:rFonts w:asciiTheme="minorHAnsi" w:eastAsia="Arial Unicode MS" w:hAnsiTheme="minorHAnsi"/>
          <w:color w:val="C00000"/>
          <w:sz w:val="18"/>
          <w:u w:val="single"/>
        </w:rPr>
        <w:t xml:space="preserve">, DUI </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que  vuelve identificable al (la) solicitante segú</w:t>
      </w:r>
      <w:bookmarkStart w:id="0" w:name="_GoBack"/>
      <w:bookmarkEnd w:id="0"/>
      <w:r>
        <w:rPr>
          <w:rFonts w:asciiTheme="minorHAnsi" w:eastAsia="Arial Unicode MS" w:hAnsiTheme="minorHAnsi"/>
          <w:color w:val="C00000"/>
          <w:sz w:val="18"/>
        </w:rPr>
        <w:t xml:space="preserve">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51378E" w:rsidRPr="00AB3438" w:rsidRDefault="0051378E" w:rsidP="00AB3438">
      <w:pPr>
        <w:tabs>
          <w:tab w:val="left" w:pos="5115"/>
        </w:tabs>
        <w:spacing w:after="0" w:line="240" w:lineRule="auto"/>
        <w:jc w:val="center"/>
        <w:rPr>
          <w:rFonts w:ascii="Bembo Std" w:eastAsia="Arial Unicode MS" w:hAnsi="Bembo Std" w:cstheme="minorHAnsi"/>
          <w:b/>
          <w:color w:val="000066"/>
          <w:u w:val="single"/>
        </w:rPr>
      </w:pPr>
      <w:r w:rsidRPr="00AB3438">
        <w:rPr>
          <w:rFonts w:ascii="Bembo Std" w:eastAsia="Arial Unicode MS" w:hAnsi="Bembo Std" w:cstheme="minorHAnsi"/>
          <w:b/>
          <w:color w:val="000066"/>
        </w:rPr>
        <w:t xml:space="preserve">RESOLUCIÓN EN RESPUESTA A SOLICITUD DE INFORMACIÓN MAG OIR N° </w:t>
      </w:r>
      <w:r w:rsidRPr="00AB3438">
        <w:rPr>
          <w:rFonts w:ascii="Bembo Std" w:eastAsia="Arial Unicode MS" w:hAnsi="Bembo Std" w:cstheme="minorHAnsi"/>
          <w:b/>
          <w:color w:val="000066"/>
          <w:u w:val="single"/>
        </w:rPr>
        <w:t>1</w:t>
      </w:r>
      <w:r w:rsidR="00C420F0" w:rsidRPr="00AB3438">
        <w:rPr>
          <w:rFonts w:ascii="Bembo Std" w:eastAsia="Arial Unicode MS" w:hAnsi="Bembo Std" w:cstheme="minorHAnsi"/>
          <w:b/>
          <w:color w:val="000066"/>
          <w:u w:val="single"/>
        </w:rPr>
        <w:t>73</w:t>
      </w:r>
      <w:r w:rsidRPr="00AB3438">
        <w:rPr>
          <w:rFonts w:ascii="Bembo Std" w:eastAsia="Arial Unicode MS" w:hAnsi="Bembo Std" w:cstheme="minorHAnsi"/>
          <w:b/>
          <w:color w:val="000066"/>
          <w:u w:val="single"/>
        </w:rPr>
        <w:t>-2019</w:t>
      </w:r>
    </w:p>
    <w:p w:rsidR="0051378E" w:rsidRPr="00AB3438" w:rsidRDefault="0051378E" w:rsidP="00AB3438">
      <w:pPr>
        <w:tabs>
          <w:tab w:val="left" w:pos="5115"/>
        </w:tabs>
        <w:spacing w:after="0" w:line="240" w:lineRule="auto"/>
        <w:jc w:val="center"/>
        <w:rPr>
          <w:rFonts w:ascii="Bembo Std" w:eastAsia="Arial Unicode MS" w:hAnsi="Bembo Std" w:cstheme="minorHAnsi"/>
          <w:b/>
          <w:color w:val="182F7C"/>
        </w:rPr>
      </w:pPr>
    </w:p>
    <w:p w:rsidR="0051378E" w:rsidRPr="00AB3438" w:rsidRDefault="0051378E" w:rsidP="00AB3438">
      <w:pPr>
        <w:spacing w:after="0" w:line="240" w:lineRule="auto"/>
        <w:jc w:val="both"/>
        <w:rPr>
          <w:rFonts w:ascii="Bembo Std" w:eastAsia="Arial Unicode MS" w:hAnsi="Bembo Std" w:cs="Arial Unicode MS"/>
          <w:lang w:eastAsia="es-SV"/>
        </w:rPr>
      </w:pPr>
      <w:r w:rsidRPr="00AB3438">
        <w:rPr>
          <w:rFonts w:ascii="Bembo Std" w:eastAsia="Arial Unicode MS" w:hAnsi="Bembo Std" w:cs="Arial Unicode MS"/>
          <w:lang w:eastAsia="es-SV"/>
        </w:rPr>
        <w:t xml:space="preserve">Santa Tecla, departamento de La Libertad, a </w:t>
      </w:r>
      <w:r w:rsidRPr="00AB3438">
        <w:rPr>
          <w:rFonts w:ascii="Bembo Std" w:eastAsia="Arial Unicode MS" w:hAnsi="Bembo Std" w:cs="Arial Unicode MS"/>
          <w:color w:val="000066"/>
          <w:lang w:eastAsia="es-SV"/>
        </w:rPr>
        <w:t xml:space="preserve">las </w:t>
      </w:r>
      <w:r w:rsidR="00517DD7" w:rsidRPr="00AB3438">
        <w:rPr>
          <w:rFonts w:ascii="Bembo Std" w:eastAsia="Arial Unicode MS" w:hAnsi="Bembo Std" w:cs="Arial Unicode MS"/>
          <w:color w:val="000066"/>
          <w:lang w:eastAsia="es-SV"/>
        </w:rPr>
        <w:t>tre</w:t>
      </w:r>
      <w:r w:rsidR="00F70948" w:rsidRPr="00AB3438">
        <w:rPr>
          <w:rFonts w:ascii="Bembo Std" w:eastAsia="Arial Unicode MS" w:hAnsi="Bembo Std" w:cs="Arial Unicode MS"/>
          <w:color w:val="000066"/>
          <w:lang w:eastAsia="es-SV"/>
        </w:rPr>
        <w:t>ce</w:t>
      </w:r>
      <w:r w:rsidR="00517DD7" w:rsidRPr="00AB3438">
        <w:rPr>
          <w:rFonts w:ascii="Bembo Std" w:eastAsia="Arial Unicode MS" w:hAnsi="Bembo Std" w:cs="Arial Unicode MS"/>
          <w:color w:val="000066"/>
          <w:lang w:eastAsia="es-SV"/>
        </w:rPr>
        <w:t xml:space="preserve"> </w:t>
      </w:r>
      <w:r w:rsidR="00111163" w:rsidRPr="00AB3438">
        <w:rPr>
          <w:rFonts w:ascii="Bembo Std" w:eastAsia="Arial Unicode MS" w:hAnsi="Bembo Std" w:cs="Arial Unicode MS"/>
          <w:color w:val="000066"/>
          <w:lang w:eastAsia="es-SV"/>
        </w:rPr>
        <w:t xml:space="preserve">horas con </w:t>
      </w:r>
      <w:r w:rsidR="00884714" w:rsidRPr="00AB3438">
        <w:rPr>
          <w:rFonts w:ascii="Bembo Std" w:eastAsia="Arial Unicode MS" w:hAnsi="Bembo Std" w:cs="Arial Unicode MS"/>
          <w:color w:val="000066"/>
          <w:lang w:eastAsia="es-SV"/>
        </w:rPr>
        <w:t>treinta</w:t>
      </w:r>
      <w:r w:rsidR="00F70948" w:rsidRPr="00AB3438">
        <w:rPr>
          <w:rFonts w:ascii="Bembo Std" w:eastAsia="Arial Unicode MS" w:hAnsi="Bembo Std" w:cs="Arial Unicode MS"/>
          <w:color w:val="000066"/>
          <w:lang w:eastAsia="es-SV"/>
        </w:rPr>
        <w:t xml:space="preserve"> y siete</w:t>
      </w:r>
      <w:r w:rsidR="00884714" w:rsidRPr="00AB3438">
        <w:rPr>
          <w:rFonts w:ascii="Bembo Std" w:eastAsia="Arial Unicode MS" w:hAnsi="Bembo Std" w:cs="Arial Unicode MS"/>
          <w:color w:val="000066"/>
          <w:lang w:eastAsia="es-SV"/>
        </w:rPr>
        <w:t xml:space="preserve"> </w:t>
      </w:r>
      <w:r w:rsidR="00111163" w:rsidRPr="00AB3438">
        <w:rPr>
          <w:rFonts w:ascii="Bembo Std" w:eastAsia="Arial Unicode MS" w:hAnsi="Bembo Std" w:cs="Arial Unicode MS"/>
          <w:color w:val="000066"/>
          <w:lang w:eastAsia="es-SV"/>
        </w:rPr>
        <w:t>minutos</w:t>
      </w:r>
      <w:r w:rsidRPr="00AB3438">
        <w:rPr>
          <w:rFonts w:ascii="Bembo Std" w:eastAsia="Arial Unicode MS" w:hAnsi="Bembo Std" w:cs="Arial Unicode MS"/>
          <w:color w:val="000066"/>
          <w:lang w:eastAsia="es-SV"/>
        </w:rPr>
        <w:t xml:space="preserve"> del día </w:t>
      </w:r>
      <w:r w:rsidR="00F70948" w:rsidRPr="00AB3438">
        <w:rPr>
          <w:rFonts w:ascii="Bembo Std" w:eastAsia="Arial Unicode MS" w:hAnsi="Bembo Std" w:cs="Arial Unicode MS"/>
          <w:color w:val="000066"/>
          <w:lang w:eastAsia="es-SV"/>
        </w:rPr>
        <w:t>diez</w:t>
      </w:r>
      <w:r w:rsidR="00884714" w:rsidRPr="00AB3438">
        <w:rPr>
          <w:rFonts w:ascii="Bembo Std" w:eastAsia="Arial Unicode MS" w:hAnsi="Bembo Std" w:cs="Arial Unicode MS"/>
          <w:color w:val="000066"/>
          <w:lang w:eastAsia="es-SV"/>
        </w:rPr>
        <w:t xml:space="preserve"> </w:t>
      </w:r>
      <w:r w:rsidR="00111163" w:rsidRPr="00AB3438">
        <w:rPr>
          <w:rFonts w:ascii="Bembo Std" w:eastAsia="Arial Unicode MS" w:hAnsi="Bembo Std" w:cs="Arial Unicode MS"/>
          <w:color w:val="000066"/>
          <w:lang w:eastAsia="es-SV"/>
        </w:rPr>
        <w:t>de s</w:t>
      </w:r>
      <w:r w:rsidR="00517DD7" w:rsidRPr="00AB3438">
        <w:rPr>
          <w:rFonts w:ascii="Bembo Std" w:eastAsia="Arial Unicode MS" w:hAnsi="Bembo Std" w:cs="Arial Unicode MS"/>
          <w:color w:val="000066"/>
          <w:lang w:eastAsia="es-SV"/>
        </w:rPr>
        <w:t>eptiembre</w:t>
      </w:r>
      <w:r w:rsidR="00111163" w:rsidRPr="00AB3438">
        <w:rPr>
          <w:rFonts w:ascii="Bembo Std" w:eastAsia="Arial Unicode MS" w:hAnsi="Bembo Std" w:cs="Arial Unicode MS"/>
          <w:color w:val="000066"/>
          <w:lang w:eastAsia="es-SV"/>
        </w:rPr>
        <w:t xml:space="preserve"> </w:t>
      </w:r>
      <w:r w:rsidRPr="00AB3438">
        <w:rPr>
          <w:rFonts w:ascii="Bembo Std" w:eastAsia="Arial Unicode MS" w:hAnsi="Bembo Std" w:cs="Arial Unicode MS"/>
          <w:color w:val="000066"/>
          <w:lang w:eastAsia="es-SV"/>
        </w:rPr>
        <w:t>de dos mil diecinueve</w:t>
      </w:r>
      <w:r w:rsidRPr="00AB3438">
        <w:rPr>
          <w:rFonts w:ascii="Bembo Std" w:eastAsia="Arial Unicode MS" w:hAnsi="Bembo Std" w:cs="Arial Unicode MS"/>
          <w:color w:val="000099"/>
          <w:lang w:eastAsia="es-SV"/>
        </w:rPr>
        <w:t>,</w:t>
      </w:r>
      <w:r w:rsidRPr="00AB3438">
        <w:rPr>
          <w:rFonts w:ascii="Bembo Std" w:eastAsia="Arial Unicode MS" w:hAnsi="Bembo Std" w:cs="Arial Unicode MS"/>
          <w:lang w:eastAsia="es-SV"/>
        </w:rPr>
        <w:t xml:space="preserve"> luego de haber recibido y admitido la solicitud de información </w:t>
      </w:r>
      <w:r w:rsidRPr="00AB3438">
        <w:rPr>
          <w:rFonts w:ascii="Bembo Std" w:eastAsia="Arial Unicode MS" w:hAnsi="Bembo Std" w:cs="Arial Unicode MS"/>
          <w:b/>
          <w:color w:val="000066"/>
          <w:lang w:eastAsia="es-SV"/>
        </w:rPr>
        <w:t xml:space="preserve">MAG OIR No. </w:t>
      </w:r>
      <w:r w:rsidR="00294A8F" w:rsidRPr="00AB3438">
        <w:rPr>
          <w:rFonts w:ascii="Bembo Std" w:eastAsia="Arial Unicode MS" w:hAnsi="Bembo Std" w:cs="Arial Unicode MS"/>
          <w:b/>
          <w:color w:val="000066"/>
          <w:lang w:eastAsia="es-SV"/>
        </w:rPr>
        <w:t>1</w:t>
      </w:r>
      <w:r w:rsidR="00C420F0" w:rsidRPr="00AB3438">
        <w:rPr>
          <w:rFonts w:ascii="Bembo Std" w:eastAsia="Arial Unicode MS" w:hAnsi="Bembo Std" w:cs="Arial Unicode MS"/>
          <w:b/>
          <w:color w:val="000066"/>
          <w:lang w:eastAsia="es-SV"/>
        </w:rPr>
        <w:t>73</w:t>
      </w:r>
      <w:r w:rsidRPr="00AB3438">
        <w:rPr>
          <w:rFonts w:ascii="Bembo Std" w:eastAsia="Arial Unicode MS" w:hAnsi="Bembo Std" w:cs="Arial Unicode MS"/>
          <w:b/>
          <w:color w:val="000066"/>
          <w:lang w:eastAsia="es-SV"/>
        </w:rPr>
        <w:t>-2019</w:t>
      </w:r>
      <w:r w:rsidRPr="00AB3438">
        <w:rPr>
          <w:rFonts w:ascii="Bembo Std" w:eastAsia="Arial Unicode MS" w:hAnsi="Bembo Std" w:cs="Arial Unicode MS"/>
          <w:color w:val="000099"/>
          <w:lang w:eastAsia="es-SV"/>
        </w:rPr>
        <w:t xml:space="preserve"> </w:t>
      </w:r>
      <w:r w:rsidRPr="00AB3438">
        <w:rPr>
          <w:rFonts w:ascii="Bembo Std" w:eastAsia="Arial Unicode MS" w:hAnsi="Bembo Std" w:cs="Arial Unicode MS"/>
          <w:lang w:eastAsia="es-SV"/>
        </w:rPr>
        <w:t>presentada ante la Oficina de Información y Respuesta de esta dependencia,</w:t>
      </w:r>
      <w:r w:rsidRPr="00AB3438">
        <w:rPr>
          <w:rFonts w:ascii="Bembo Std" w:eastAsia="Arial Unicode MS" w:hAnsi="Bembo Std" w:cstheme="minorHAnsi"/>
          <w:lang w:eastAsia="es-SV"/>
        </w:rPr>
        <w:t xml:space="preserve"> por parte de</w:t>
      </w:r>
      <w:r w:rsidR="00C420F0" w:rsidRPr="00AB3438">
        <w:rPr>
          <w:rFonts w:ascii="Bembo Std" w:eastAsia="Arial Unicode MS" w:hAnsi="Bembo Std" w:cstheme="minorHAnsi"/>
          <w:lang w:eastAsia="es-SV"/>
        </w:rPr>
        <w:t xml:space="preserve"> </w:t>
      </w:r>
      <w:proofErr w:type="spellStart"/>
      <w:r w:rsidR="007B3B1B">
        <w:rPr>
          <w:rFonts w:ascii="Bembo Std" w:eastAsia="Arial Unicode MS" w:hAnsi="Bembo Std" w:cstheme="minorHAnsi"/>
          <w:b/>
          <w:color w:val="000066"/>
          <w:lang w:eastAsia="es-SV"/>
        </w:rPr>
        <w:t>xxxx</w:t>
      </w:r>
      <w:proofErr w:type="spellEnd"/>
      <w:r w:rsidRPr="00AB3438">
        <w:rPr>
          <w:rFonts w:ascii="Bembo Std" w:eastAsia="Arial Unicode MS" w:hAnsi="Bembo Std" w:cstheme="minorHAnsi"/>
          <w:lang w:eastAsia="es-SV"/>
        </w:rPr>
        <w:t xml:space="preserve">, de hoy en adelante </w:t>
      </w:r>
      <w:r w:rsidR="002F6C97">
        <w:rPr>
          <w:rFonts w:ascii="Bembo Std" w:eastAsia="Arial Unicode MS" w:hAnsi="Bembo Std" w:cstheme="minorHAnsi"/>
          <w:lang w:eastAsia="es-SV"/>
        </w:rPr>
        <w:t>la</w:t>
      </w:r>
      <w:r w:rsidRPr="00AB3438">
        <w:rPr>
          <w:rFonts w:ascii="Bembo Std" w:eastAsia="Arial Unicode MS" w:hAnsi="Bembo Std" w:cstheme="minorHAnsi"/>
          <w:lang w:eastAsia="es-SV"/>
        </w:rPr>
        <w:t xml:space="preserve"> PETICIONARI</w:t>
      </w:r>
      <w:r w:rsidR="002F6C97">
        <w:rPr>
          <w:rFonts w:ascii="Bembo Std" w:eastAsia="Arial Unicode MS" w:hAnsi="Bembo Std" w:cstheme="minorHAnsi"/>
          <w:lang w:eastAsia="es-SV"/>
        </w:rPr>
        <w:t>A</w:t>
      </w:r>
      <w:r w:rsidRPr="00AB3438">
        <w:rPr>
          <w:rFonts w:ascii="Bembo Std" w:eastAsia="Arial Unicode MS" w:hAnsi="Bembo Std" w:cstheme="minorHAnsi"/>
          <w:lang w:eastAsia="es-SV"/>
        </w:rPr>
        <w:t>, identificad</w:t>
      </w:r>
      <w:r w:rsidR="002F6C97">
        <w:rPr>
          <w:rFonts w:ascii="Bembo Std" w:eastAsia="Arial Unicode MS" w:hAnsi="Bembo Std" w:cstheme="minorHAnsi"/>
          <w:lang w:eastAsia="es-SV"/>
        </w:rPr>
        <w:t>a</w:t>
      </w:r>
      <w:r w:rsidRPr="00AB3438">
        <w:rPr>
          <w:rFonts w:ascii="Bembo Std" w:eastAsia="Arial Unicode MS" w:hAnsi="Bembo Std" w:cstheme="minorHAnsi"/>
          <w:lang w:eastAsia="es-SV"/>
        </w:rPr>
        <w:t xml:space="preserve"> con </w:t>
      </w:r>
      <w:r w:rsidR="00111163" w:rsidRPr="00AB3438">
        <w:rPr>
          <w:rFonts w:ascii="Bembo Std" w:eastAsia="Arial Unicode MS" w:hAnsi="Bembo Std" w:cstheme="minorHAnsi"/>
          <w:lang w:eastAsia="es-SV"/>
        </w:rPr>
        <w:t xml:space="preserve">Documento Único de Identidad </w:t>
      </w:r>
      <w:r w:rsidRPr="00AB3438">
        <w:rPr>
          <w:rFonts w:ascii="Bembo Std" w:eastAsia="Arial Unicode MS" w:hAnsi="Bembo Std" w:cstheme="minorHAnsi"/>
          <w:b/>
          <w:color w:val="000066"/>
          <w:lang w:eastAsia="es-SV"/>
        </w:rPr>
        <w:t xml:space="preserve">N° </w:t>
      </w:r>
      <w:proofErr w:type="spellStart"/>
      <w:r w:rsidR="007B3B1B">
        <w:rPr>
          <w:rFonts w:ascii="Bembo Std" w:eastAsia="Arial Unicode MS" w:hAnsi="Bembo Std" w:cstheme="minorHAnsi"/>
          <w:b/>
          <w:color w:val="000066"/>
          <w:lang w:eastAsia="es-SV"/>
        </w:rPr>
        <w:t>xxxx</w:t>
      </w:r>
      <w:proofErr w:type="spellEnd"/>
      <w:r w:rsidR="00111163" w:rsidRPr="00AB3438">
        <w:rPr>
          <w:rFonts w:ascii="Bembo Std" w:eastAsia="Arial Unicode MS" w:hAnsi="Bembo Std" w:cstheme="minorHAnsi"/>
          <w:b/>
          <w:color w:val="000066"/>
          <w:lang w:eastAsia="es-SV"/>
        </w:rPr>
        <w:t xml:space="preserve">, </w:t>
      </w:r>
      <w:r w:rsidRPr="00AB3438">
        <w:rPr>
          <w:rFonts w:ascii="Bembo Std" w:eastAsia="Arial Unicode MS" w:hAnsi="Bembo Std" w:cs="Arial Unicode MS"/>
          <w:lang w:eastAsia="es-SV"/>
        </w:rPr>
        <w:t>al respecto CONSIDERANDO que:</w:t>
      </w:r>
    </w:p>
    <w:p w:rsidR="0051378E" w:rsidRPr="00AB3438" w:rsidRDefault="0051378E" w:rsidP="00AB3438">
      <w:pPr>
        <w:spacing w:after="0" w:line="240" w:lineRule="auto"/>
        <w:jc w:val="both"/>
        <w:rPr>
          <w:rFonts w:ascii="Bembo Std" w:eastAsia="Arial Unicode MS" w:hAnsi="Bembo Std" w:cs="Arial Unicode MS"/>
          <w:lang w:eastAsia="es-SV"/>
        </w:rPr>
      </w:pPr>
    </w:p>
    <w:p w:rsidR="0051378E" w:rsidRPr="00AB3438" w:rsidRDefault="002F6C97" w:rsidP="00AB3438">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La </w:t>
      </w:r>
      <w:r w:rsidR="00F17B3C" w:rsidRPr="00AB3438">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AB3438">
        <w:rPr>
          <w:rFonts w:ascii="Bembo Std" w:eastAsia="Arial Unicode MS" w:hAnsi="Bembo Std" w:cstheme="minorHAnsi"/>
          <w:color w:val="000066"/>
          <w:sz w:val="22"/>
          <w:szCs w:val="22"/>
          <w:lang w:eastAsia="es-SV"/>
        </w:rPr>
        <w:t xml:space="preserve"> </w:t>
      </w:r>
      <w:r w:rsidR="0051378E" w:rsidRPr="00AB3438">
        <w:rPr>
          <w:rFonts w:ascii="Bembo Std" w:eastAsia="Arial Unicode MS" w:hAnsi="Bembo Std" w:cstheme="minorHAnsi"/>
          <w:sz w:val="22"/>
          <w:szCs w:val="22"/>
          <w:lang w:eastAsia="es-SV"/>
        </w:rPr>
        <w:t xml:space="preserve">presentó solicitud de información el día </w:t>
      </w:r>
      <w:r w:rsidR="00517DD7" w:rsidRPr="00AB3438">
        <w:rPr>
          <w:rFonts w:ascii="Bembo Std" w:eastAsia="Arial Unicode MS" w:hAnsi="Bembo Std" w:cstheme="minorHAnsi"/>
          <w:i/>
          <w:color w:val="000066"/>
          <w:sz w:val="22"/>
          <w:szCs w:val="22"/>
          <w:lang w:eastAsia="es-SV"/>
        </w:rPr>
        <w:t>veintis</w:t>
      </w:r>
      <w:r w:rsidR="00F70948" w:rsidRPr="00AB3438">
        <w:rPr>
          <w:rFonts w:ascii="Bembo Std" w:eastAsia="Arial Unicode MS" w:hAnsi="Bembo Std" w:cstheme="minorHAnsi"/>
          <w:i/>
          <w:color w:val="000066"/>
          <w:sz w:val="22"/>
          <w:szCs w:val="22"/>
          <w:lang w:eastAsia="es-SV"/>
        </w:rPr>
        <w:t xml:space="preserve">iete </w:t>
      </w:r>
      <w:r w:rsidR="00111163" w:rsidRPr="00AB3438">
        <w:rPr>
          <w:rFonts w:ascii="Bembo Std" w:eastAsia="Arial Unicode MS" w:hAnsi="Bembo Std" w:cstheme="minorHAnsi"/>
          <w:i/>
          <w:color w:val="000066"/>
          <w:sz w:val="22"/>
          <w:szCs w:val="22"/>
          <w:lang w:eastAsia="es-SV"/>
        </w:rPr>
        <w:t xml:space="preserve">de </w:t>
      </w:r>
      <w:r w:rsidR="00517DD7" w:rsidRPr="00AB3438">
        <w:rPr>
          <w:rFonts w:ascii="Bembo Std" w:eastAsia="Arial Unicode MS" w:hAnsi="Bembo Std" w:cstheme="minorHAnsi"/>
          <w:i/>
          <w:color w:val="000066"/>
          <w:sz w:val="22"/>
          <w:szCs w:val="22"/>
          <w:lang w:eastAsia="es-SV"/>
        </w:rPr>
        <w:t>agosto</w:t>
      </w:r>
      <w:r w:rsidR="0051378E" w:rsidRPr="00AB3438">
        <w:rPr>
          <w:rFonts w:ascii="Bembo Std" w:eastAsia="Arial Unicode MS" w:hAnsi="Bembo Std" w:cstheme="minorHAnsi"/>
          <w:sz w:val="22"/>
          <w:szCs w:val="22"/>
          <w:lang w:eastAsia="es-SV"/>
        </w:rPr>
        <w:t xml:space="preserve"> </w:t>
      </w:r>
      <w:r w:rsidR="00294A8F" w:rsidRPr="00AB3438">
        <w:rPr>
          <w:rFonts w:ascii="Bembo Std" w:eastAsia="Arial Unicode MS" w:hAnsi="Bembo Std" w:cstheme="minorHAnsi"/>
          <w:sz w:val="22"/>
          <w:szCs w:val="22"/>
          <w:lang w:eastAsia="es-SV"/>
        </w:rPr>
        <w:t xml:space="preserve">de </w:t>
      </w:r>
      <w:r w:rsidR="0051378E" w:rsidRPr="00AB3438">
        <w:rPr>
          <w:rFonts w:ascii="Bembo Std" w:eastAsia="Arial Unicode MS" w:hAnsi="Bembo Std" w:cstheme="minorHAnsi"/>
          <w:sz w:val="22"/>
          <w:szCs w:val="22"/>
          <w:lang w:eastAsia="es-SV"/>
        </w:rPr>
        <w:t xml:space="preserve">dos mil diecinueve a las </w:t>
      </w:r>
      <w:r w:rsidR="00517DD7" w:rsidRPr="00AB3438">
        <w:rPr>
          <w:rFonts w:ascii="Bembo Std" w:eastAsia="Arial Unicode MS" w:hAnsi="Bembo Std" w:cstheme="minorHAnsi"/>
          <w:i/>
          <w:color w:val="000066"/>
          <w:sz w:val="22"/>
          <w:szCs w:val="22"/>
          <w:lang w:eastAsia="es-SV"/>
        </w:rPr>
        <w:t>o</w:t>
      </w:r>
      <w:r w:rsidR="00F70948" w:rsidRPr="00AB3438">
        <w:rPr>
          <w:rFonts w:ascii="Bembo Std" w:eastAsia="Arial Unicode MS" w:hAnsi="Bembo Std" w:cstheme="minorHAnsi"/>
          <w:i/>
          <w:color w:val="000066"/>
          <w:sz w:val="22"/>
          <w:szCs w:val="22"/>
          <w:lang w:eastAsia="es-SV"/>
        </w:rPr>
        <w:t>nce</w:t>
      </w:r>
      <w:r w:rsidR="00517DD7" w:rsidRPr="00AB3438">
        <w:rPr>
          <w:rFonts w:ascii="Bembo Std" w:eastAsia="Arial Unicode MS" w:hAnsi="Bembo Std" w:cstheme="minorHAnsi"/>
          <w:i/>
          <w:color w:val="000066"/>
          <w:sz w:val="22"/>
          <w:szCs w:val="22"/>
          <w:lang w:eastAsia="es-SV"/>
        </w:rPr>
        <w:t xml:space="preserve"> horas con </w:t>
      </w:r>
      <w:r w:rsidR="00F70948" w:rsidRPr="00AB3438">
        <w:rPr>
          <w:rFonts w:ascii="Bembo Std" w:eastAsia="Arial Unicode MS" w:hAnsi="Bembo Std" w:cstheme="minorHAnsi"/>
          <w:i/>
          <w:color w:val="000066"/>
          <w:sz w:val="22"/>
          <w:szCs w:val="22"/>
          <w:lang w:eastAsia="es-SV"/>
        </w:rPr>
        <w:t>treinta y tres</w:t>
      </w:r>
      <w:r w:rsidR="00517DD7" w:rsidRPr="00AB3438">
        <w:rPr>
          <w:rFonts w:ascii="Bembo Std" w:eastAsia="Arial Unicode MS" w:hAnsi="Bembo Std" w:cstheme="minorHAnsi"/>
          <w:i/>
          <w:color w:val="000066"/>
          <w:sz w:val="22"/>
          <w:szCs w:val="22"/>
          <w:lang w:eastAsia="es-SV"/>
        </w:rPr>
        <w:t xml:space="preserve"> </w:t>
      </w:r>
      <w:r w:rsidR="00224D39" w:rsidRPr="00AB3438">
        <w:rPr>
          <w:rFonts w:ascii="Bembo Std" w:eastAsia="Arial Unicode MS" w:hAnsi="Bembo Std" w:cstheme="minorHAnsi"/>
          <w:i/>
          <w:color w:val="000066"/>
          <w:sz w:val="22"/>
          <w:szCs w:val="22"/>
          <w:lang w:eastAsia="es-SV"/>
        </w:rPr>
        <w:t>minutos</w:t>
      </w:r>
      <w:r w:rsidR="0051378E" w:rsidRPr="00AB3438">
        <w:rPr>
          <w:rFonts w:ascii="Bembo Std" w:eastAsia="Arial Unicode MS" w:hAnsi="Bembo Std" w:cstheme="minorHAnsi"/>
          <w:i/>
          <w:color w:val="000066"/>
          <w:sz w:val="22"/>
          <w:szCs w:val="22"/>
          <w:lang w:eastAsia="es-SV"/>
        </w:rPr>
        <w:t xml:space="preserve"> </w:t>
      </w:r>
      <w:r w:rsidR="00F70948" w:rsidRPr="00AB3438">
        <w:rPr>
          <w:rFonts w:ascii="Bembo Std" w:eastAsia="Arial Unicode MS" w:hAnsi="Bembo Std" w:cstheme="minorHAnsi"/>
          <w:i/>
          <w:color w:val="000066"/>
          <w:sz w:val="22"/>
          <w:szCs w:val="22"/>
          <w:lang w:eastAsia="es-SV"/>
        </w:rPr>
        <w:t>por correo electrónico a la OIR</w:t>
      </w:r>
      <w:r w:rsidR="0051378E" w:rsidRPr="00AB3438">
        <w:rPr>
          <w:rFonts w:ascii="Bembo Std" w:eastAsia="Arial Unicode MS" w:hAnsi="Bembo Std" w:cstheme="minorHAnsi"/>
          <w:sz w:val="22"/>
          <w:szCs w:val="22"/>
          <w:lang w:eastAsia="es-SV"/>
        </w:rPr>
        <w:t xml:space="preserve">, siendo admitida el </w:t>
      </w:r>
      <w:r w:rsidR="00224D39" w:rsidRPr="00AB3438">
        <w:rPr>
          <w:rFonts w:ascii="Bembo Std" w:eastAsia="Arial Unicode MS" w:hAnsi="Bembo Std" w:cstheme="minorHAnsi"/>
          <w:i/>
          <w:color w:val="000066"/>
          <w:sz w:val="22"/>
          <w:szCs w:val="22"/>
          <w:lang w:eastAsia="es-SV"/>
        </w:rPr>
        <w:t xml:space="preserve">día </w:t>
      </w:r>
      <w:r w:rsidR="00F70948" w:rsidRPr="00AB3438">
        <w:rPr>
          <w:rFonts w:ascii="Bembo Std" w:eastAsia="Arial Unicode MS" w:hAnsi="Bembo Std" w:cstheme="minorHAnsi"/>
          <w:i/>
          <w:color w:val="000066"/>
          <w:sz w:val="22"/>
          <w:szCs w:val="22"/>
          <w:lang w:eastAsia="es-SV"/>
        </w:rPr>
        <w:t>dos de septiembre del mismo año</w:t>
      </w:r>
      <w:r w:rsidR="0051378E" w:rsidRPr="00AB3438">
        <w:rPr>
          <w:rFonts w:ascii="Bembo Std" w:eastAsia="Arial Unicode MS" w:hAnsi="Bembo Std" w:cstheme="minorHAnsi"/>
          <w:sz w:val="22"/>
          <w:szCs w:val="22"/>
          <w:lang w:eastAsia="es-SV"/>
        </w:rPr>
        <w:t xml:space="preserve">, en la cual </w:t>
      </w:r>
      <w:r w:rsidR="00294A8F" w:rsidRPr="00AB3438">
        <w:rPr>
          <w:rFonts w:ascii="Bembo Std" w:eastAsia="Arial Unicode MS" w:hAnsi="Bembo Std" w:cstheme="minorHAnsi"/>
          <w:sz w:val="22"/>
          <w:szCs w:val="22"/>
          <w:lang w:eastAsia="es-SV"/>
        </w:rPr>
        <w:t>s</w:t>
      </w:r>
      <w:r w:rsidR="0051378E" w:rsidRPr="00AB3438">
        <w:rPr>
          <w:rFonts w:ascii="Bembo Std" w:eastAsia="Arial Unicode MS" w:hAnsi="Bembo Std" w:cstheme="minorHAnsi"/>
          <w:sz w:val="22"/>
          <w:szCs w:val="22"/>
          <w:lang w:eastAsia="es-SV"/>
        </w:rPr>
        <w:t>olicita lo siguiente:</w:t>
      </w:r>
    </w:p>
    <w:p w:rsidR="00F70948" w:rsidRPr="00AB3438" w:rsidRDefault="00F70948" w:rsidP="00AB3438">
      <w:pPr>
        <w:pStyle w:val="Prrafodelista"/>
        <w:ind w:left="720"/>
        <w:jc w:val="both"/>
        <w:rPr>
          <w:rFonts w:ascii="Bembo Std" w:eastAsia="Arial Unicode MS" w:hAnsi="Bembo Std" w:cstheme="minorHAnsi"/>
          <w:sz w:val="22"/>
          <w:szCs w:val="22"/>
          <w:lang w:eastAsia="es-SV"/>
        </w:rPr>
      </w:pPr>
    </w:p>
    <w:p w:rsidR="00F70948" w:rsidRPr="00AB3438" w:rsidRDefault="00F70948" w:rsidP="00AB3438">
      <w:pPr>
        <w:pStyle w:val="Prrafodelista"/>
        <w:numPr>
          <w:ilvl w:val="0"/>
          <w:numId w:val="29"/>
        </w:numPr>
        <w:jc w:val="both"/>
        <w:rPr>
          <w:rFonts w:ascii="Bembo Std" w:eastAsia="Arial Unicode MS" w:hAnsi="Bembo Std" w:cstheme="minorHAnsi"/>
          <w:color w:val="000066"/>
          <w:sz w:val="22"/>
          <w:szCs w:val="22"/>
          <w:lang w:eastAsia="es-SV"/>
        </w:rPr>
      </w:pPr>
      <w:r w:rsidRPr="00AB3438">
        <w:rPr>
          <w:rFonts w:ascii="Bembo Std" w:eastAsia="Arial Unicode MS" w:hAnsi="Bembo Std" w:cstheme="minorHAnsi"/>
          <w:color w:val="000066"/>
          <w:sz w:val="22"/>
          <w:szCs w:val="22"/>
          <w:lang w:eastAsia="es-SV"/>
        </w:rPr>
        <w:t>¿Existe algún reglamento o normas para el diseño de canales de riego?, si así fuera proporcionarlo</w:t>
      </w:r>
    </w:p>
    <w:p w:rsidR="00F70948" w:rsidRPr="00AB3438" w:rsidRDefault="00F70948" w:rsidP="00AB3438">
      <w:pPr>
        <w:pStyle w:val="Prrafodelista"/>
        <w:ind w:left="1080"/>
        <w:jc w:val="both"/>
        <w:rPr>
          <w:rFonts w:ascii="Bembo Std" w:eastAsia="Arial Unicode MS" w:hAnsi="Bembo Std" w:cstheme="minorHAnsi"/>
          <w:color w:val="000066"/>
          <w:sz w:val="22"/>
          <w:szCs w:val="22"/>
          <w:lang w:eastAsia="es-SV"/>
        </w:rPr>
      </w:pPr>
    </w:p>
    <w:p w:rsidR="00884714" w:rsidRPr="00AB3438" w:rsidRDefault="00F70948" w:rsidP="00AB3438">
      <w:pPr>
        <w:pStyle w:val="Prrafodelista"/>
        <w:numPr>
          <w:ilvl w:val="0"/>
          <w:numId w:val="29"/>
        </w:numPr>
        <w:jc w:val="both"/>
        <w:rPr>
          <w:rFonts w:ascii="Bembo Std" w:eastAsia="Arial Unicode MS" w:hAnsi="Bembo Std" w:cstheme="minorHAnsi"/>
          <w:color w:val="000066"/>
          <w:sz w:val="22"/>
          <w:szCs w:val="22"/>
          <w:lang w:eastAsia="es-SV"/>
        </w:rPr>
      </w:pPr>
      <w:r w:rsidRPr="00AB3438">
        <w:rPr>
          <w:rFonts w:ascii="Bembo Std" w:eastAsia="Arial Unicode MS" w:hAnsi="Bembo Std" w:cstheme="minorHAnsi"/>
          <w:color w:val="000066"/>
          <w:sz w:val="22"/>
          <w:szCs w:val="22"/>
          <w:lang w:eastAsia="es-SV"/>
        </w:rPr>
        <w:t>Para instalar un canal de riego (desde "x" rio a mi terreno cultivado, asumiendo que mi terreno</w:t>
      </w:r>
      <w:r w:rsidRPr="00AB3438">
        <w:rPr>
          <w:rFonts w:ascii="Bembo Std" w:eastAsia="Arial Unicode MS" w:hAnsi="Bembo Std" w:cstheme="minorHAnsi"/>
          <w:color w:val="000066"/>
          <w:sz w:val="22"/>
          <w:szCs w:val="22"/>
          <w:lang w:eastAsia="es-SV"/>
        </w:rPr>
        <w:t xml:space="preserve"> </w:t>
      </w:r>
      <w:r w:rsidRPr="00AB3438">
        <w:rPr>
          <w:rFonts w:ascii="Bembo Std" w:eastAsia="Arial Unicode MS" w:hAnsi="Bembo Std" w:cstheme="minorHAnsi"/>
          <w:color w:val="000066"/>
          <w:sz w:val="22"/>
          <w:szCs w:val="22"/>
          <w:lang w:eastAsia="es-SV"/>
        </w:rPr>
        <w:t xml:space="preserve">colinda con el rio) ¿debo solicitar autorización a alguna entidad?, </w:t>
      </w:r>
      <w:r w:rsidRPr="00AB3438">
        <w:rPr>
          <w:rFonts w:ascii="Bembo Std" w:eastAsia="Arial Unicode MS" w:hAnsi="Bembo Std" w:cstheme="minorHAnsi"/>
          <w:color w:val="000066"/>
          <w:sz w:val="22"/>
          <w:szCs w:val="22"/>
          <w:lang w:eastAsia="es-SV"/>
        </w:rPr>
        <w:t>s</w:t>
      </w:r>
      <w:r w:rsidRPr="00AB3438">
        <w:rPr>
          <w:rFonts w:ascii="Bembo Std" w:eastAsia="Arial Unicode MS" w:hAnsi="Bembo Std" w:cstheme="minorHAnsi"/>
          <w:color w:val="000066"/>
          <w:sz w:val="22"/>
          <w:szCs w:val="22"/>
          <w:lang w:eastAsia="es-SV"/>
        </w:rPr>
        <w:t>i así fuera, favor mandar solicitud de</w:t>
      </w:r>
      <w:r w:rsidRPr="00AB3438">
        <w:rPr>
          <w:rFonts w:ascii="Bembo Std" w:eastAsia="Arial Unicode MS" w:hAnsi="Bembo Std" w:cstheme="minorHAnsi"/>
          <w:color w:val="000066"/>
          <w:sz w:val="22"/>
          <w:szCs w:val="22"/>
          <w:lang w:eastAsia="es-SV"/>
        </w:rPr>
        <w:t xml:space="preserve"> </w:t>
      </w:r>
      <w:r w:rsidRPr="00AB3438">
        <w:rPr>
          <w:rFonts w:ascii="Bembo Std" w:eastAsia="Arial Unicode MS" w:hAnsi="Bembo Std" w:cstheme="minorHAnsi"/>
          <w:color w:val="000066"/>
          <w:sz w:val="22"/>
          <w:szCs w:val="22"/>
          <w:lang w:eastAsia="es-SV"/>
        </w:rPr>
        <w:t>instalación o documentos a presentar para poder instalar o construir el canal, así mismo enviar</w:t>
      </w:r>
      <w:r w:rsidRPr="00AB3438">
        <w:rPr>
          <w:rFonts w:ascii="Bembo Std" w:eastAsia="Arial Unicode MS" w:hAnsi="Bembo Std" w:cstheme="minorHAnsi"/>
          <w:color w:val="000066"/>
          <w:sz w:val="22"/>
          <w:szCs w:val="22"/>
          <w:lang w:eastAsia="es-SV"/>
        </w:rPr>
        <w:t xml:space="preserve"> indicaciones de cómo re</w:t>
      </w:r>
      <w:r w:rsidRPr="00AB3438">
        <w:rPr>
          <w:rFonts w:ascii="Bembo Std" w:eastAsia="Arial Unicode MS" w:hAnsi="Bembo Std" w:cstheme="minorHAnsi"/>
          <w:color w:val="000066"/>
          <w:sz w:val="22"/>
          <w:szCs w:val="22"/>
          <w:lang w:eastAsia="es-SV"/>
        </w:rPr>
        <w:t>alizar dicho trámite</w:t>
      </w:r>
    </w:p>
    <w:p w:rsidR="00517DD7" w:rsidRPr="00AB3438" w:rsidRDefault="00517DD7" w:rsidP="00AB3438">
      <w:pPr>
        <w:autoSpaceDE w:val="0"/>
        <w:autoSpaceDN w:val="0"/>
        <w:adjustRightInd w:val="0"/>
        <w:snapToGrid w:val="0"/>
        <w:spacing w:after="0" w:line="240" w:lineRule="auto"/>
        <w:ind w:left="1416"/>
        <w:jc w:val="both"/>
        <w:rPr>
          <w:rFonts w:ascii="Bembo Std" w:eastAsia="Arial Unicode MS" w:hAnsi="Bembo Std" w:cstheme="minorHAnsi"/>
          <w:lang w:val="es-ES" w:eastAsia="es-SV"/>
        </w:rPr>
      </w:pPr>
    </w:p>
    <w:p w:rsidR="0051378E" w:rsidRPr="00AB3438" w:rsidRDefault="0051378E" w:rsidP="00AB343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B3438">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B3438" w:rsidRDefault="00926191" w:rsidP="00AB3438">
      <w:pPr>
        <w:autoSpaceDE w:val="0"/>
        <w:autoSpaceDN w:val="0"/>
        <w:adjustRightInd w:val="0"/>
        <w:snapToGrid w:val="0"/>
        <w:spacing w:after="0" w:line="240" w:lineRule="auto"/>
        <w:jc w:val="both"/>
        <w:rPr>
          <w:rFonts w:ascii="Bembo Std" w:eastAsia="Arial Unicode MS" w:hAnsi="Bembo Std" w:cstheme="minorHAnsi"/>
        </w:rPr>
      </w:pPr>
    </w:p>
    <w:p w:rsidR="0051378E" w:rsidRPr="00AB3438" w:rsidRDefault="0051378E" w:rsidP="00AB343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B3438">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B3438" w:rsidRDefault="0051378E" w:rsidP="00AB3438">
      <w:pPr>
        <w:autoSpaceDE w:val="0"/>
        <w:autoSpaceDN w:val="0"/>
        <w:adjustRightInd w:val="0"/>
        <w:snapToGrid w:val="0"/>
        <w:spacing w:after="0" w:line="240" w:lineRule="auto"/>
        <w:jc w:val="both"/>
        <w:rPr>
          <w:rFonts w:ascii="Bembo Std" w:eastAsia="Arial Unicode MS" w:hAnsi="Bembo Std" w:cstheme="minorHAnsi"/>
        </w:rPr>
      </w:pPr>
    </w:p>
    <w:p w:rsidR="0051378E" w:rsidRPr="00AB3438" w:rsidRDefault="0051378E" w:rsidP="00AB343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B3438">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AB3438" w:rsidRDefault="0051378E" w:rsidP="00AB3438">
      <w:pPr>
        <w:pStyle w:val="Prrafodelista"/>
        <w:rPr>
          <w:rFonts w:ascii="Bembo Std" w:eastAsia="Arial Unicode MS" w:hAnsi="Bembo Std" w:cstheme="minorHAnsi"/>
          <w:sz w:val="22"/>
          <w:szCs w:val="22"/>
        </w:rPr>
      </w:pPr>
    </w:p>
    <w:p w:rsidR="003718F6" w:rsidRPr="00AB3438" w:rsidRDefault="0051378E" w:rsidP="00AB343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B3438">
        <w:rPr>
          <w:rFonts w:ascii="Bembo Std" w:eastAsia="Arial Unicode MS" w:hAnsi="Bembo Std" w:cstheme="minorHAnsi"/>
          <w:sz w:val="22"/>
          <w:szCs w:val="22"/>
        </w:rPr>
        <w:t>Que</w:t>
      </w:r>
      <w:r w:rsidR="00111163" w:rsidRPr="00AB3438">
        <w:rPr>
          <w:rFonts w:ascii="Bembo Std" w:eastAsia="Arial Unicode MS" w:hAnsi="Bembo Std" w:cstheme="minorHAnsi"/>
          <w:sz w:val="22"/>
          <w:szCs w:val="22"/>
        </w:rPr>
        <w:t xml:space="preserve"> </w:t>
      </w:r>
      <w:r w:rsidRPr="00AB3438">
        <w:rPr>
          <w:rFonts w:ascii="Bembo Std" w:eastAsia="Arial Unicode MS" w:hAnsi="Bembo Std" w:cstheme="minorHAnsi"/>
          <w:sz w:val="22"/>
          <w:szCs w:val="22"/>
        </w:rPr>
        <w:t xml:space="preserve">lo requerido </w:t>
      </w:r>
      <w:r w:rsidR="003718F6" w:rsidRPr="00AB3438">
        <w:rPr>
          <w:rFonts w:ascii="Bembo Std" w:eastAsia="Arial Unicode MS" w:hAnsi="Bembo Std" w:cstheme="minorHAnsi"/>
          <w:sz w:val="22"/>
          <w:szCs w:val="22"/>
        </w:rPr>
        <w:t xml:space="preserve">no </w:t>
      </w:r>
      <w:r w:rsidRPr="00AB3438">
        <w:rPr>
          <w:rFonts w:ascii="Bembo Std" w:eastAsia="Arial Unicode MS" w:hAnsi="Bembo Std" w:cstheme="minorHAnsi"/>
          <w:color w:val="000000" w:themeColor="text1"/>
          <w:sz w:val="22"/>
          <w:szCs w:val="22"/>
        </w:rPr>
        <w:t xml:space="preserve">se encuentra </w:t>
      </w:r>
      <w:r w:rsidRPr="00AB3438">
        <w:rPr>
          <w:rFonts w:ascii="Bembo Std" w:eastAsia="Arial Unicode MS" w:hAnsi="Bembo Std" w:cstheme="minorHAnsi"/>
          <w:sz w:val="22"/>
          <w:szCs w:val="22"/>
        </w:rPr>
        <w:t>entre las excepciones enumeradas en los arts. 19 y 24 de la Ley, y 19 del Reglamento;</w:t>
      </w:r>
    </w:p>
    <w:p w:rsidR="0051378E" w:rsidRPr="00AB3438" w:rsidRDefault="003718F6" w:rsidP="007B3B1B">
      <w:pPr>
        <w:spacing w:after="0" w:line="240" w:lineRule="auto"/>
        <w:rPr>
          <w:rFonts w:ascii="Bembo Std" w:eastAsia="Arial Unicode MS" w:hAnsi="Bembo Std" w:cstheme="minorHAnsi"/>
        </w:rPr>
      </w:pPr>
      <w:r w:rsidRPr="00AB3438">
        <w:rPr>
          <w:rFonts w:ascii="Bembo Std" w:eastAsia="Arial Unicode MS" w:hAnsi="Bembo Std" w:cstheme="minorHAnsi"/>
        </w:rPr>
        <w:br w:type="page"/>
      </w:r>
      <w:r w:rsidR="0051378E" w:rsidRPr="00AB3438">
        <w:rPr>
          <w:rFonts w:ascii="Bembo Std" w:eastAsia="Arial Unicode MS" w:hAnsi="Bembo Std" w:cstheme="minorHAnsi"/>
        </w:rPr>
        <w:lastRenderedPageBreak/>
        <w:t xml:space="preserve">Que se solicitó la información a la </w:t>
      </w:r>
      <w:r w:rsidR="0051378E" w:rsidRPr="00AB3438">
        <w:rPr>
          <w:rFonts w:ascii="Bembo Std" w:eastAsia="Arial Unicode MS" w:hAnsi="Bembo Std" w:cstheme="minorHAnsi"/>
          <w:color w:val="000066"/>
        </w:rPr>
        <w:t>Di</w:t>
      </w:r>
      <w:r w:rsidR="00926191" w:rsidRPr="00AB3438">
        <w:rPr>
          <w:rFonts w:ascii="Bembo Std" w:eastAsia="Arial Unicode MS" w:hAnsi="Bembo Std" w:cstheme="minorHAnsi"/>
          <w:color w:val="000066"/>
        </w:rPr>
        <w:t>rección General de</w:t>
      </w:r>
      <w:r w:rsidR="0007036B" w:rsidRPr="00AB3438">
        <w:rPr>
          <w:rFonts w:ascii="Bembo Std" w:eastAsia="Arial Unicode MS" w:hAnsi="Bembo Std" w:cstheme="minorHAnsi"/>
          <w:color w:val="000066"/>
        </w:rPr>
        <w:t xml:space="preserve"> </w:t>
      </w:r>
      <w:r w:rsidR="00D558E8" w:rsidRPr="00AB3438">
        <w:rPr>
          <w:rFonts w:ascii="Bembo Std" w:eastAsia="Arial Unicode MS" w:hAnsi="Bembo Std" w:cstheme="minorHAnsi"/>
          <w:color w:val="000066"/>
        </w:rPr>
        <w:t>Ordenamiento Forestal Cuencas y Riego</w:t>
      </w:r>
      <w:r w:rsidR="00B1149A" w:rsidRPr="00AB3438">
        <w:rPr>
          <w:rFonts w:ascii="Bembo Std" w:eastAsia="Arial Unicode MS" w:hAnsi="Bembo Std" w:cstheme="minorHAnsi"/>
          <w:color w:val="000066"/>
        </w:rPr>
        <w:t>-D</w:t>
      </w:r>
      <w:r w:rsidR="00D558E8" w:rsidRPr="00AB3438">
        <w:rPr>
          <w:rFonts w:ascii="Bembo Std" w:eastAsia="Arial Unicode MS" w:hAnsi="Bembo Std" w:cstheme="minorHAnsi"/>
          <w:color w:val="000066"/>
        </w:rPr>
        <w:t>GFCR</w:t>
      </w:r>
      <w:r w:rsidR="0051378E" w:rsidRPr="00AB3438">
        <w:rPr>
          <w:rFonts w:ascii="Bembo Std" w:eastAsia="Arial Unicode MS" w:hAnsi="Bembo Std" w:cstheme="minorHAnsi"/>
        </w:rPr>
        <w:t>,</w:t>
      </w:r>
      <w:r w:rsidR="00D558E8" w:rsidRPr="00AB3438">
        <w:rPr>
          <w:rFonts w:ascii="Bembo Std" w:eastAsia="Arial Unicode MS" w:hAnsi="Bembo Std" w:cstheme="minorHAnsi"/>
        </w:rPr>
        <w:t xml:space="preserve"> </w:t>
      </w:r>
      <w:r w:rsidR="0051378E" w:rsidRPr="00AB3438">
        <w:rPr>
          <w:rFonts w:ascii="Bembo Std" w:eastAsia="Arial Unicode MS" w:hAnsi="Bembo Std" w:cstheme="minorHAnsi"/>
        </w:rPr>
        <w:t xml:space="preserve">unidad administrativa </w:t>
      </w:r>
      <w:r w:rsidR="00D558E8" w:rsidRPr="00AB3438">
        <w:rPr>
          <w:rFonts w:ascii="Bembo Std" w:eastAsia="Arial Unicode MS" w:hAnsi="Bembo Std" w:cstheme="minorHAnsi"/>
        </w:rPr>
        <w:t xml:space="preserve">competente </w:t>
      </w:r>
      <w:r w:rsidR="005B2D5D">
        <w:rPr>
          <w:rFonts w:ascii="Bembo Std" w:eastAsia="Arial Unicode MS" w:hAnsi="Bembo Std" w:cstheme="minorHAnsi"/>
        </w:rPr>
        <w:t xml:space="preserve">de </w:t>
      </w:r>
      <w:r w:rsidR="00D558E8" w:rsidRPr="00AB3438">
        <w:rPr>
          <w:rFonts w:ascii="Bembo Std" w:eastAsia="Arial Unicode MS" w:hAnsi="Bembo Std" w:cstheme="minorHAnsi"/>
        </w:rPr>
        <w:t>l</w:t>
      </w:r>
      <w:r w:rsidR="005B2D5D">
        <w:rPr>
          <w:rFonts w:ascii="Bembo Std" w:eastAsia="Arial Unicode MS" w:hAnsi="Bembo Std" w:cstheme="minorHAnsi"/>
        </w:rPr>
        <w:t>os</w:t>
      </w:r>
      <w:r w:rsidR="00D558E8" w:rsidRPr="00AB3438">
        <w:rPr>
          <w:rFonts w:ascii="Bembo Std" w:eastAsia="Arial Unicode MS" w:hAnsi="Bembo Std" w:cstheme="minorHAnsi"/>
        </w:rPr>
        <w:t xml:space="preserve"> tema</w:t>
      </w:r>
      <w:r w:rsidR="005B2D5D">
        <w:rPr>
          <w:rFonts w:ascii="Bembo Std" w:eastAsia="Arial Unicode MS" w:hAnsi="Bembo Std" w:cstheme="minorHAnsi"/>
        </w:rPr>
        <w:t>s que nos ocupan</w:t>
      </w:r>
      <w:r w:rsidR="00D558E8" w:rsidRPr="00AB3438">
        <w:rPr>
          <w:rFonts w:ascii="Bembo Std" w:eastAsia="Arial Unicode MS" w:hAnsi="Bembo Std" w:cstheme="minorHAnsi"/>
        </w:rPr>
        <w:t>;</w:t>
      </w:r>
    </w:p>
    <w:p w:rsidR="00926191" w:rsidRPr="00AB3438" w:rsidRDefault="00926191" w:rsidP="00AB3438">
      <w:pPr>
        <w:pStyle w:val="Prrafodelista"/>
        <w:rPr>
          <w:rFonts w:ascii="Bembo Std" w:eastAsia="Arial Unicode MS" w:hAnsi="Bembo Std" w:cstheme="minorHAnsi"/>
          <w:sz w:val="22"/>
          <w:szCs w:val="22"/>
        </w:rPr>
      </w:pPr>
    </w:p>
    <w:p w:rsidR="00D558E8" w:rsidRPr="00AB3438" w:rsidRDefault="00926191" w:rsidP="00AB343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B3438">
        <w:rPr>
          <w:rFonts w:ascii="Bembo Std" w:eastAsia="Arial Unicode MS" w:hAnsi="Bembo Std" w:cstheme="minorHAnsi"/>
          <w:sz w:val="22"/>
          <w:szCs w:val="22"/>
        </w:rPr>
        <w:t>Que</w:t>
      </w:r>
      <w:r w:rsidR="00224D39" w:rsidRPr="00AB3438">
        <w:rPr>
          <w:rFonts w:ascii="Bembo Std" w:eastAsia="Arial Unicode MS" w:hAnsi="Bembo Std" w:cstheme="minorHAnsi"/>
          <w:sz w:val="22"/>
          <w:szCs w:val="22"/>
        </w:rPr>
        <w:t xml:space="preserve"> </w:t>
      </w:r>
      <w:r w:rsidR="00D558E8" w:rsidRPr="00AB3438">
        <w:rPr>
          <w:rFonts w:ascii="Bembo Std" w:eastAsia="Arial Unicode MS" w:hAnsi="Bembo Std" w:cstheme="minorHAnsi"/>
          <w:sz w:val="22"/>
          <w:szCs w:val="22"/>
        </w:rPr>
        <w:t>la DGFCR respondió en tiempo y forma a lo solicitado;</w:t>
      </w:r>
    </w:p>
    <w:p w:rsidR="00B1149A" w:rsidRPr="00AB3438" w:rsidRDefault="00B1149A" w:rsidP="00AB3438">
      <w:pPr>
        <w:pStyle w:val="Prrafodelista"/>
        <w:rPr>
          <w:rFonts w:ascii="Bembo Std" w:eastAsia="Arial Unicode MS" w:hAnsi="Bembo Std" w:cstheme="minorHAnsi"/>
          <w:i/>
          <w:sz w:val="22"/>
          <w:szCs w:val="22"/>
        </w:rPr>
      </w:pPr>
    </w:p>
    <w:p w:rsidR="0051378E" w:rsidRPr="00AB3438" w:rsidRDefault="0051378E" w:rsidP="00AB3438">
      <w:pPr>
        <w:autoSpaceDE w:val="0"/>
        <w:autoSpaceDN w:val="0"/>
        <w:adjustRightInd w:val="0"/>
        <w:snapToGrid w:val="0"/>
        <w:spacing w:after="0" w:line="240" w:lineRule="auto"/>
        <w:jc w:val="both"/>
        <w:rPr>
          <w:rFonts w:ascii="Bembo Std" w:eastAsia="Arial Unicode MS" w:hAnsi="Bembo Std" w:cstheme="minorHAnsi"/>
          <w:b/>
          <w:color w:val="182F7C"/>
        </w:rPr>
      </w:pPr>
      <w:r w:rsidRPr="00AB3438">
        <w:rPr>
          <w:rFonts w:ascii="Bembo Std" w:eastAsia="Arial Unicode MS" w:hAnsi="Bembo Std" w:cstheme="minorHAnsi"/>
        </w:rPr>
        <w:t>Por tanto con base a las disposiciones legales arriba</w:t>
      </w:r>
      <w:r w:rsidR="00F70948" w:rsidRPr="00AB3438">
        <w:rPr>
          <w:rFonts w:ascii="Bembo Std" w:eastAsia="Arial Unicode MS" w:hAnsi="Bembo Std" w:cstheme="minorHAnsi"/>
        </w:rPr>
        <w:t xml:space="preserve"> </w:t>
      </w:r>
      <w:r w:rsidRPr="00AB3438">
        <w:rPr>
          <w:rFonts w:ascii="Bembo Std" w:eastAsia="Arial Unicode MS" w:hAnsi="Bembo Std" w:cstheme="minorHAnsi"/>
        </w:rPr>
        <w:t>citadas y los razonamientos expuestos, se RESUELVE:</w:t>
      </w:r>
    </w:p>
    <w:p w:rsidR="003C5756" w:rsidRPr="00AB3438" w:rsidRDefault="003C5756" w:rsidP="00AB3438">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AB3438" w:rsidRDefault="0051378E" w:rsidP="00AB3438">
      <w:pPr>
        <w:tabs>
          <w:tab w:val="left" w:pos="5115"/>
        </w:tabs>
        <w:spacing w:after="0" w:line="240" w:lineRule="auto"/>
        <w:jc w:val="center"/>
        <w:rPr>
          <w:rFonts w:ascii="Bembo Std" w:eastAsia="Arial Unicode MS" w:hAnsi="Bembo Std" w:cstheme="minorHAnsi"/>
          <w:b/>
          <w:color w:val="182F7C"/>
        </w:rPr>
      </w:pPr>
      <w:r w:rsidRPr="00AB3438">
        <w:rPr>
          <w:rFonts w:ascii="Bembo Std" w:eastAsia="Arial Unicode MS" w:hAnsi="Bembo Std" w:cstheme="minorHAnsi"/>
          <w:b/>
          <w:color w:val="182F7C"/>
        </w:rPr>
        <w:t>ENTREGAR LA SIGUIENTE INFORMACIÓN</w:t>
      </w:r>
    </w:p>
    <w:p w:rsidR="0051378E" w:rsidRPr="00AB3438" w:rsidRDefault="0051378E" w:rsidP="00AB3438">
      <w:pPr>
        <w:autoSpaceDE w:val="0"/>
        <w:autoSpaceDN w:val="0"/>
        <w:adjustRightInd w:val="0"/>
        <w:snapToGrid w:val="0"/>
        <w:spacing w:after="0" w:line="240" w:lineRule="auto"/>
        <w:jc w:val="both"/>
        <w:rPr>
          <w:rFonts w:ascii="Bembo Std" w:eastAsia="Arial Unicode MS" w:hAnsi="Bembo Std" w:cstheme="minorHAnsi"/>
        </w:rPr>
      </w:pPr>
    </w:p>
    <w:p w:rsidR="00A75239" w:rsidRPr="00AB3438" w:rsidRDefault="00D558E8" w:rsidP="00AB3438">
      <w:pPr>
        <w:pStyle w:val="Prrafodelista"/>
        <w:numPr>
          <w:ilvl w:val="0"/>
          <w:numId w:val="2"/>
        </w:numPr>
        <w:tabs>
          <w:tab w:val="left" w:pos="5115"/>
        </w:tabs>
        <w:autoSpaceDE w:val="0"/>
        <w:autoSpaceDN w:val="0"/>
        <w:adjustRightInd w:val="0"/>
        <w:snapToGrid w:val="0"/>
        <w:ind w:left="708"/>
        <w:jc w:val="both"/>
        <w:rPr>
          <w:rFonts w:ascii="Bembo Std" w:hAnsi="Bembo Std" w:cs="Times-Roman"/>
          <w:color w:val="000000"/>
          <w:sz w:val="22"/>
          <w:szCs w:val="22"/>
          <w:lang w:val="x-none"/>
        </w:rPr>
      </w:pPr>
      <w:r w:rsidRPr="00AB3438">
        <w:rPr>
          <w:rFonts w:ascii="Bembo Std" w:eastAsia="Arial Unicode MS" w:hAnsi="Bembo Std" w:cstheme="minorHAnsi"/>
          <w:sz w:val="22"/>
          <w:szCs w:val="22"/>
          <w:lang w:val="es-SV"/>
        </w:rPr>
        <w:t>A</w:t>
      </w:r>
      <w:r w:rsidR="00A75239" w:rsidRPr="00AB3438">
        <w:rPr>
          <w:rFonts w:ascii="Bembo Std" w:eastAsia="Arial Unicode MS" w:hAnsi="Bembo Std" w:cstheme="minorHAnsi"/>
          <w:sz w:val="22"/>
          <w:szCs w:val="22"/>
          <w:lang w:val="es-SV"/>
        </w:rPr>
        <w:t xml:space="preserve"> continuación se transcribe la</w:t>
      </w:r>
      <w:r w:rsidRPr="00AB3438">
        <w:rPr>
          <w:rFonts w:ascii="Bembo Std" w:eastAsia="Arial Unicode MS" w:hAnsi="Bembo Std" w:cstheme="minorHAnsi"/>
          <w:sz w:val="22"/>
          <w:szCs w:val="22"/>
          <w:lang w:val="es-SV"/>
        </w:rPr>
        <w:t xml:space="preserve"> respuesta que bri</w:t>
      </w:r>
      <w:r w:rsidR="003C5756" w:rsidRPr="00AB3438">
        <w:rPr>
          <w:rFonts w:ascii="Bembo Std" w:eastAsia="Arial Unicode MS" w:hAnsi="Bembo Std" w:cstheme="minorHAnsi"/>
          <w:sz w:val="22"/>
          <w:szCs w:val="22"/>
          <w:lang w:val="es-SV"/>
        </w:rPr>
        <w:t>n</w:t>
      </w:r>
      <w:r w:rsidRPr="00AB3438">
        <w:rPr>
          <w:rFonts w:ascii="Bembo Std" w:eastAsia="Arial Unicode MS" w:hAnsi="Bembo Std" w:cstheme="minorHAnsi"/>
          <w:sz w:val="22"/>
          <w:szCs w:val="22"/>
          <w:lang w:val="es-SV"/>
        </w:rPr>
        <w:t>dó la DGFCR</w:t>
      </w:r>
      <w:r w:rsidR="00A75239" w:rsidRPr="00AB3438">
        <w:rPr>
          <w:rFonts w:ascii="Bembo Std" w:eastAsia="Arial Unicode MS" w:hAnsi="Bembo Std" w:cstheme="minorHAnsi"/>
          <w:sz w:val="22"/>
          <w:szCs w:val="22"/>
          <w:lang w:val="es-SV"/>
        </w:rPr>
        <w:t xml:space="preserve"> </w:t>
      </w:r>
      <w:r w:rsidR="003C5756" w:rsidRPr="00AB3438">
        <w:rPr>
          <w:rFonts w:ascii="Bembo Std" w:eastAsia="Arial Unicode MS" w:hAnsi="Bembo Std" w:cstheme="minorHAnsi"/>
          <w:sz w:val="22"/>
          <w:szCs w:val="22"/>
          <w:lang w:val="es-SV"/>
        </w:rPr>
        <w:t xml:space="preserve">a través </w:t>
      </w:r>
      <w:r w:rsidR="00FA75CD" w:rsidRPr="00AB3438">
        <w:rPr>
          <w:rFonts w:ascii="Bembo Std" w:hAnsi="Bembo Std" w:cs="Times-Roman"/>
          <w:color w:val="000000"/>
          <w:sz w:val="22"/>
          <w:szCs w:val="22"/>
          <w:lang w:val="x-none"/>
        </w:rPr>
        <w:t>de la División de Riegos y Drenaje</w:t>
      </w:r>
      <w:r w:rsidR="00A75239" w:rsidRPr="00AB3438">
        <w:rPr>
          <w:rFonts w:ascii="Bembo Std" w:hAnsi="Bembo Std" w:cs="Times-Roman"/>
          <w:color w:val="000000"/>
          <w:sz w:val="22"/>
          <w:szCs w:val="22"/>
        </w:rPr>
        <w:t xml:space="preserve">, y por </w:t>
      </w:r>
      <w:r w:rsidR="00FA75CD" w:rsidRPr="00AB3438">
        <w:rPr>
          <w:rFonts w:ascii="Bembo Std" w:hAnsi="Bembo Std" w:cs="Times-Roman"/>
          <w:color w:val="000000"/>
          <w:sz w:val="22"/>
          <w:szCs w:val="22"/>
          <w:lang w:val="x-none"/>
        </w:rPr>
        <w:t>la Jefatura del</w:t>
      </w:r>
      <w:r w:rsidR="00A75239" w:rsidRPr="00AB3438">
        <w:rPr>
          <w:rFonts w:ascii="Bembo Std" w:hAnsi="Bembo Std" w:cs="Times-Roman"/>
          <w:color w:val="000000"/>
          <w:sz w:val="22"/>
          <w:szCs w:val="22"/>
        </w:rPr>
        <w:t xml:space="preserve"> </w:t>
      </w:r>
      <w:r w:rsidR="00FA75CD" w:rsidRPr="00AB3438">
        <w:rPr>
          <w:rFonts w:ascii="Bembo Std" w:hAnsi="Bembo Std" w:cs="Times-Roman"/>
          <w:color w:val="000000"/>
          <w:sz w:val="22"/>
          <w:szCs w:val="22"/>
          <w:lang w:val="x-none"/>
        </w:rPr>
        <w:t>Departamento Jurídico de esa Dirección</w:t>
      </w:r>
      <w:r w:rsidR="00A75239" w:rsidRPr="00AB3438">
        <w:rPr>
          <w:rFonts w:ascii="Bembo Std" w:hAnsi="Bembo Std" w:cs="Times-Roman"/>
          <w:color w:val="000000"/>
          <w:sz w:val="22"/>
          <w:szCs w:val="22"/>
        </w:rPr>
        <w:t>:</w:t>
      </w:r>
    </w:p>
    <w:p w:rsidR="003C5756" w:rsidRPr="00AB3438" w:rsidRDefault="003C5756" w:rsidP="00AB3438">
      <w:pPr>
        <w:pStyle w:val="Prrafodelista"/>
        <w:tabs>
          <w:tab w:val="left" w:pos="5115"/>
        </w:tabs>
        <w:autoSpaceDE w:val="0"/>
        <w:autoSpaceDN w:val="0"/>
        <w:adjustRightInd w:val="0"/>
        <w:snapToGrid w:val="0"/>
        <w:jc w:val="both"/>
        <w:rPr>
          <w:rFonts w:ascii="Bembo Std" w:hAnsi="Bembo Std" w:cs="Times-Roman"/>
          <w:color w:val="000000"/>
          <w:sz w:val="22"/>
          <w:szCs w:val="22"/>
          <w:lang w:val="x-none"/>
        </w:rPr>
      </w:pPr>
    </w:p>
    <w:p w:rsidR="00FA75CD" w:rsidRPr="00AB3438" w:rsidRDefault="00A75239" w:rsidP="00AB3438">
      <w:pPr>
        <w:tabs>
          <w:tab w:val="left" w:pos="5115"/>
        </w:tabs>
        <w:autoSpaceDE w:val="0"/>
        <w:autoSpaceDN w:val="0"/>
        <w:adjustRightInd w:val="0"/>
        <w:snapToGrid w:val="0"/>
        <w:spacing w:after="0" w:line="240" w:lineRule="auto"/>
        <w:jc w:val="both"/>
        <w:rPr>
          <w:rFonts w:ascii="Bembo Std" w:hAnsi="Bembo Std" w:cs="Times-Roman"/>
          <w:color w:val="000000"/>
          <w:lang w:val="x-none"/>
        </w:rPr>
      </w:pPr>
      <w:r w:rsidRPr="00AB3438">
        <w:rPr>
          <w:rFonts w:ascii="Bembo Std" w:hAnsi="Bembo Std" w:cs="Times-Roman"/>
          <w:color w:val="000000"/>
          <w:lang w:val="es-ES"/>
        </w:rPr>
        <w:t xml:space="preserve">Para </w:t>
      </w:r>
      <w:r w:rsidR="00FA75CD" w:rsidRPr="00AB3438">
        <w:rPr>
          <w:rFonts w:ascii="Bembo Std" w:hAnsi="Bembo Std" w:cs="Times-Roman"/>
          <w:color w:val="000000"/>
          <w:lang w:val="x-none"/>
        </w:rPr>
        <w:t>el diseño de canales</w:t>
      </w:r>
      <w:r w:rsidR="00FA75CD" w:rsidRPr="00AB3438">
        <w:rPr>
          <w:rFonts w:ascii="Bembo Std" w:hAnsi="Bembo Std" w:cs="Times-Roman"/>
          <w:color w:val="000000"/>
          <w:lang w:val="es-ES"/>
        </w:rPr>
        <w:t xml:space="preserve"> </w:t>
      </w:r>
      <w:r w:rsidR="00FA75CD" w:rsidRPr="00AB3438">
        <w:rPr>
          <w:rFonts w:ascii="Bembo Std" w:hAnsi="Bembo Std" w:cs="Times-Roman"/>
          <w:color w:val="000000"/>
          <w:lang w:val="x-none"/>
        </w:rPr>
        <w:t>de riego se debe tomar en cuenta la topografía del terreno (si el riego es por gravedad y por medio de</w:t>
      </w:r>
      <w:r w:rsidR="00FA75CD" w:rsidRPr="00AB3438">
        <w:rPr>
          <w:rFonts w:ascii="Bembo Std" w:hAnsi="Bembo Std" w:cs="Times-Roman"/>
          <w:color w:val="000000"/>
          <w:lang w:val="es-ES"/>
        </w:rPr>
        <w:t xml:space="preserve"> </w:t>
      </w:r>
      <w:r w:rsidR="00FA75CD" w:rsidRPr="00AB3438">
        <w:rPr>
          <w:rFonts w:ascii="Bembo Std" w:hAnsi="Bembo Std" w:cs="Times-Roman"/>
          <w:color w:val="000000"/>
          <w:lang w:val="x-none"/>
        </w:rPr>
        <w:t xml:space="preserve">canales); es decir que la construcción de los canales de riego se </w:t>
      </w:r>
      <w:r w:rsidR="003C5756" w:rsidRPr="00AB3438">
        <w:rPr>
          <w:rFonts w:ascii="Bembo Std" w:hAnsi="Bembo Std" w:cs="Times-Roman"/>
          <w:color w:val="000000"/>
          <w:lang w:val="x-none"/>
        </w:rPr>
        <w:t>rige</w:t>
      </w:r>
      <w:r w:rsidR="00FA75CD" w:rsidRPr="00AB3438">
        <w:rPr>
          <w:rFonts w:ascii="Bembo Std" w:hAnsi="Bembo Std" w:cs="Times-Roman"/>
          <w:color w:val="000000"/>
          <w:lang w:val="x-none"/>
        </w:rPr>
        <w:t xml:space="preserve"> por las normas de construcción propias</w:t>
      </w:r>
      <w:r w:rsidR="00FA75CD" w:rsidRPr="00AB3438">
        <w:rPr>
          <w:rFonts w:ascii="Bembo Std" w:hAnsi="Bembo Std" w:cs="Times-Roman"/>
          <w:color w:val="000000"/>
          <w:lang w:val="es-ES"/>
        </w:rPr>
        <w:t xml:space="preserve"> </w:t>
      </w:r>
      <w:r w:rsidR="00FA75CD" w:rsidRPr="00AB3438">
        <w:rPr>
          <w:rFonts w:ascii="Bembo Std" w:hAnsi="Bembo Std" w:cs="Times-Roman"/>
          <w:color w:val="000000"/>
          <w:lang w:val="x-none"/>
        </w:rPr>
        <w:t>de la rama de Ingeniería Civil, Hidrología e Hidráulica.</w:t>
      </w:r>
    </w:p>
    <w:p w:rsidR="00FA75CD" w:rsidRPr="00AB3438" w:rsidRDefault="00FA75CD" w:rsidP="00AB3438">
      <w:pPr>
        <w:autoSpaceDE w:val="0"/>
        <w:autoSpaceDN w:val="0"/>
        <w:adjustRightInd w:val="0"/>
        <w:snapToGrid w:val="0"/>
        <w:spacing w:after="0" w:line="240" w:lineRule="auto"/>
        <w:jc w:val="both"/>
        <w:rPr>
          <w:rFonts w:ascii="Bembo Std" w:eastAsia="Times New Roman" w:hAnsi="Bembo Std" w:cs="Times-Roman"/>
          <w:color w:val="000000"/>
          <w:lang w:val="es-ES"/>
        </w:rPr>
      </w:pPr>
      <w:r w:rsidRPr="00AB3438">
        <w:rPr>
          <w:rFonts w:ascii="Bembo Std" w:eastAsia="Times New Roman" w:hAnsi="Bembo Std" w:cs="Times-Roman"/>
          <w:color w:val="000000"/>
          <w:lang w:val="x-none"/>
        </w:rPr>
        <w:t xml:space="preserve">La construcción de canales de riego se rige por la </w:t>
      </w:r>
      <w:r w:rsidRPr="00AB3438">
        <w:rPr>
          <w:rFonts w:ascii="Bembo Std" w:eastAsia="Times New Roman" w:hAnsi="Bembo Std" w:cs="Times-Roman"/>
          <w:b/>
          <w:color w:val="000000"/>
          <w:lang w:val="x-none"/>
        </w:rPr>
        <w:t xml:space="preserve">Ley de Riego y Avenamiento y </w:t>
      </w:r>
      <w:r w:rsidR="003C5756" w:rsidRPr="00AB3438">
        <w:rPr>
          <w:rFonts w:ascii="Bembo Std" w:eastAsia="Times New Roman" w:hAnsi="Bembo Std" w:cs="Times-Roman"/>
          <w:b/>
          <w:color w:val="000000"/>
          <w:lang w:val="es-ES"/>
        </w:rPr>
        <w:t xml:space="preserve">por </w:t>
      </w:r>
      <w:r w:rsidRPr="00AB3438">
        <w:rPr>
          <w:rFonts w:ascii="Bembo Std" w:eastAsia="Times New Roman" w:hAnsi="Bembo Std" w:cs="Times-Roman"/>
          <w:b/>
          <w:color w:val="000000"/>
          <w:lang w:val="x-none"/>
        </w:rPr>
        <w:t>el Reglamento de la Ley</w:t>
      </w:r>
      <w:r w:rsidRPr="00AB3438">
        <w:rPr>
          <w:rFonts w:ascii="Bembo Std" w:eastAsia="Times New Roman" w:hAnsi="Bembo Std" w:cs="Times-Roman"/>
          <w:b/>
          <w:color w:val="000000"/>
          <w:lang w:val="es-ES"/>
        </w:rPr>
        <w:t xml:space="preserve"> </w:t>
      </w:r>
      <w:r w:rsidRPr="00AB3438">
        <w:rPr>
          <w:rFonts w:ascii="Bembo Std" w:eastAsia="Times New Roman" w:hAnsi="Bembo Std" w:cs="Times-Roman"/>
          <w:b/>
          <w:color w:val="000000"/>
          <w:lang w:val="x-none"/>
        </w:rPr>
        <w:t>General de Riego y Avenamiento</w:t>
      </w:r>
      <w:r w:rsidRPr="00AB3438">
        <w:rPr>
          <w:rFonts w:ascii="Bembo Std" w:eastAsia="Times New Roman" w:hAnsi="Bembo Std" w:cs="Times-Roman"/>
          <w:color w:val="000000"/>
          <w:lang w:val="x-none"/>
        </w:rPr>
        <w:t>, pues se considera como infraestructura de riego</w:t>
      </w:r>
      <w:r w:rsidR="00AB3438" w:rsidRPr="00AB3438">
        <w:rPr>
          <w:rFonts w:ascii="Bembo Std" w:eastAsia="Times New Roman" w:hAnsi="Bembo Std" w:cs="Times-Roman"/>
          <w:color w:val="000000"/>
          <w:lang w:val="es-ES"/>
        </w:rPr>
        <w:t xml:space="preserve">, disposiciones que se copian en este </w:t>
      </w:r>
      <w:r w:rsidR="00AB3438" w:rsidRPr="005B2D5D">
        <w:rPr>
          <w:rFonts w:ascii="Bembo Std" w:eastAsia="Times New Roman" w:hAnsi="Bembo Std" w:cs="Times-Roman"/>
          <w:color w:val="000000"/>
          <w:lang w:val="es-ES"/>
        </w:rPr>
        <w:t>oficio</w:t>
      </w:r>
      <w:r w:rsidRPr="005B2D5D">
        <w:rPr>
          <w:rFonts w:ascii="Bembo Std" w:eastAsia="Times New Roman" w:hAnsi="Bembo Std" w:cs="Times-Roman"/>
          <w:color w:val="000000"/>
          <w:lang w:val="x-none"/>
        </w:rPr>
        <w:t>.</w:t>
      </w:r>
    </w:p>
    <w:p w:rsidR="00FA75CD" w:rsidRPr="00AB3438" w:rsidRDefault="00FA75CD" w:rsidP="00AB3438">
      <w:pPr>
        <w:autoSpaceDE w:val="0"/>
        <w:autoSpaceDN w:val="0"/>
        <w:adjustRightInd w:val="0"/>
        <w:snapToGrid w:val="0"/>
        <w:spacing w:after="0" w:line="240" w:lineRule="auto"/>
        <w:jc w:val="both"/>
        <w:rPr>
          <w:rFonts w:ascii="Bembo Std" w:eastAsia="Times New Roman" w:hAnsi="Bembo Std" w:cs="Times-Roman"/>
          <w:color w:val="000000"/>
          <w:lang w:val="es-ES"/>
        </w:rPr>
      </w:pPr>
    </w:p>
    <w:p w:rsidR="003C5756" w:rsidRPr="00AB3438" w:rsidRDefault="003C5756" w:rsidP="00AB3438">
      <w:pPr>
        <w:autoSpaceDE w:val="0"/>
        <w:autoSpaceDN w:val="0"/>
        <w:adjustRightInd w:val="0"/>
        <w:snapToGrid w:val="0"/>
        <w:spacing w:after="0" w:line="240" w:lineRule="auto"/>
        <w:jc w:val="both"/>
        <w:rPr>
          <w:rFonts w:ascii="Bembo Std" w:eastAsia="Times New Roman" w:hAnsi="Bembo Std" w:cs="Times-Roman"/>
          <w:color w:val="000000"/>
          <w:lang w:val="es-ES"/>
        </w:rPr>
      </w:pPr>
      <w:r w:rsidRPr="00AB3438">
        <w:rPr>
          <w:rFonts w:ascii="Bembo Std" w:eastAsia="Times New Roman" w:hAnsi="Bembo Std" w:cs="Times-Roman"/>
          <w:color w:val="000000"/>
          <w:lang w:val="es-ES"/>
        </w:rPr>
        <w:t xml:space="preserve">También es importante </w:t>
      </w:r>
      <w:r w:rsidR="00FA75CD" w:rsidRPr="00AB3438">
        <w:rPr>
          <w:rFonts w:ascii="Bembo Std" w:eastAsia="Times New Roman" w:hAnsi="Bembo Std" w:cs="Times-Roman"/>
          <w:color w:val="000000"/>
          <w:lang w:val="x-none"/>
        </w:rPr>
        <w:t>señalar que deberán someter a consideración al MARN de conformidad al artículo 21</w:t>
      </w:r>
      <w:r w:rsidRPr="00AB3438">
        <w:rPr>
          <w:rFonts w:ascii="Bembo Std" w:eastAsia="Times New Roman" w:hAnsi="Bembo Std" w:cs="Times-Roman"/>
          <w:color w:val="000000"/>
          <w:lang w:val="es-ES"/>
        </w:rPr>
        <w:t xml:space="preserve"> literal </w:t>
      </w:r>
      <w:r w:rsidR="00FA75CD" w:rsidRPr="00AB3438">
        <w:rPr>
          <w:rFonts w:ascii="Bembo Std" w:eastAsia="Times New Roman" w:hAnsi="Bembo Std" w:cs="Times-Roman"/>
          <w:color w:val="000000"/>
          <w:lang w:val="x-none"/>
        </w:rPr>
        <w:t>h</w:t>
      </w:r>
      <w:r w:rsidRPr="00AB3438">
        <w:rPr>
          <w:rFonts w:ascii="Bembo Std" w:eastAsia="Times New Roman" w:hAnsi="Bembo Std" w:cs="Times-Roman"/>
          <w:color w:val="000000"/>
          <w:lang w:val="es-ES"/>
        </w:rPr>
        <w:t>)</w:t>
      </w:r>
      <w:r w:rsidR="00FA75CD" w:rsidRPr="00AB3438">
        <w:rPr>
          <w:rFonts w:ascii="Bembo Std" w:eastAsia="Times New Roman" w:hAnsi="Bembo Std" w:cs="Times-Roman"/>
          <w:color w:val="000000"/>
          <w:lang w:val="x-none"/>
        </w:rPr>
        <w:t xml:space="preserve"> de</w:t>
      </w:r>
      <w:r w:rsidR="00FA75CD" w:rsidRPr="00AB3438">
        <w:rPr>
          <w:rFonts w:ascii="Bembo Std" w:eastAsia="Times New Roman" w:hAnsi="Bembo Std" w:cs="Times-Roman"/>
          <w:color w:val="000000"/>
          <w:lang w:val="es-ES"/>
        </w:rPr>
        <w:t xml:space="preserve"> </w:t>
      </w:r>
      <w:r w:rsidR="00FA75CD" w:rsidRPr="00AB3438">
        <w:rPr>
          <w:rFonts w:ascii="Bembo Std" w:eastAsia="Times New Roman" w:hAnsi="Bembo Std" w:cs="Times-Roman"/>
          <w:color w:val="000000"/>
          <w:lang w:val="x-none"/>
        </w:rPr>
        <w:t xml:space="preserve">la Ley de Medio Ambiente. </w:t>
      </w:r>
    </w:p>
    <w:p w:rsidR="003C5756" w:rsidRPr="00AB3438" w:rsidRDefault="003C5756" w:rsidP="00AB3438">
      <w:pPr>
        <w:autoSpaceDE w:val="0"/>
        <w:autoSpaceDN w:val="0"/>
        <w:adjustRightInd w:val="0"/>
        <w:snapToGrid w:val="0"/>
        <w:spacing w:after="0" w:line="240" w:lineRule="auto"/>
        <w:jc w:val="both"/>
        <w:rPr>
          <w:rFonts w:ascii="Bembo Std" w:eastAsia="Times New Roman" w:hAnsi="Bembo Std" w:cs="Times-Roman"/>
          <w:color w:val="000000"/>
          <w:lang w:val="es-ES"/>
        </w:rPr>
      </w:pPr>
    </w:p>
    <w:p w:rsidR="00FA75CD" w:rsidRPr="00AB3438" w:rsidRDefault="00FA75CD" w:rsidP="00AB3438">
      <w:pPr>
        <w:autoSpaceDE w:val="0"/>
        <w:autoSpaceDN w:val="0"/>
        <w:adjustRightInd w:val="0"/>
        <w:snapToGrid w:val="0"/>
        <w:spacing w:after="0" w:line="240" w:lineRule="auto"/>
        <w:jc w:val="both"/>
        <w:rPr>
          <w:rFonts w:ascii="Bembo Std" w:eastAsia="Times New Roman" w:hAnsi="Bembo Std" w:cs="Times-Roman"/>
          <w:b/>
          <w:color w:val="000000"/>
          <w:lang w:val="es-ES"/>
        </w:rPr>
      </w:pPr>
      <w:r w:rsidRPr="00AB3438">
        <w:rPr>
          <w:rFonts w:ascii="Bembo Std" w:eastAsia="Times New Roman" w:hAnsi="Bembo Std" w:cs="Times-Roman"/>
          <w:color w:val="000000"/>
          <w:lang w:val="x-none"/>
        </w:rPr>
        <w:t xml:space="preserve">Los requisitos y procedimientos están descritos en </w:t>
      </w:r>
      <w:r w:rsidR="003C5756" w:rsidRPr="00AB3438">
        <w:rPr>
          <w:rFonts w:ascii="Bembo Std" w:eastAsia="Times New Roman" w:hAnsi="Bembo Std" w:cs="Times-Roman"/>
          <w:color w:val="000000"/>
          <w:lang w:val="es-ES"/>
        </w:rPr>
        <w:t xml:space="preserve">el </w:t>
      </w:r>
      <w:r w:rsidRPr="00AB3438">
        <w:rPr>
          <w:rFonts w:ascii="Bembo Std" w:eastAsia="Times New Roman" w:hAnsi="Bembo Std" w:cs="Times-Roman"/>
          <w:b/>
          <w:color w:val="000000"/>
          <w:lang w:val="x-none"/>
        </w:rPr>
        <w:t>artículo 79 y s</w:t>
      </w:r>
      <w:r w:rsidR="003C5756" w:rsidRPr="00AB3438">
        <w:rPr>
          <w:rFonts w:ascii="Bembo Std" w:eastAsia="Times New Roman" w:hAnsi="Bembo Std" w:cs="Times-Roman"/>
          <w:b/>
          <w:color w:val="000000"/>
          <w:lang w:val="es-ES"/>
        </w:rPr>
        <w:t>iguientes d</w:t>
      </w:r>
      <w:r w:rsidRPr="00AB3438">
        <w:rPr>
          <w:rFonts w:ascii="Bembo Std" w:eastAsia="Times New Roman" w:hAnsi="Bembo Std" w:cs="Times-Roman"/>
          <w:b/>
          <w:color w:val="000000"/>
          <w:lang w:val="x-none"/>
        </w:rPr>
        <w:t>el</w:t>
      </w:r>
      <w:r w:rsidRPr="00AB3438">
        <w:rPr>
          <w:rFonts w:ascii="Bembo Std" w:eastAsia="Times New Roman" w:hAnsi="Bembo Std" w:cs="Times-Roman"/>
          <w:b/>
          <w:color w:val="000000"/>
          <w:lang w:val="es-ES"/>
        </w:rPr>
        <w:t xml:space="preserve"> </w:t>
      </w:r>
      <w:r w:rsidRPr="00AB3438">
        <w:rPr>
          <w:rFonts w:ascii="Bembo Std" w:eastAsia="Times New Roman" w:hAnsi="Bembo Std" w:cs="Times-Roman"/>
          <w:b/>
          <w:color w:val="000000"/>
          <w:lang w:val="x-none"/>
        </w:rPr>
        <w:t>Reglamento General de la Ley de Riego y Avenamiento</w:t>
      </w:r>
      <w:r w:rsidRPr="00AB3438">
        <w:rPr>
          <w:rFonts w:ascii="Bembo Std" w:eastAsia="Times New Roman" w:hAnsi="Bembo Std" w:cs="Times-Roman"/>
          <w:color w:val="000000"/>
          <w:lang w:val="x-none"/>
        </w:rPr>
        <w:t xml:space="preserve"> pero se complementan con </w:t>
      </w:r>
      <w:r w:rsidR="003C5756" w:rsidRPr="00AB3438">
        <w:rPr>
          <w:rFonts w:ascii="Bembo Std" w:eastAsia="Times New Roman" w:hAnsi="Bembo Std" w:cs="Times-Roman"/>
          <w:color w:val="000000"/>
          <w:lang w:val="es-ES"/>
        </w:rPr>
        <w:t>e</w:t>
      </w:r>
      <w:r w:rsidRPr="00AB3438">
        <w:rPr>
          <w:rFonts w:ascii="Bembo Std" w:eastAsia="Times New Roman" w:hAnsi="Bembo Std" w:cs="Times-Roman"/>
          <w:color w:val="000000"/>
          <w:lang w:val="x-none"/>
        </w:rPr>
        <w:t>l</w:t>
      </w:r>
      <w:r w:rsidR="003C5756" w:rsidRPr="00AB3438">
        <w:rPr>
          <w:rFonts w:ascii="Bembo Std" w:eastAsia="Times New Roman" w:hAnsi="Bembo Std" w:cs="Times-Roman"/>
          <w:color w:val="000000"/>
          <w:lang w:val="es-ES"/>
        </w:rPr>
        <w:t xml:space="preserve"> </w:t>
      </w:r>
      <w:r w:rsidRPr="00AB3438">
        <w:rPr>
          <w:rFonts w:ascii="Bembo Std" w:eastAsia="Times New Roman" w:hAnsi="Bembo Std" w:cs="Times-Roman"/>
          <w:b/>
          <w:color w:val="000000"/>
          <w:lang w:val="x-none"/>
        </w:rPr>
        <w:t>artículo 71 de la Ley</w:t>
      </w:r>
      <w:r w:rsidRPr="00AB3438">
        <w:rPr>
          <w:rFonts w:ascii="Bembo Std" w:eastAsia="Times New Roman" w:hAnsi="Bembo Std" w:cs="Times-Roman"/>
          <w:b/>
          <w:color w:val="000000"/>
          <w:lang w:val="es-ES"/>
        </w:rPr>
        <w:t xml:space="preserve"> </w:t>
      </w:r>
      <w:r w:rsidRPr="00AB3438">
        <w:rPr>
          <w:rFonts w:ascii="Bembo Std" w:eastAsia="Times New Roman" w:hAnsi="Bembo Std" w:cs="Times-Roman"/>
          <w:b/>
          <w:color w:val="000000"/>
          <w:lang w:val="x-none"/>
        </w:rPr>
        <w:t>de</w:t>
      </w:r>
      <w:r w:rsidR="003C5756" w:rsidRPr="00AB3438">
        <w:rPr>
          <w:rFonts w:ascii="Bembo Std" w:eastAsia="Times New Roman" w:hAnsi="Bembo Std" w:cs="Times-Roman"/>
          <w:b/>
          <w:color w:val="000000"/>
          <w:lang w:val="x-none"/>
        </w:rPr>
        <w:t xml:space="preserve"> Procedimientos Administrativos</w:t>
      </w:r>
      <w:r w:rsidR="003C5756" w:rsidRPr="00AB3438">
        <w:rPr>
          <w:rFonts w:ascii="Bembo Std" w:eastAsia="Times New Roman" w:hAnsi="Bembo Std" w:cs="Times-Roman"/>
          <w:b/>
          <w:color w:val="000000"/>
          <w:lang w:val="es-ES"/>
        </w:rPr>
        <w:t>-LPA.</w:t>
      </w:r>
    </w:p>
    <w:p w:rsidR="00FA75CD" w:rsidRPr="00AB3438" w:rsidRDefault="00FA75CD" w:rsidP="00AB3438">
      <w:pPr>
        <w:autoSpaceDE w:val="0"/>
        <w:autoSpaceDN w:val="0"/>
        <w:adjustRightInd w:val="0"/>
        <w:snapToGrid w:val="0"/>
        <w:spacing w:after="0" w:line="240" w:lineRule="auto"/>
        <w:jc w:val="both"/>
        <w:rPr>
          <w:rFonts w:ascii="Bembo Std" w:eastAsia="Times New Roman" w:hAnsi="Bembo Std" w:cs="Times-Roman"/>
          <w:color w:val="000000"/>
          <w:lang w:val="es-ES"/>
        </w:rPr>
      </w:pPr>
    </w:p>
    <w:p w:rsidR="00FA75CD" w:rsidRPr="00AB3438" w:rsidRDefault="00FA75CD" w:rsidP="00AB3438">
      <w:pPr>
        <w:autoSpaceDE w:val="0"/>
        <w:autoSpaceDN w:val="0"/>
        <w:adjustRightInd w:val="0"/>
        <w:snapToGrid w:val="0"/>
        <w:spacing w:after="0" w:line="240" w:lineRule="auto"/>
        <w:jc w:val="both"/>
        <w:rPr>
          <w:rFonts w:ascii="Bembo Std" w:eastAsia="Times New Roman" w:hAnsi="Bembo Std" w:cs="Times-Roman"/>
          <w:color w:val="000000"/>
          <w:lang w:val="es-ES"/>
        </w:rPr>
      </w:pPr>
      <w:r w:rsidRPr="00AB3438">
        <w:rPr>
          <w:rFonts w:ascii="Bembo Std" w:eastAsia="Times New Roman" w:hAnsi="Bembo Std" w:cs="Times-Roman"/>
          <w:color w:val="000000"/>
          <w:lang w:val="x-none"/>
        </w:rPr>
        <w:t>REGLAMENTO GENERAL DE LA LEY DE RIEGO Y AVENAMIENTO</w:t>
      </w:r>
      <w:r w:rsidR="00BE2A18" w:rsidRPr="00AB3438">
        <w:rPr>
          <w:rFonts w:ascii="Bembo Std" w:eastAsia="Times New Roman" w:hAnsi="Bembo Std" w:cs="Times-Roman"/>
          <w:color w:val="000000"/>
          <w:lang w:val="es-ES"/>
        </w:rPr>
        <w:t>-</w:t>
      </w:r>
      <w:r w:rsidR="00447254" w:rsidRPr="00AB3438">
        <w:rPr>
          <w:rFonts w:ascii="Bembo Std" w:eastAsia="Times New Roman" w:hAnsi="Bembo Std" w:cstheme="minorHAnsi"/>
          <w:color w:val="000000"/>
          <w:lang w:val="x-none"/>
        </w:rPr>
        <w:t xml:space="preserve"> </w:t>
      </w:r>
      <w:r w:rsidR="00447254" w:rsidRPr="00AB3438">
        <w:rPr>
          <w:rFonts w:ascii="Bembo Std" w:eastAsia="Times New Roman" w:hAnsi="Bembo Std" w:cstheme="minorHAnsi"/>
          <w:color w:val="000000"/>
          <w:lang w:val="x-none"/>
        </w:rPr>
        <w:t>RGLRYA</w:t>
      </w:r>
    </w:p>
    <w:p w:rsidR="003C5756" w:rsidRPr="00AB3438" w:rsidRDefault="003C5756" w:rsidP="00AB3438">
      <w:pPr>
        <w:autoSpaceDE w:val="0"/>
        <w:autoSpaceDN w:val="0"/>
        <w:adjustRightInd w:val="0"/>
        <w:snapToGrid w:val="0"/>
        <w:spacing w:after="0" w:line="240" w:lineRule="auto"/>
        <w:jc w:val="both"/>
        <w:rPr>
          <w:rFonts w:ascii="Bembo Std" w:eastAsia="Times New Roman" w:hAnsi="Bembo Std" w:cs="Times-Roman"/>
          <w:color w:val="000000"/>
          <w:lang w:val="es-ES"/>
        </w:rPr>
      </w:pPr>
    </w:p>
    <w:p w:rsidR="00490F32" w:rsidRPr="00AB3438" w:rsidRDefault="00FA75CD" w:rsidP="00AB3438">
      <w:pPr>
        <w:autoSpaceDE w:val="0"/>
        <w:autoSpaceDN w:val="0"/>
        <w:adjustRightInd w:val="0"/>
        <w:snapToGrid w:val="0"/>
        <w:spacing w:after="0" w:line="240" w:lineRule="auto"/>
        <w:jc w:val="both"/>
        <w:rPr>
          <w:rFonts w:ascii="Bembo Std" w:hAnsi="Bembo Std" w:cs="Times-Roman"/>
          <w:color w:val="000000"/>
          <w:lang w:val="es-ES"/>
        </w:rPr>
      </w:pPr>
      <w:r w:rsidRPr="00AB3438">
        <w:rPr>
          <w:rFonts w:ascii="Bembo Std" w:eastAsia="Times New Roman" w:hAnsi="Bembo Std" w:cs="Times-Roman"/>
          <w:b/>
          <w:color w:val="000000"/>
          <w:lang w:val="x-none"/>
        </w:rPr>
        <w:t>Art. 79</w:t>
      </w:r>
      <w:r w:rsidRPr="00AB3438">
        <w:rPr>
          <w:rFonts w:ascii="Bembo Std" w:eastAsia="Times New Roman" w:hAnsi="Bembo Std" w:cs="Times-Roman"/>
          <w:color w:val="000000"/>
          <w:lang w:val="x-none"/>
        </w:rPr>
        <w:t>.- Las instituciones públicas o las personas particulares, naturales o jurídicas podrán hacer obras y</w:t>
      </w:r>
      <w:r w:rsidRPr="00AB3438">
        <w:rPr>
          <w:rFonts w:ascii="Bembo Std" w:eastAsia="Times New Roman" w:hAnsi="Bembo Std" w:cs="Times-Roman"/>
          <w:color w:val="000000"/>
          <w:lang w:val="es-ES"/>
        </w:rPr>
        <w:t xml:space="preserve"> </w:t>
      </w:r>
      <w:r w:rsidRPr="00AB3438">
        <w:rPr>
          <w:rFonts w:ascii="Bembo Std" w:eastAsia="Times New Roman" w:hAnsi="Bembo Std" w:cs="Times-Roman"/>
          <w:color w:val="000000"/>
          <w:lang w:val="x-none"/>
        </w:rPr>
        <w:t>trabajos para riego y ampliaciones, mejoras o modificaciones de los mismos, de conformidad con los</w:t>
      </w:r>
      <w:r w:rsidRPr="00AB3438">
        <w:rPr>
          <w:rFonts w:ascii="Bembo Std" w:eastAsia="Times New Roman" w:hAnsi="Bembo Std" w:cs="Times-Roman"/>
          <w:color w:val="000000"/>
          <w:lang w:val="es-ES"/>
        </w:rPr>
        <w:t xml:space="preserve"> </w:t>
      </w:r>
      <w:r w:rsidRPr="00AB3438">
        <w:rPr>
          <w:rFonts w:ascii="Bembo Std" w:eastAsia="Times New Roman" w:hAnsi="Bembo Std" w:cs="Times-Roman"/>
          <w:color w:val="000000"/>
          <w:lang w:val="x-none"/>
        </w:rPr>
        <w:t xml:space="preserve">dispuesto en el </w:t>
      </w:r>
      <w:r w:rsidRPr="00AB3438">
        <w:rPr>
          <w:rFonts w:ascii="Bembo Std" w:eastAsia="Times New Roman" w:hAnsi="Bembo Std" w:cs="Times-Roman"/>
          <w:color w:val="000000"/>
          <w:lang w:val="x-none"/>
        </w:rPr>
        <w:t>Artículo</w:t>
      </w:r>
      <w:r w:rsidRPr="00AB3438">
        <w:rPr>
          <w:rFonts w:ascii="Bembo Std" w:eastAsia="Times New Roman" w:hAnsi="Bembo Std" w:cs="Times-Roman"/>
          <w:color w:val="000000"/>
          <w:lang w:val="x-none"/>
        </w:rPr>
        <w:t xml:space="preserve"> 7 de </w:t>
      </w:r>
      <w:r w:rsidR="003C5756" w:rsidRPr="00AB3438">
        <w:rPr>
          <w:rFonts w:ascii="Bembo Std" w:eastAsia="Times New Roman" w:hAnsi="Bembo Std" w:cs="Times-Roman"/>
          <w:color w:val="000000"/>
          <w:lang w:val="x-none"/>
        </w:rPr>
        <w:t xml:space="preserve">la </w:t>
      </w:r>
      <w:r w:rsidR="003C5756" w:rsidRPr="00AB3438">
        <w:rPr>
          <w:rFonts w:ascii="Bembo Std" w:eastAsia="Times New Roman" w:hAnsi="Bembo Std" w:cs="Times-Roman"/>
          <w:color w:val="000000"/>
          <w:lang w:val="es-ES"/>
        </w:rPr>
        <w:t>de Riego y Avenamiento-LRA</w:t>
      </w:r>
      <w:r w:rsidR="00BE2A18" w:rsidRPr="00AB3438">
        <w:rPr>
          <w:rFonts w:ascii="Bembo Std" w:eastAsia="Times New Roman" w:hAnsi="Bembo Std" w:cs="Times-Roman"/>
          <w:color w:val="000000"/>
          <w:lang w:val="es-ES"/>
        </w:rPr>
        <w:t xml:space="preserve"> que a continuación dice:</w:t>
      </w:r>
    </w:p>
    <w:p w:rsidR="00FA75CD" w:rsidRPr="00AB3438" w:rsidRDefault="00FA75CD" w:rsidP="00AB3438">
      <w:pPr>
        <w:pStyle w:val="Prrafodelista"/>
        <w:autoSpaceDE w:val="0"/>
        <w:autoSpaceDN w:val="0"/>
        <w:adjustRightInd w:val="0"/>
        <w:snapToGrid w:val="0"/>
        <w:ind w:left="720"/>
        <w:jc w:val="both"/>
        <w:rPr>
          <w:rFonts w:ascii="Bembo Std" w:hAnsi="Bembo Std" w:cs="Times-Roman"/>
          <w:color w:val="000066"/>
          <w:sz w:val="22"/>
          <w:szCs w:val="22"/>
        </w:rPr>
      </w:pPr>
    </w:p>
    <w:p w:rsidR="00A75239" w:rsidRPr="00AB3438" w:rsidRDefault="00BE2A18" w:rsidP="00AB3438">
      <w:pPr>
        <w:autoSpaceDE w:val="0"/>
        <w:autoSpaceDN w:val="0"/>
        <w:adjustRightInd w:val="0"/>
        <w:snapToGrid w:val="0"/>
        <w:spacing w:after="0" w:line="240" w:lineRule="auto"/>
        <w:jc w:val="both"/>
        <w:rPr>
          <w:rFonts w:ascii="Bembo Std" w:eastAsia="Times New Roman" w:hAnsi="Bembo Std" w:cstheme="minorHAnsi"/>
          <w:b/>
          <w:color w:val="000066"/>
          <w:lang w:val="es-ES"/>
        </w:rPr>
      </w:pPr>
      <w:r w:rsidRPr="00AB3438">
        <w:rPr>
          <w:rFonts w:ascii="Bembo Std" w:eastAsia="Times New Roman" w:hAnsi="Bembo Std" w:cstheme="minorHAnsi"/>
          <w:b/>
          <w:color w:val="000066"/>
          <w:lang w:val="es-ES"/>
        </w:rPr>
        <w:t>(</w:t>
      </w:r>
      <w:r w:rsidR="00A75239" w:rsidRPr="00AB3438">
        <w:rPr>
          <w:rFonts w:ascii="Bembo Std" w:eastAsia="Times New Roman" w:hAnsi="Bembo Std" w:cstheme="minorHAnsi"/>
          <w:b/>
          <w:color w:val="000066"/>
          <w:lang w:val="x-none"/>
        </w:rPr>
        <w:t>Art. 7 LRA</w:t>
      </w:r>
      <w:r w:rsidR="003C5756" w:rsidRPr="00AB3438">
        <w:rPr>
          <w:rFonts w:ascii="Bembo Std" w:eastAsia="Times New Roman" w:hAnsi="Bembo Std" w:cstheme="minorHAnsi"/>
          <w:color w:val="000066"/>
          <w:lang w:val="x-none"/>
        </w:rPr>
        <w:t>.- Las obras y trabajos de</w:t>
      </w:r>
      <w:r w:rsidR="003C5756" w:rsidRPr="00AB3438">
        <w:rPr>
          <w:rFonts w:ascii="Bembo Std" w:eastAsia="Times New Roman" w:hAnsi="Bembo Std" w:cstheme="minorHAnsi"/>
          <w:color w:val="000066"/>
          <w:lang w:val="es-ES"/>
        </w:rPr>
        <w:t xml:space="preserve"> que </w:t>
      </w:r>
      <w:r w:rsidR="00A75239" w:rsidRPr="00AB3438">
        <w:rPr>
          <w:rFonts w:ascii="Bembo Std" w:eastAsia="Times New Roman" w:hAnsi="Bembo Std" w:cstheme="minorHAnsi"/>
          <w:color w:val="000066"/>
          <w:lang w:val="x-none"/>
        </w:rPr>
        <w:t>trata esta Ley que sean proyectados y ejecutados por el Ministerio</w:t>
      </w:r>
      <w:r w:rsidR="00A75239" w:rsidRPr="00AB3438">
        <w:rPr>
          <w:rFonts w:ascii="Bembo Std" w:eastAsia="Times New Roman" w:hAnsi="Bembo Std" w:cstheme="minorHAnsi"/>
          <w:color w:val="000066"/>
          <w:lang w:val="es-ES"/>
        </w:rPr>
        <w:t xml:space="preserve"> </w:t>
      </w:r>
      <w:r w:rsidR="00A75239" w:rsidRPr="00AB3438">
        <w:rPr>
          <w:rFonts w:ascii="Bembo Std" w:eastAsia="Times New Roman" w:hAnsi="Bembo Std" w:cstheme="minorHAnsi"/>
          <w:color w:val="000066"/>
          <w:lang w:val="x-none"/>
        </w:rPr>
        <w:t>de Agricultura y Ganadería en beneficio de particulares, deberán hacerse con criterio autofinanciables. Otras</w:t>
      </w:r>
      <w:r w:rsidR="00A75239" w:rsidRPr="00AB3438">
        <w:rPr>
          <w:rFonts w:ascii="Bembo Std" w:eastAsia="Times New Roman" w:hAnsi="Bembo Std" w:cstheme="minorHAnsi"/>
          <w:color w:val="000066"/>
          <w:lang w:val="es-ES"/>
        </w:rPr>
        <w:t xml:space="preserve"> </w:t>
      </w:r>
      <w:r w:rsidR="00A75239" w:rsidRPr="00AB3438">
        <w:rPr>
          <w:rFonts w:ascii="Bembo Std" w:eastAsia="Times New Roman" w:hAnsi="Bembo Std" w:cstheme="minorHAnsi"/>
          <w:color w:val="000066"/>
          <w:lang w:val="x-none"/>
        </w:rPr>
        <w:t>instituciones públicas o las personas particulares, naturales o jurídicas, podrán hacer obras y trabajos de</w:t>
      </w:r>
      <w:r w:rsidR="00A75239" w:rsidRPr="00AB3438">
        <w:rPr>
          <w:rFonts w:ascii="Bembo Std" w:eastAsia="Times New Roman" w:hAnsi="Bembo Std" w:cstheme="minorHAnsi"/>
          <w:color w:val="000066"/>
          <w:lang w:val="es-ES"/>
        </w:rPr>
        <w:t xml:space="preserve"> </w:t>
      </w:r>
      <w:r w:rsidR="00A75239" w:rsidRPr="00AB3438">
        <w:rPr>
          <w:rFonts w:ascii="Bembo Std" w:eastAsia="Times New Roman" w:hAnsi="Bembo Std" w:cstheme="minorHAnsi"/>
          <w:color w:val="000066"/>
          <w:lang w:val="x-none"/>
        </w:rPr>
        <w:t>riego y avenamiento, con sujeción a esta Ley y sus Reglamentos,</w:t>
      </w:r>
      <w:r w:rsidRPr="00AB3438">
        <w:rPr>
          <w:rFonts w:ascii="Bembo Std" w:eastAsia="Times New Roman" w:hAnsi="Bembo Std" w:cstheme="minorHAnsi"/>
          <w:color w:val="000066"/>
          <w:lang w:val="es-ES"/>
        </w:rPr>
        <w:t xml:space="preserve"> </w:t>
      </w:r>
      <w:r w:rsidR="00A75239" w:rsidRPr="00AB3438">
        <w:rPr>
          <w:rFonts w:ascii="Bembo Std" w:eastAsia="Times New Roman" w:hAnsi="Bembo Std" w:cstheme="minorHAnsi"/>
          <w:color w:val="000066"/>
          <w:lang w:val="x-none"/>
        </w:rPr>
        <w:t>y con autorización y control del Ministerio</w:t>
      </w:r>
      <w:r w:rsidR="00A75239" w:rsidRPr="00AB3438">
        <w:rPr>
          <w:rFonts w:ascii="Bembo Std" w:eastAsia="Times New Roman" w:hAnsi="Bembo Std" w:cstheme="minorHAnsi"/>
          <w:color w:val="000066"/>
          <w:lang w:val="es-ES"/>
        </w:rPr>
        <w:t xml:space="preserve"> </w:t>
      </w:r>
      <w:r w:rsidR="00A75239" w:rsidRPr="00AB3438">
        <w:rPr>
          <w:rFonts w:ascii="Bembo Std" w:eastAsia="Times New Roman" w:hAnsi="Bembo Std" w:cstheme="minorHAnsi"/>
          <w:color w:val="000066"/>
          <w:lang w:val="x-none"/>
        </w:rPr>
        <w:t>de Agricultura y Ganadería. A iguales requisitos estarán sometidas las ampliaciones, mejoras o</w:t>
      </w:r>
      <w:r w:rsidR="00A75239" w:rsidRPr="00AB3438">
        <w:rPr>
          <w:rFonts w:ascii="Bembo Std" w:eastAsia="Times New Roman" w:hAnsi="Bembo Std" w:cstheme="minorHAnsi"/>
          <w:color w:val="000066"/>
          <w:lang w:val="es-ES"/>
        </w:rPr>
        <w:t xml:space="preserve"> </w:t>
      </w:r>
      <w:r w:rsidR="00A75239" w:rsidRPr="00AB3438">
        <w:rPr>
          <w:rFonts w:ascii="Bembo Std" w:eastAsia="Times New Roman" w:hAnsi="Bembo Std" w:cstheme="minorHAnsi"/>
          <w:color w:val="000066"/>
          <w:lang w:val="x-none"/>
        </w:rPr>
        <w:t>modificaciones de tales obras y trabajos</w:t>
      </w:r>
      <w:r w:rsidRPr="00AB3438">
        <w:rPr>
          <w:rFonts w:ascii="Bembo Std" w:eastAsia="Times New Roman" w:hAnsi="Bembo Std" w:cstheme="minorHAnsi"/>
          <w:b/>
          <w:color w:val="000066"/>
          <w:lang w:val="es-ES"/>
        </w:rPr>
        <w:t>).</w:t>
      </w: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x-none"/>
        </w:rPr>
      </w:pPr>
      <w:r w:rsidRPr="00AB3438">
        <w:rPr>
          <w:rFonts w:ascii="Bembo Std" w:eastAsia="Times New Roman" w:hAnsi="Bembo Std" w:cstheme="minorHAnsi"/>
          <w:color w:val="000000"/>
          <w:lang w:val="x-none"/>
        </w:rPr>
        <w:lastRenderedPageBreak/>
        <w:t>Si las ampliaciones, mejoras o modificaciones a las obras de riego, de que habla el inciso anterior, se hicieren</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 xml:space="preserve">en obras que fueron construidas de acuerdo con lo establecido por un Permiso Temporal o Concesión, </w:t>
      </w:r>
      <w:r w:rsidR="00BE2A18"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el</w:t>
      </w:r>
      <w:r w:rsidRPr="00AB3438">
        <w:rPr>
          <w:rFonts w:ascii="Bembo Std" w:eastAsia="Times New Roman" w:hAnsi="Bembo Std" w:cstheme="minorHAnsi"/>
          <w:color w:val="000000"/>
          <w:lang w:val="es-ES"/>
        </w:rPr>
        <w:t xml:space="preserve"> </w:t>
      </w:r>
      <w:r w:rsidR="00BE2A18" w:rsidRPr="00AB3438">
        <w:rPr>
          <w:rFonts w:ascii="Bembo Std" w:eastAsia="Times New Roman" w:hAnsi="Bembo Std" w:cstheme="minorHAnsi"/>
          <w:color w:val="000000"/>
          <w:lang w:val="x-none"/>
        </w:rPr>
        <w:t>trámite</w:t>
      </w:r>
      <w:r w:rsidRPr="00AB3438">
        <w:rPr>
          <w:rFonts w:ascii="Bembo Std" w:eastAsia="Times New Roman" w:hAnsi="Bembo Std" w:cstheme="minorHAnsi"/>
          <w:color w:val="000000"/>
          <w:lang w:val="x-none"/>
        </w:rPr>
        <w:t xml:space="preserve"> para obtener el permiso para realizar las ampliaciones mejoras o modificaciones a las obras, se hará</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en la forma establecida en esta misma sección, siempre y cuando además no se solicite ampliación en el</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gasto y volumen anual autorizado en el Permiso Temporal o Concesión; en caso contrario, el tramite deberá</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seguirse en los términos indicados en las secciones IV y V del capítulo III; y por lo establecido en el capítulo</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IV de este reglamento</w:t>
      </w:r>
      <w:r w:rsidR="00BE2A18" w:rsidRPr="00AB3438">
        <w:rPr>
          <w:rFonts w:ascii="Bembo Std" w:eastAsia="Times New Roman" w:hAnsi="Bembo Std" w:cstheme="minorHAnsi"/>
          <w:color w:val="000000"/>
          <w:lang w:val="es-ES"/>
        </w:rPr>
        <w:t>”</w:t>
      </w:r>
      <w:r w:rsidRPr="00AB3438">
        <w:rPr>
          <w:rFonts w:ascii="Bembo Std" w:eastAsia="Times New Roman" w:hAnsi="Bembo Std" w:cstheme="minorHAnsi"/>
          <w:color w:val="000000"/>
          <w:lang w:val="x-none"/>
        </w:rPr>
        <w:t>.</w:t>
      </w: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80</w:t>
      </w:r>
      <w:r w:rsidRPr="00AB3438">
        <w:rPr>
          <w:rFonts w:ascii="Bembo Std" w:eastAsia="Times New Roman" w:hAnsi="Bembo Std" w:cstheme="minorHAnsi"/>
          <w:color w:val="000000"/>
          <w:lang w:val="x-none"/>
        </w:rPr>
        <w:t>.- La Dirección General será la Dependencia del Ministerio competente para tramitar y otorgar los</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permisos para realizar ampliaciones, mejoras o modificaciones de las obras y trabajos para riego.</w:t>
      </w: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b/>
          <w:color w:val="000000"/>
          <w:lang w:val="es-ES"/>
        </w:rPr>
      </w:pPr>
      <w:r w:rsidRPr="00AB3438">
        <w:rPr>
          <w:rFonts w:ascii="Bembo Std" w:eastAsia="Times New Roman" w:hAnsi="Bembo Std" w:cstheme="minorHAnsi"/>
          <w:b/>
          <w:color w:val="000000"/>
          <w:lang w:val="x-none"/>
        </w:rPr>
        <w:t>LOS REQUISITOS SON:</w:t>
      </w:r>
    </w:p>
    <w:p w:rsidR="00BE2A18" w:rsidRPr="00AB3438" w:rsidRDefault="00BE2A18" w:rsidP="00AB3438">
      <w:pPr>
        <w:autoSpaceDE w:val="0"/>
        <w:autoSpaceDN w:val="0"/>
        <w:adjustRightInd w:val="0"/>
        <w:snapToGrid w:val="0"/>
        <w:spacing w:after="0" w:line="240" w:lineRule="auto"/>
        <w:jc w:val="both"/>
        <w:rPr>
          <w:rFonts w:ascii="Bembo Std" w:eastAsia="Times New Roman" w:hAnsi="Bembo Std" w:cstheme="minorHAnsi"/>
          <w:b/>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81</w:t>
      </w:r>
      <w:r w:rsidRPr="00AB3438">
        <w:rPr>
          <w:rFonts w:ascii="Bembo Std" w:eastAsia="Times New Roman" w:hAnsi="Bembo Std" w:cstheme="minorHAnsi"/>
          <w:color w:val="000000"/>
          <w:lang w:val="x-none"/>
        </w:rPr>
        <w:t>.- Los interesados en obtener un permiso para realizar ampliaciones, mejoras o modificaciones de</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obras y trabajos para riego, deberán presentar solicitud por escrito en la Dirección, en la que se exprese:</w:t>
      </w:r>
    </w:p>
    <w:p w:rsidR="00BE2A18" w:rsidRPr="00AB3438" w:rsidRDefault="00BE2A18"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pStyle w:val="Prrafodelista"/>
        <w:numPr>
          <w:ilvl w:val="0"/>
          <w:numId w:val="32"/>
        </w:numPr>
        <w:autoSpaceDE w:val="0"/>
        <w:autoSpaceDN w:val="0"/>
        <w:adjustRightInd w:val="0"/>
        <w:snapToGrid w:val="0"/>
        <w:jc w:val="both"/>
        <w:rPr>
          <w:rFonts w:ascii="Bembo Std" w:hAnsi="Bembo Std" w:cstheme="minorHAnsi"/>
          <w:color w:val="000000"/>
          <w:sz w:val="22"/>
          <w:szCs w:val="22"/>
        </w:rPr>
      </w:pPr>
      <w:r w:rsidRPr="00AB3438">
        <w:rPr>
          <w:rFonts w:ascii="Bembo Std" w:hAnsi="Bembo Std" w:cstheme="minorHAnsi"/>
          <w:color w:val="000000"/>
          <w:sz w:val="22"/>
          <w:szCs w:val="22"/>
          <w:lang w:val="x-none"/>
        </w:rPr>
        <w:t>Nombre, edad, profesión u oficio, nacionalidad, domicilio y residencia de la persona que pretende</w:t>
      </w:r>
      <w:r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 xml:space="preserve">realizar las obras y trabajos, señalando lugar para </w:t>
      </w:r>
      <w:r w:rsidR="00BE2A18" w:rsidRPr="00AB3438">
        <w:rPr>
          <w:rFonts w:ascii="Bembo Std" w:hAnsi="Bembo Std" w:cstheme="minorHAnsi"/>
          <w:color w:val="000000"/>
          <w:sz w:val="22"/>
          <w:szCs w:val="22"/>
          <w:lang w:val="x-none"/>
        </w:rPr>
        <w:t>oír</w:t>
      </w:r>
      <w:r w:rsidRPr="00AB3438">
        <w:rPr>
          <w:rFonts w:ascii="Bembo Std" w:hAnsi="Bembo Std" w:cstheme="minorHAnsi"/>
          <w:color w:val="000000"/>
          <w:sz w:val="22"/>
          <w:szCs w:val="22"/>
          <w:lang w:val="x-none"/>
        </w:rPr>
        <w:t xml:space="preserve"> notificaciones;</w:t>
      </w:r>
    </w:p>
    <w:p w:rsidR="00BE2A18" w:rsidRPr="00AB3438" w:rsidRDefault="00BE2A18" w:rsidP="00AB3438">
      <w:pPr>
        <w:pStyle w:val="Prrafodelista"/>
        <w:autoSpaceDE w:val="0"/>
        <w:autoSpaceDN w:val="0"/>
        <w:adjustRightInd w:val="0"/>
        <w:snapToGrid w:val="0"/>
        <w:ind w:left="720"/>
        <w:jc w:val="both"/>
        <w:rPr>
          <w:rFonts w:ascii="Bembo Std" w:hAnsi="Bembo Std" w:cstheme="minorHAnsi"/>
          <w:color w:val="000000"/>
          <w:sz w:val="22"/>
          <w:szCs w:val="22"/>
        </w:rPr>
      </w:pPr>
    </w:p>
    <w:p w:rsidR="00A75239" w:rsidRPr="00AB3438" w:rsidRDefault="00A75239" w:rsidP="00AB3438">
      <w:pPr>
        <w:pStyle w:val="Prrafodelista"/>
        <w:numPr>
          <w:ilvl w:val="0"/>
          <w:numId w:val="32"/>
        </w:numPr>
        <w:autoSpaceDE w:val="0"/>
        <w:autoSpaceDN w:val="0"/>
        <w:adjustRightInd w:val="0"/>
        <w:snapToGrid w:val="0"/>
        <w:jc w:val="both"/>
        <w:rPr>
          <w:rFonts w:ascii="Bembo Std" w:hAnsi="Bembo Std" w:cstheme="minorHAnsi"/>
          <w:color w:val="000000"/>
          <w:sz w:val="22"/>
          <w:szCs w:val="22"/>
        </w:rPr>
      </w:pPr>
      <w:r w:rsidRPr="00AB3438">
        <w:rPr>
          <w:rFonts w:ascii="Bembo Std" w:hAnsi="Bembo Std" w:cstheme="minorHAnsi"/>
          <w:color w:val="000000"/>
          <w:sz w:val="22"/>
          <w:szCs w:val="22"/>
          <w:lang w:val="x-none"/>
        </w:rPr>
        <w:t>Ubicación y extensión del inmueble en que se realizaran las ampliaciones, mejoras y</w:t>
      </w:r>
      <w:r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 xml:space="preserve">modificaciones; su situación aproximada en relación a la corriente o </w:t>
      </w:r>
      <w:r w:rsidR="00BE2A18" w:rsidRPr="00AB3438">
        <w:rPr>
          <w:rFonts w:ascii="Bembo Std" w:hAnsi="Bembo Std" w:cstheme="minorHAnsi"/>
          <w:color w:val="000000"/>
          <w:sz w:val="22"/>
          <w:szCs w:val="22"/>
          <w:lang w:val="x-none"/>
        </w:rPr>
        <w:t>depósito</w:t>
      </w:r>
      <w:r w:rsidRPr="00AB3438">
        <w:rPr>
          <w:rFonts w:ascii="Bembo Std" w:hAnsi="Bembo Std" w:cstheme="minorHAnsi"/>
          <w:color w:val="000000"/>
          <w:sz w:val="22"/>
          <w:szCs w:val="22"/>
          <w:lang w:val="x-none"/>
        </w:rPr>
        <w:t xml:space="preserve"> y la clase de cultivos a</w:t>
      </w:r>
      <w:r w:rsidRPr="00AB3438">
        <w:rPr>
          <w:rFonts w:ascii="Bembo Std" w:hAnsi="Bembo Std" w:cstheme="minorHAnsi"/>
          <w:color w:val="000000"/>
          <w:sz w:val="22"/>
          <w:szCs w:val="22"/>
        </w:rPr>
        <w:t xml:space="preserve"> </w:t>
      </w:r>
      <w:r w:rsidR="00BE2A18" w:rsidRPr="00AB3438">
        <w:rPr>
          <w:rFonts w:ascii="Bembo Std" w:hAnsi="Bembo Std" w:cstheme="minorHAnsi"/>
          <w:color w:val="000000"/>
          <w:sz w:val="22"/>
          <w:szCs w:val="22"/>
          <w:lang w:val="x-none"/>
        </w:rPr>
        <w:t>que se dedica.</w:t>
      </w:r>
    </w:p>
    <w:p w:rsidR="00BE2A18" w:rsidRPr="00AB3438" w:rsidRDefault="00BE2A18" w:rsidP="00AB3438">
      <w:pPr>
        <w:pStyle w:val="Prrafodelista"/>
        <w:autoSpaceDE w:val="0"/>
        <w:autoSpaceDN w:val="0"/>
        <w:adjustRightInd w:val="0"/>
        <w:snapToGrid w:val="0"/>
        <w:ind w:left="720"/>
        <w:jc w:val="both"/>
        <w:rPr>
          <w:rFonts w:ascii="Bembo Std" w:hAnsi="Bembo Std" w:cstheme="minorHAnsi"/>
          <w:color w:val="000000"/>
          <w:sz w:val="22"/>
          <w:szCs w:val="22"/>
        </w:rPr>
      </w:pPr>
    </w:p>
    <w:p w:rsidR="00BE2A1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color w:val="000000"/>
          <w:lang w:val="x-none"/>
        </w:rPr>
        <w:t>Si la solicitud se hiciera por medio de apoderado, deberá contener, además las mismas indicaciones</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referentes a este y se adjuntara la documentación con que acredita su personería.</w:t>
      </w:r>
      <w:r w:rsidR="00BE2A18"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Lo mismo se observara cuando se trate de una persona jurídica o de un incapaz, respecto al representante</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legal.</w:t>
      </w:r>
    </w:p>
    <w:p w:rsidR="00AB3438" w:rsidRPr="00AB3438" w:rsidRDefault="00AB3438"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82</w:t>
      </w:r>
      <w:r w:rsidRPr="00AB3438">
        <w:rPr>
          <w:rFonts w:ascii="Bembo Std" w:eastAsia="Times New Roman" w:hAnsi="Bembo Std" w:cstheme="minorHAnsi"/>
          <w:color w:val="000000"/>
          <w:lang w:val="x-none"/>
        </w:rPr>
        <w:t>.- Con la solicitud deberán acompañarse los documentos siguientes:</w:t>
      </w:r>
    </w:p>
    <w:p w:rsidR="00BE2A18" w:rsidRPr="00AB3438" w:rsidRDefault="00BE2A18"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BE2A18" w:rsidRPr="00AB3438" w:rsidRDefault="00BE2A18" w:rsidP="00AB3438">
      <w:pPr>
        <w:pStyle w:val="Prrafodelista"/>
        <w:numPr>
          <w:ilvl w:val="0"/>
          <w:numId w:val="34"/>
        </w:numPr>
        <w:autoSpaceDE w:val="0"/>
        <w:autoSpaceDN w:val="0"/>
        <w:adjustRightInd w:val="0"/>
        <w:snapToGrid w:val="0"/>
        <w:jc w:val="both"/>
        <w:rPr>
          <w:rFonts w:ascii="Bembo Std" w:hAnsi="Bembo Std" w:cstheme="minorHAnsi"/>
          <w:color w:val="000000"/>
          <w:sz w:val="22"/>
          <w:szCs w:val="22"/>
        </w:rPr>
      </w:pPr>
      <w:r w:rsidRPr="00AB3438">
        <w:rPr>
          <w:rFonts w:ascii="Bembo Std" w:hAnsi="Bembo Std" w:cstheme="minorHAnsi"/>
          <w:color w:val="000000"/>
          <w:sz w:val="22"/>
          <w:szCs w:val="22"/>
          <w:lang w:val="x-none"/>
        </w:rPr>
        <w:t>Título</w:t>
      </w:r>
      <w:r w:rsidR="00A75239" w:rsidRPr="00AB3438">
        <w:rPr>
          <w:rFonts w:ascii="Bembo Std" w:hAnsi="Bembo Std" w:cstheme="minorHAnsi"/>
          <w:color w:val="000000"/>
          <w:sz w:val="22"/>
          <w:szCs w:val="22"/>
          <w:lang w:val="x-none"/>
        </w:rPr>
        <w:t xml:space="preserve"> del otorgamiento del permiso o Concesión;</w:t>
      </w:r>
    </w:p>
    <w:p w:rsidR="00BE2A18" w:rsidRPr="00AB3438" w:rsidRDefault="00A75239" w:rsidP="00AB3438">
      <w:pPr>
        <w:pStyle w:val="Prrafodelista"/>
        <w:numPr>
          <w:ilvl w:val="0"/>
          <w:numId w:val="34"/>
        </w:numPr>
        <w:autoSpaceDE w:val="0"/>
        <w:autoSpaceDN w:val="0"/>
        <w:adjustRightInd w:val="0"/>
        <w:snapToGrid w:val="0"/>
        <w:jc w:val="both"/>
        <w:rPr>
          <w:rFonts w:ascii="Bembo Std" w:hAnsi="Bembo Std" w:cstheme="minorHAnsi"/>
          <w:color w:val="000000"/>
          <w:sz w:val="22"/>
          <w:szCs w:val="22"/>
        </w:rPr>
      </w:pPr>
      <w:r w:rsidRPr="00AB3438">
        <w:rPr>
          <w:rFonts w:ascii="Bembo Std" w:hAnsi="Bembo Std" w:cstheme="minorHAnsi"/>
          <w:color w:val="000000"/>
          <w:sz w:val="22"/>
          <w:szCs w:val="22"/>
          <w:lang w:val="x-none"/>
        </w:rPr>
        <w:t>El proyecto y memoria aprobados, con base en los cuales se construyeron las obras y trabajos</w:t>
      </w:r>
      <w:r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de</w:t>
      </w:r>
      <w:r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cuya ampliación, mejoras o modificación se trate; y</w:t>
      </w:r>
    </w:p>
    <w:p w:rsidR="00A75239" w:rsidRPr="00AB3438" w:rsidRDefault="00A75239" w:rsidP="00AB3438">
      <w:pPr>
        <w:pStyle w:val="Prrafodelista"/>
        <w:numPr>
          <w:ilvl w:val="0"/>
          <w:numId w:val="34"/>
        </w:numPr>
        <w:autoSpaceDE w:val="0"/>
        <w:autoSpaceDN w:val="0"/>
        <w:adjustRightInd w:val="0"/>
        <w:snapToGrid w:val="0"/>
        <w:jc w:val="both"/>
        <w:rPr>
          <w:rFonts w:ascii="Bembo Std" w:hAnsi="Bembo Std" w:cstheme="minorHAnsi"/>
          <w:color w:val="000000"/>
          <w:sz w:val="22"/>
          <w:szCs w:val="22"/>
          <w:lang w:val="x-none"/>
        </w:rPr>
      </w:pPr>
      <w:r w:rsidRPr="00AB3438">
        <w:rPr>
          <w:rFonts w:ascii="Bembo Std" w:hAnsi="Bembo Std" w:cstheme="minorHAnsi"/>
          <w:color w:val="000000"/>
          <w:sz w:val="22"/>
          <w:szCs w:val="22"/>
          <w:lang w:val="x-none"/>
        </w:rPr>
        <w:t>El proyecto y la memoria descriptiva, por duplicado de las ampliaciones, mejoras o modificaciones</w:t>
      </w:r>
      <w:r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 xml:space="preserve">que se pretende realizar. El proyecto y memoria deberán reunir los requisitos señalados en el </w:t>
      </w:r>
      <w:r w:rsidRPr="00AB3438">
        <w:rPr>
          <w:rFonts w:ascii="Bembo Std" w:hAnsi="Bembo Std" w:cstheme="minorHAnsi"/>
          <w:b/>
          <w:color w:val="000000"/>
          <w:sz w:val="22"/>
          <w:szCs w:val="22"/>
          <w:lang w:val="x-none"/>
        </w:rPr>
        <w:t>art.</w:t>
      </w:r>
      <w:r w:rsidRPr="00AB3438">
        <w:rPr>
          <w:rFonts w:ascii="Bembo Std" w:hAnsi="Bembo Std" w:cstheme="minorHAnsi"/>
          <w:b/>
          <w:color w:val="000000"/>
          <w:sz w:val="22"/>
          <w:szCs w:val="22"/>
        </w:rPr>
        <w:t xml:space="preserve"> </w:t>
      </w:r>
      <w:r w:rsidRPr="00AB3438">
        <w:rPr>
          <w:rFonts w:ascii="Bembo Std" w:hAnsi="Bembo Std" w:cstheme="minorHAnsi"/>
          <w:b/>
          <w:color w:val="000000"/>
          <w:sz w:val="22"/>
          <w:szCs w:val="22"/>
          <w:lang w:val="x-none"/>
        </w:rPr>
        <w:t>33 de este reglamento</w:t>
      </w:r>
      <w:r w:rsidR="00BE2A18" w:rsidRPr="00AB3438">
        <w:rPr>
          <w:rFonts w:ascii="Bembo Std" w:hAnsi="Bembo Std" w:cstheme="minorHAnsi"/>
          <w:color w:val="000000"/>
          <w:sz w:val="22"/>
          <w:szCs w:val="22"/>
        </w:rPr>
        <w:t xml:space="preserve"> (</w:t>
      </w:r>
      <w:r w:rsidR="00447254" w:rsidRPr="00AB3438">
        <w:rPr>
          <w:rFonts w:ascii="Bembo Std" w:hAnsi="Bembo Std" w:cstheme="minorHAnsi"/>
          <w:color w:val="000000"/>
          <w:sz w:val="22"/>
          <w:szCs w:val="22"/>
          <w:lang w:val="x-none"/>
        </w:rPr>
        <w:t>RGLRYA</w:t>
      </w:r>
      <w:r w:rsidR="00BE2A18" w:rsidRPr="00AB3438">
        <w:rPr>
          <w:rFonts w:ascii="Bembo Std" w:hAnsi="Bembo Std" w:cstheme="minorHAnsi"/>
          <w:color w:val="000000"/>
          <w:sz w:val="22"/>
          <w:szCs w:val="22"/>
        </w:rPr>
        <w:t>):</w:t>
      </w:r>
    </w:p>
    <w:p w:rsidR="00FA75CD" w:rsidRPr="00AB3438" w:rsidRDefault="00FA75CD" w:rsidP="00AB3438">
      <w:pPr>
        <w:pStyle w:val="Prrafodelista"/>
        <w:autoSpaceDE w:val="0"/>
        <w:autoSpaceDN w:val="0"/>
        <w:adjustRightInd w:val="0"/>
        <w:snapToGrid w:val="0"/>
        <w:ind w:left="0"/>
        <w:jc w:val="both"/>
        <w:rPr>
          <w:rFonts w:ascii="Bembo Std" w:hAnsi="Bembo Std" w:cstheme="minorHAnsi"/>
          <w:color w:val="000000"/>
          <w:sz w:val="22"/>
          <w:szCs w:val="22"/>
        </w:rPr>
      </w:pPr>
    </w:p>
    <w:p w:rsidR="00A75239" w:rsidRPr="00AB3438" w:rsidRDefault="00BE2A18" w:rsidP="00AB3438">
      <w:pPr>
        <w:autoSpaceDE w:val="0"/>
        <w:autoSpaceDN w:val="0"/>
        <w:adjustRightInd w:val="0"/>
        <w:snapToGrid w:val="0"/>
        <w:spacing w:after="0" w:line="240" w:lineRule="auto"/>
        <w:jc w:val="both"/>
        <w:rPr>
          <w:rFonts w:ascii="Bembo Std" w:eastAsia="Times New Roman" w:hAnsi="Bembo Std" w:cstheme="minorHAnsi"/>
          <w:color w:val="000066"/>
          <w:lang w:val="x-none"/>
        </w:rPr>
      </w:pPr>
      <w:r w:rsidRPr="00AB3438">
        <w:rPr>
          <w:rFonts w:ascii="Bembo Std" w:eastAsia="Times New Roman" w:hAnsi="Bembo Std" w:cstheme="minorHAnsi"/>
          <w:color w:val="000066"/>
          <w:lang w:val="es-ES"/>
        </w:rPr>
        <w:lastRenderedPageBreak/>
        <w:t>(</w:t>
      </w:r>
      <w:r w:rsidR="00A75239" w:rsidRPr="00AB3438">
        <w:rPr>
          <w:rFonts w:ascii="Bembo Std" w:eastAsia="Times New Roman" w:hAnsi="Bembo Std" w:cstheme="minorHAnsi"/>
          <w:color w:val="000066"/>
          <w:lang w:val="x-none"/>
        </w:rPr>
        <w:t>Art. 33.- El interesado deberá presentar a la Dirección el proyecto y la memoria descriptiva por duplicado de</w:t>
      </w:r>
      <w:r w:rsidR="00A75239" w:rsidRPr="00AB3438">
        <w:rPr>
          <w:rFonts w:ascii="Bembo Std" w:eastAsia="Times New Roman" w:hAnsi="Bembo Std" w:cstheme="minorHAnsi"/>
          <w:color w:val="000066"/>
          <w:lang w:val="es-ES"/>
        </w:rPr>
        <w:t xml:space="preserve"> </w:t>
      </w:r>
      <w:r w:rsidR="00A75239" w:rsidRPr="00AB3438">
        <w:rPr>
          <w:rFonts w:ascii="Bembo Std" w:eastAsia="Times New Roman" w:hAnsi="Bembo Std" w:cstheme="minorHAnsi"/>
          <w:color w:val="000066"/>
          <w:lang w:val="x-none"/>
        </w:rPr>
        <w:t>las obras que pretende realizar.</w:t>
      </w:r>
    </w:p>
    <w:p w:rsidR="00B94C03" w:rsidRPr="00AB3438" w:rsidRDefault="00B94C03" w:rsidP="00AB3438">
      <w:pPr>
        <w:autoSpaceDE w:val="0"/>
        <w:autoSpaceDN w:val="0"/>
        <w:adjustRightInd w:val="0"/>
        <w:snapToGrid w:val="0"/>
        <w:spacing w:after="0" w:line="240" w:lineRule="auto"/>
        <w:jc w:val="both"/>
        <w:rPr>
          <w:rFonts w:ascii="Bembo Std" w:eastAsia="Times New Roman" w:hAnsi="Bembo Std" w:cstheme="minorHAnsi"/>
          <w:color w:val="000066"/>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b/>
          <w:color w:val="000066"/>
          <w:lang w:val="es-ES"/>
        </w:rPr>
      </w:pPr>
      <w:r w:rsidRPr="00AB3438">
        <w:rPr>
          <w:rFonts w:ascii="Bembo Std" w:eastAsia="Times New Roman" w:hAnsi="Bembo Std" w:cstheme="minorHAnsi"/>
          <w:b/>
          <w:color w:val="000066"/>
          <w:lang w:val="x-none"/>
        </w:rPr>
        <w:t>El Proyecto contendrá:</w:t>
      </w:r>
    </w:p>
    <w:p w:rsidR="00B94C03" w:rsidRPr="00AB3438" w:rsidRDefault="00A75239" w:rsidP="00AB3438">
      <w:pPr>
        <w:pStyle w:val="Prrafodelista"/>
        <w:numPr>
          <w:ilvl w:val="0"/>
          <w:numId w:val="38"/>
        </w:numPr>
        <w:autoSpaceDE w:val="0"/>
        <w:autoSpaceDN w:val="0"/>
        <w:adjustRightInd w:val="0"/>
        <w:snapToGrid w:val="0"/>
        <w:jc w:val="both"/>
        <w:rPr>
          <w:rFonts w:ascii="Bembo Std" w:hAnsi="Bembo Std" w:cstheme="minorHAnsi"/>
          <w:color w:val="000066"/>
          <w:sz w:val="22"/>
          <w:szCs w:val="22"/>
        </w:rPr>
      </w:pPr>
      <w:r w:rsidRPr="00AB3438">
        <w:rPr>
          <w:rFonts w:ascii="Bembo Std" w:hAnsi="Bembo Std" w:cstheme="minorHAnsi"/>
          <w:color w:val="000066"/>
          <w:sz w:val="22"/>
          <w:szCs w:val="22"/>
          <w:lang w:val="x-none"/>
        </w:rPr>
        <w:t>El plano de conjunto de las obras y los planos parciales que sean necesarios para conocerlo en</w:t>
      </w:r>
      <w:r w:rsidR="00B94C03" w:rsidRPr="00AB3438">
        <w:rPr>
          <w:rFonts w:ascii="Bembo Std" w:hAnsi="Bembo Std" w:cstheme="minorHAnsi"/>
          <w:color w:val="000066"/>
          <w:sz w:val="22"/>
          <w:szCs w:val="22"/>
        </w:rPr>
        <w:t xml:space="preserve"> </w:t>
      </w:r>
      <w:r w:rsidRPr="00AB3438">
        <w:rPr>
          <w:rFonts w:ascii="Bembo Std" w:hAnsi="Bembo Std" w:cstheme="minorHAnsi"/>
          <w:color w:val="000066"/>
          <w:sz w:val="22"/>
          <w:szCs w:val="22"/>
          <w:lang w:val="x-none"/>
        </w:rPr>
        <w:t>detalle; y</w:t>
      </w:r>
    </w:p>
    <w:p w:rsidR="00B94C03" w:rsidRPr="00AB3438" w:rsidRDefault="00A75239" w:rsidP="00AB3438">
      <w:pPr>
        <w:pStyle w:val="Prrafodelista"/>
        <w:numPr>
          <w:ilvl w:val="0"/>
          <w:numId w:val="38"/>
        </w:numPr>
        <w:autoSpaceDE w:val="0"/>
        <w:autoSpaceDN w:val="0"/>
        <w:adjustRightInd w:val="0"/>
        <w:snapToGrid w:val="0"/>
        <w:jc w:val="both"/>
        <w:rPr>
          <w:rFonts w:ascii="Bembo Std" w:hAnsi="Bembo Std" w:cstheme="minorHAnsi"/>
          <w:color w:val="000066"/>
          <w:sz w:val="22"/>
          <w:szCs w:val="22"/>
        </w:rPr>
      </w:pPr>
      <w:r w:rsidRPr="00AB3438">
        <w:rPr>
          <w:rFonts w:ascii="Bembo Std" w:hAnsi="Bembo Std" w:cstheme="minorHAnsi"/>
          <w:color w:val="000066"/>
          <w:sz w:val="22"/>
          <w:szCs w:val="22"/>
          <w:lang w:val="x-none"/>
        </w:rPr>
        <w:t>El plano de los terrenos que van a ocuparse con las obras, con indicación de los linderos y nombre</w:t>
      </w:r>
      <w:r w:rsidRPr="00AB3438">
        <w:rPr>
          <w:rFonts w:ascii="Bembo Std" w:hAnsi="Bembo Std" w:cstheme="minorHAnsi"/>
          <w:color w:val="000066"/>
          <w:sz w:val="22"/>
          <w:szCs w:val="22"/>
        </w:rPr>
        <w:t xml:space="preserve"> </w:t>
      </w:r>
      <w:r w:rsidRPr="00AB3438">
        <w:rPr>
          <w:rFonts w:ascii="Bembo Std" w:hAnsi="Bembo Std" w:cstheme="minorHAnsi"/>
          <w:color w:val="000066"/>
          <w:sz w:val="22"/>
          <w:szCs w:val="22"/>
          <w:lang w:val="x-none"/>
        </w:rPr>
        <w:t>de los propietarios.</w:t>
      </w:r>
    </w:p>
    <w:p w:rsidR="00B94C03" w:rsidRPr="00AB3438" w:rsidRDefault="00B94C03" w:rsidP="00AB3438">
      <w:pPr>
        <w:pStyle w:val="Prrafodelista"/>
        <w:autoSpaceDE w:val="0"/>
        <w:autoSpaceDN w:val="0"/>
        <w:adjustRightInd w:val="0"/>
        <w:snapToGrid w:val="0"/>
        <w:ind w:left="720"/>
        <w:jc w:val="both"/>
        <w:rPr>
          <w:rFonts w:ascii="Bembo Std" w:hAnsi="Bembo Std" w:cstheme="minorHAnsi"/>
          <w:color w:val="000066"/>
          <w:sz w:val="22"/>
          <w:szCs w:val="22"/>
        </w:rPr>
      </w:pPr>
    </w:p>
    <w:p w:rsidR="00B94C03" w:rsidRPr="00AB3438" w:rsidRDefault="00A75239" w:rsidP="00AB3438">
      <w:pPr>
        <w:autoSpaceDE w:val="0"/>
        <w:autoSpaceDN w:val="0"/>
        <w:adjustRightInd w:val="0"/>
        <w:snapToGrid w:val="0"/>
        <w:spacing w:after="0" w:line="240" w:lineRule="auto"/>
        <w:jc w:val="both"/>
        <w:rPr>
          <w:rFonts w:ascii="Bembo Std" w:hAnsi="Bembo Std" w:cstheme="minorHAnsi"/>
          <w:b/>
          <w:color w:val="000066"/>
          <w:lang w:val="es-ES"/>
        </w:rPr>
      </w:pPr>
      <w:r w:rsidRPr="00AB3438">
        <w:rPr>
          <w:rFonts w:ascii="Bembo Std" w:hAnsi="Bembo Std" w:cstheme="minorHAnsi"/>
          <w:b/>
          <w:color w:val="000066"/>
          <w:lang w:val="x-none"/>
        </w:rPr>
        <w:t>La memoria contendrá:</w:t>
      </w:r>
    </w:p>
    <w:p w:rsidR="00B94C03" w:rsidRPr="00AB3438" w:rsidRDefault="00B94C03" w:rsidP="00AB3438">
      <w:pPr>
        <w:pStyle w:val="Prrafodelista"/>
        <w:numPr>
          <w:ilvl w:val="0"/>
          <w:numId w:val="40"/>
        </w:numPr>
        <w:autoSpaceDE w:val="0"/>
        <w:autoSpaceDN w:val="0"/>
        <w:adjustRightInd w:val="0"/>
        <w:snapToGrid w:val="0"/>
        <w:jc w:val="both"/>
        <w:rPr>
          <w:rFonts w:ascii="Bembo Std" w:hAnsi="Bembo Std" w:cstheme="minorHAnsi"/>
          <w:color w:val="000066"/>
          <w:sz w:val="22"/>
          <w:szCs w:val="22"/>
        </w:rPr>
      </w:pPr>
      <w:r w:rsidRPr="00AB3438">
        <w:rPr>
          <w:rFonts w:ascii="Bembo Std" w:hAnsi="Bembo Std" w:cstheme="minorHAnsi"/>
          <w:color w:val="000066"/>
          <w:sz w:val="22"/>
          <w:szCs w:val="22"/>
        </w:rPr>
        <w:t>Descripción de las obras;</w:t>
      </w:r>
    </w:p>
    <w:p w:rsidR="00B94C03" w:rsidRPr="00AB3438" w:rsidRDefault="00A75239" w:rsidP="00AB3438">
      <w:pPr>
        <w:pStyle w:val="Prrafodelista"/>
        <w:numPr>
          <w:ilvl w:val="0"/>
          <w:numId w:val="40"/>
        </w:numPr>
        <w:autoSpaceDE w:val="0"/>
        <w:autoSpaceDN w:val="0"/>
        <w:adjustRightInd w:val="0"/>
        <w:snapToGrid w:val="0"/>
        <w:jc w:val="both"/>
        <w:rPr>
          <w:rFonts w:ascii="Bembo Std" w:hAnsi="Bembo Std" w:cstheme="minorHAnsi"/>
          <w:color w:val="000066"/>
          <w:sz w:val="22"/>
          <w:szCs w:val="22"/>
        </w:rPr>
      </w:pPr>
      <w:r w:rsidRPr="00AB3438">
        <w:rPr>
          <w:rFonts w:ascii="Bembo Std" w:hAnsi="Bembo Std" w:cstheme="minorHAnsi"/>
          <w:color w:val="000066"/>
          <w:sz w:val="22"/>
          <w:szCs w:val="22"/>
          <w:lang w:val="x-none"/>
        </w:rPr>
        <w:t>Cálculos justificativos; y</w:t>
      </w:r>
    </w:p>
    <w:p w:rsidR="00A75239" w:rsidRPr="00AB3438" w:rsidRDefault="00A75239" w:rsidP="00AB3438">
      <w:pPr>
        <w:pStyle w:val="Prrafodelista"/>
        <w:numPr>
          <w:ilvl w:val="0"/>
          <w:numId w:val="40"/>
        </w:numPr>
        <w:autoSpaceDE w:val="0"/>
        <w:autoSpaceDN w:val="0"/>
        <w:adjustRightInd w:val="0"/>
        <w:snapToGrid w:val="0"/>
        <w:jc w:val="both"/>
        <w:rPr>
          <w:rFonts w:ascii="Bembo Std" w:hAnsi="Bembo Std" w:cstheme="minorHAnsi"/>
          <w:b/>
          <w:color w:val="000066"/>
          <w:sz w:val="22"/>
          <w:szCs w:val="22"/>
        </w:rPr>
      </w:pPr>
      <w:r w:rsidRPr="00AB3438">
        <w:rPr>
          <w:rFonts w:ascii="Bembo Std" w:hAnsi="Bembo Std" w:cstheme="minorHAnsi"/>
          <w:color w:val="000066"/>
          <w:sz w:val="22"/>
          <w:szCs w:val="22"/>
          <w:lang w:val="x-none"/>
        </w:rPr>
        <w:t>Plan de ejecución de las obras</w:t>
      </w:r>
      <w:r w:rsidR="00D761B2" w:rsidRPr="00AB3438">
        <w:rPr>
          <w:rFonts w:ascii="Bembo Std" w:hAnsi="Bembo Std" w:cstheme="minorHAnsi"/>
          <w:b/>
          <w:color w:val="000066"/>
          <w:sz w:val="22"/>
          <w:szCs w:val="22"/>
        </w:rPr>
        <w:t>)</w:t>
      </w: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b/>
          <w:color w:val="000000"/>
          <w:lang w:val="es-ES"/>
        </w:rPr>
      </w:pPr>
      <w:r w:rsidRPr="00AB3438">
        <w:rPr>
          <w:rFonts w:ascii="Bembo Std" w:eastAsia="Times New Roman" w:hAnsi="Bembo Std" w:cstheme="minorHAnsi"/>
          <w:b/>
          <w:color w:val="000000"/>
          <w:lang w:val="x-none"/>
        </w:rPr>
        <w:t>PROCEDIMIENTO:</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83.-</w:t>
      </w:r>
      <w:r w:rsidRPr="00AB3438">
        <w:rPr>
          <w:rFonts w:ascii="Bembo Std" w:eastAsia="Times New Roman" w:hAnsi="Bembo Std" w:cstheme="minorHAnsi"/>
          <w:color w:val="000000"/>
          <w:lang w:val="x-none"/>
        </w:rPr>
        <w:t xml:space="preserve"> La Dirección efectuara una inspección en el lugar donde se realizaran las ampliaciones, mejoras o</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modificaciones con el fin de comprobar la necesidad de las mismas y que con ellas no se causa ningún</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perjuicio a terceros pudiendo aprobar, rechazar o modificar el proyecto y memoria presentados.</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D761B2"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84</w:t>
      </w:r>
      <w:r w:rsidRPr="00AB3438">
        <w:rPr>
          <w:rFonts w:ascii="Bembo Std" w:eastAsia="Times New Roman" w:hAnsi="Bembo Std" w:cstheme="minorHAnsi"/>
          <w:color w:val="000000"/>
          <w:lang w:val="x-none"/>
        </w:rPr>
        <w:t>.- Si fuere necesario introducir modificaciones al proyecto y memoria presentados, se indicaran estas</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y se devolverán los documentos al interesado, concediéndole un plazo para que las efectué.</w:t>
      </w:r>
    </w:p>
    <w:p w:rsidR="00AB3438" w:rsidRPr="00AB3438" w:rsidRDefault="00AB3438"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85</w:t>
      </w:r>
      <w:r w:rsidRPr="00AB3438">
        <w:rPr>
          <w:rFonts w:ascii="Bembo Std" w:eastAsia="Times New Roman" w:hAnsi="Bembo Std" w:cstheme="minorHAnsi"/>
          <w:color w:val="000000"/>
          <w:lang w:val="x-none"/>
        </w:rPr>
        <w:t>.-Introducidas las modificaciones, el interesado presentara nuevamente los documentos en la</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Dirección, y si estos se consideran correctos, la dirección otorgara el permiso solicitado, señalando en la</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resolución el tiempo dentro del cual deben iniciarse las ampliaciones, mejoras o modificaciones y el tiempo</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en que deberán terminarse, resolución que deberá transcribirse al interesado, adjuntando uno de los</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ejemplares del proyecto y memoria con la razón de su aprobación.</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86.-</w:t>
      </w:r>
      <w:r w:rsidRPr="00AB3438">
        <w:rPr>
          <w:rFonts w:ascii="Bembo Std" w:eastAsia="Times New Roman" w:hAnsi="Bembo Std" w:cstheme="minorHAnsi"/>
          <w:color w:val="000000"/>
          <w:lang w:val="x-none"/>
        </w:rPr>
        <w:t xml:space="preserve"> Dentro de los 30 días siguientes a la fecha del otorgamiento del permiso, los interesados deberán</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dar aviso a la Dirección de haber iniciado las obras y trabajos, presentando una constancia del Alcalde del</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lugar a este respecto.</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x-none"/>
        </w:rPr>
      </w:pPr>
      <w:r w:rsidRPr="00AB3438">
        <w:rPr>
          <w:rFonts w:ascii="Bembo Std" w:eastAsia="Times New Roman" w:hAnsi="Bembo Std" w:cstheme="minorHAnsi"/>
          <w:b/>
          <w:color w:val="000000"/>
          <w:lang w:val="x-none"/>
        </w:rPr>
        <w:t>Art. 87</w:t>
      </w:r>
      <w:r w:rsidRPr="00AB3438">
        <w:rPr>
          <w:rFonts w:ascii="Bembo Std" w:eastAsia="Times New Roman" w:hAnsi="Bembo Std" w:cstheme="minorHAnsi"/>
          <w:color w:val="000000"/>
          <w:lang w:val="x-none"/>
        </w:rPr>
        <w:t>.- Los titulares de Permisos estarán obligados a construir las obras necesarias para no interrumpir la</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vías públicas o privadas de comunicación, para no perjudicar las obras hidráulicas existentes y, en general</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 xml:space="preserve">para no causar perjuicios a otras propiedades ni a sus respectivas </w:t>
      </w:r>
      <w:r w:rsidRPr="00AB3438">
        <w:rPr>
          <w:rFonts w:ascii="Bembo Std" w:eastAsia="Times New Roman" w:hAnsi="Bembo Std" w:cstheme="minorHAnsi"/>
          <w:color w:val="000000"/>
          <w:lang w:val="x-none"/>
        </w:rPr>
        <w:lastRenderedPageBreak/>
        <w:t>explotaciones. Asimismo tendrán la</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obligación de rendir informe pormenorizado cuando la Dirección lo considere necesario, del estado en que</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se encuentren las obras que se realizan.</w:t>
      </w:r>
    </w:p>
    <w:p w:rsidR="00A75239" w:rsidRPr="00AB3438" w:rsidRDefault="00A75239" w:rsidP="00AB3438">
      <w:pPr>
        <w:pStyle w:val="Prrafodelista"/>
        <w:autoSpaceDE w:val="0"/>
        <w:autoSpaceDN w:val="0"/>
        <w:adjustRightInd w:val="0"/>
        <w:snapToGrid w:val="0"/>
        <w:ind w:left="0"/>
        <w:jc w:val="both"/>
        <w:rPr>
          <w:rFonts w:ascii="Bembo Std" w:hAnsi="Bembo Std" w:cstheme="minorHAnsi"/>
          <w:color w:val="000000"/>
          <w:sz w:val="22"/>
          <w:szCs w:val="22"/>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88</w:t>
      </w:r>
      <w:r w:rsidRPr="00AB3438">
        <w:rPr>
          <w:rFonts w:ascii="Bembo Std" w:eastAsia="Times New Roman" w:hAnsi="Bembo Std" w:cstheme="minorHAnsi"/>
          <w:color w:val="000000"/>
          <w:lang w:val="x-none"/>
        </w:rPr>
        <w:t>.- Dentro de los treinta días siguientes a la fecha en que termine el plazo señalado para concluir las</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obras y trabajos, el titular del Permiso deberá dar aviso a la Dirección, de que han sido terminadas, con el fin</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de que la misma los pueda inspeccionar y recibir.</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D761B2"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89.-</w:t>
      </w:r>
      <w:r w:rsidRPr="00AB3438">
        <w:rPr>
          <w:rFonts w:ascii="Bembo Std" w:eastAsia="Times New Roman" w:hAnsi="Bembo Std" w:cstheme="minorHAnsi"/>
          <w:color w:val="000000"/>
          <w:lang w:val="x-none"/>
        </w:rPr>
        <w:t xml:space="preserve"> La Dirección nombrara uno o varios inspectores para que, en su representación, reciban las obras y</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trabajos, si encuentran que estos fueron construidos de acuerdo con los proyectos y memorias aprobados.</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color w:val="000000"/>
          <w:lang w:val="x-none"/>
        </w:rPr>
        <w:t>Los gastos que originen la recepción de las obras serán por cuenta de los interesados.</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90</w:t>
      </w:r>
      <w:r w:rsidRPr="00AB3438">
        <w:rPr>
          <w:rFonts w:ascii="Bembo Std" w:eastAsia="Times New Roman" w:hAnsi="Bembo Std" w:cstheme="minorHAnsi"/>
          <w:color w:val="000000"/>
          <w:lang w:val="x-none"/>
        </w:rPr>
        <w:t>.- La falta de aviso a la Dirección, en el tiempo señalado, de que las obras y trabajos han sido iniciados</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o terminados, será motivo para la revocación del permiso de Construcción previa audiencia al interesado.</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color w:val="000000"/>
          <w:lang w:val="x-none"/>
        </w:rPr>
        <w:t>En caso de revocación se extinguirá todo derecho a favor del titular del permiso. Cuando por caso fortuito o</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fuerza mayor no puedan iniciarse o concluirse las ampliaciones, mejoras o modificaciones en el tiempo</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señalado, el titular del permiso deberá presentar solicitud a la Dirección, dentro de los treinta días</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 xml:space="preserve">siguientes a la fecha en que ocurran tales hechos, a efecto de que se le conceda una </w:t>
      </w:r>
      <w:r w:rsidRPr="00AB3438">
        <w:rPr>
          <w:rFonts w:ascii="Bembo Std" w:eastAsia="Times New Roman" w:hAnsi="Bembo Std" w:cstheme="minorHAnsi"/>
          <w:color w:val="000000"/>
          <w:lang w:val="x-none"/>
        </w:rPr>
        <w:t>prórroga</w:t>
      </w:r>
      <w:r w:rsidRPr="00AB3438">
        <w:rPr>
          <w:rFonts w:ascii="Bembo Std" w:eastAsia="Times New Roman" w:hAnsi="Bembo Std" w:cstheme="minorHAnsi"/>
          <w:color w:val="000000"/>
          <w:lang w:val="x-none"/>
        </w:rPr>
        <w:t>, adjuntando</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las pruebas que estime necesarias.</w:t>
      </w:r>
    </w:p>
    <w:p w:rsidR="00AB3438" w:rsidRDefault="00AB3438"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color w:val="000000"/>
          <w:lang w:val="x-none"/>
        </w:rPr>
        <w:t>La Dirección, si lo juzgare conveniente, practicara una inspección o</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realizara las demás investigaciones pertinentes, para la comprobación de los hechos, a costa del interesado.</w:t>
      </w:r>
    </w:p>
    <w:p w:rsidR="00AB3438" w:rsidRDefault="00AB3438" w:rsidP="00AB3438">
      <w:pPr>
        <w:autoSpaceDE w:val="0"/>
        <w:autoSpaceDN w:val="0"/>
        <w:adjustRightInd w:val="0"/>
        <w:snapToGrid w:val="0"/>
        <w:spacing w:after="0" w:line="240" w:lineRule="auto"/>
        <w:jc w:val="both"/>
        <w:rPr>
          <w:rFonts w:ascii="Bembo Std" w:eastAsia="Times New Roman" w:hAnsi="Bembo Std" w:cstheme="minorHAnsi"/>
          <w:b/>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b/>
          <w:color w:val="000000"/>
          <w:lang w:val="x-none"/>
        </w:rPr>
        <w:t>Art. 91</w:t>
      </w:r>
      <w:r w:rsidRPr="00AB3438">
        <w:rPr>
          <w:rFonts w:ascii="Bembo Std" w:eastAsia="Times New Roman" w:hAnsi="Bembo Std" w:cstheme="minorHAnsi"/>
          <w:color w:val="000000"/>
          <w:lang w:val="x-none"/>
        </w:rPr>
        <w:t>.- Si la comprobación del caso fortuito o fuerza mayor fuere satisfactoria, la Dirección mediante la</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correspondiente resolución, ampliara el plazo por el tiempo que juzgue conveniente, y el interesado estará</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obligado a dar aviso de la reanudación de las obras y trabajos, dentro de los treinta días siguientes a la fecha</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de notificación de la resolución, bajo la pena de revocación del permiso, en caso contrario.</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b/>
          <w:color w:val="000000"/>
          <w:lang w:val="x-none"/>
        </w:rPr>
      </w:pPr>
      <w:r w:rsidRPr="00AB3438">
        <w:rPr>
          <w:rFonts w:ascii="Bembo Std" w:eastAsia="Times New Roman" w:hAnsi="Bembo Std" w:cstheme="minorHAnsi"/>
          <w:b/>
          <w:color w:val="000000"/>
          <w:lang w:val="x-none"/>
        </w:rPr>
        <w:t>LEY DE PROCEDIMIENTOS ADMINISTRATIVOS</w:t>
      </w:r>
    </w:p>
    <w:p w:rsidR="00D761B2" w:rsidRPr="00AB3438" w:rsidRDefault="00D761B2"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447254" w:rsidP="00AB3438">
      <w:pPr>
        <w:autoSpaceDE w:val="0"/>
        <w:autoSpaceDN w:val="0"/>
        <w:adjustRightInd w:val="0"/>
        <w:snapToGrid w:val="0"/>
        <w:spacing w:after="0" w:line="240" w:lineRule="auto"/>
        <w:jc w:val="both"/>
        <w:rPr>
          <w:rFonts w:ascii="Bembo Std" w:eastAsia="Times New Roman" w:hAnsi="Bembo Std" w:cstheme="minorHAnsi"/>
          <w:color w:val="000000"/>
          <w:lang w:val="x-none"/>
        </w:rPr>
      </w:pPr>
      <w:r w:rsidRPr="00AB3438">
        <w:rPr>
          <w:rFonts w:ascii="Bembo Std" w:eastAsia="Times New Roman" w:hAnsi="Bembo Std" w:cstheme="minorHAnsi"/>
          <w:color w:val="000000"/>
          <w:lang w:val="es-ES"/>
        </w:rPr>
        <w:t>“</w:t>
      </w:r>
      <w:r w:rsidR="00A75239" w:rsidRPr="00AB3438">
        <w:rPr>
          <w:rFonts w:ascii="Bembo Std" w:eastAsia="Times New Roman" w:hAnsi="Bembo Std" w:cstheme="minorHAnsi"/>
          <w:color w:val="000000"/>
          <w:lang w:val="x-none"/>
        </w:rPr>
        <w:t>Contenido de la Petición</w:t>
      </w: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x-none"/>
        </w:rPr>
      </w:pPr>
      <w:r w:rsidRPr="00AB3438">
        <w:rPr>
          <w:rFonts w:ascii="Bembo Std" w:eastAsia="Times New Roman" w:hAnsi="Bembo Std" w:cstheme="minorHAnsi"/>
          <w:b/>
          <w:color w:val="000000"/>
          <w:lang w:val="x-none"/>
        </w:rPr>
        <w:t>Art.</w:t>
      </w:r>
      <w:r w:rsidR="00447254" w:rsidRPr="00AB3438">
        <w:rPr>
          <w:rFonts w:ascii="Bembo Std" w:eastAsia="Times New Roman" w:hAnsi="Bembo Std" w:cstheme="minorHAnsi"/>
          <w:b/>
          <w:color w:val="000000"/>
          <w:lang w:val="es-ES"/>
        </w:rPr>
        <w:t>7</w:t>
      </w:r>
      <w:r w:rsidRPr="00AB3438">
        <w:rPr>
          <w:rFonts w:ascii="Bembo Std" w:eastAsia="Times New Roman" w:hAnsi="Bembo Std" w:cstheme="minorHAnsi"/>
          <w:b/>
          <w:color w:val="000000"/>
          <w:lang w:val="x-none"/>
        </w:rPr>
        <w:t>1.-</w:t>
      </w:r>
      <w:r w:rsidRPr="00AB3438">
        <w:rPr>
          <w:rFonts w:ascii="Bembo Std" w:eastAsia="Times New Roman" w:hAnsi="Bembo Std" w:cstheme="minorHAnsi"/>
          <w:color w:val="000000"/>
          <w:lang w:val="x-none"/>
        </w:rPr>
        <w:t xml:space="preserve"> Si el procedimiento se inicia a instancia de persona interesada, la petición deberá contener:</w:t>
      </w:r>
    </w:p>
    <w:p w:rsidR="00A75239" w:rsidRPr="00AB3438" w:rsidRDefault="00A75239" w:rsidP="00AB3438">
      <w:pPr>
        <w:pStyle w:val="Prrafodelista"/>
        <w:numPr>
          <w:ilvl w:val="0"/>
          <w:numId w:val="42"/>
        </w:numPr>
        <w:autoSpaceDE w:val="0"/>
        <w:autoSpaceDN w:val="0"/>
        <w:adjustRightInd w:val="0"/>
        <w:snapToGrid w:val="0"/>
        <w:jc w:val="both"/>
        <w:rPr>
          <w:rFonts w:ascii="Bembo Std" w:hAnsi="Bembo Std" w:cstheme="minorHAnsi"/>
          <w:color w:val="000000"/>
          <w:sz w:val="22"/>
          <w:szCs w:val="22"/>
          <w:lang w:val="x-none"/>
        </w:rPr>
      </w:pPr>
      <w:r w:rsidRPr="00AB3438">
        <w:rPr>
          <w:rFonts w:ascii="Bembo Std" w:hAnsi="Bembo Std" w:cstheme="minorHAnsi"/>
          <w:color w:val="000000"/>
          <w:sz w:val="22"/>
          <w:szCs w:val="22"/>
          <w:lang w:val="x-none"/>
        </w:rPr>
        <w:t>El órgano o funcionario a quien se dirige; (Ing. Mario Cesar Guerra Álvarez, Director General de</w:t>
      </w:r>
      <w:r w:rsidR="00447254"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Ordenamiento Forestal Cuencas y Riego</w:t>
      </w:r>
      <w:r w:rsidR="00447254" w:rsidRPr="00AB3438">
        <w:rPr>
          <w:rFonts w:ascii="Bembo Std" w:hAnsi="Bembo Std" w:cstheme="minorHAnsi"/>
          <w:color w:val="000000"/>
          <w:sz w:val="22"/>
          <w:szCs w:val="22"/>
        </w:rPr>
        <w:t>-DGFCR</w:t>
      </w:r>
      <w:r w:rsidRPr="00AB3438">
        <w:rPr>
          <w:rFonts w:ascii="Bembo Std" w:hAnsi="Bembo Std" w:cstheme="minorHAnsi"/>
          <w:color w:val="000000"/>
          <w:sz w:val="22"/>
          <w:szCs w:val="22"/>
          <w:lang w:val="x-none"/>
        </w:rPr>
        <w:t>)</w:t>
      </w:r>
    </w:p>
    <w:p w:rsidR="00A75239" w:rsidRPr="00AB3438" w:rsidRDefault="00A75239" w:rsidP="00AB3438">
      <w:pPr>
        <w:pStyle w:val="Prrafodelista"/>
        <w:numPr>
          <w:ilvl w:val="0"/>
          <w:numId w:val="42"/>
        </w:numPr>
        <w:autoSpaceDE w:val="0"/>
        <w:autoSpaceDN w:val="0"/>
        <w:adjustRightInd w:val="0"/>
        <w:snapToGrid w:val="0"/>
        <w:jc w:val="both"/>
        <w:rPr>
          <w:rFonts w:ascii="Bembo Std" w:hAnsi="Bembo Std" w:cstheme="minorHAnsi"/>
          <w:color w:val="000000"/>
          <w:sz w:val="22"/>
          <w:szCs w:val="22"/>
          <w:lang w:val="x-none"/>
        </w:rPr>
      </w:pPr>
      <w:r w:rsidRPr="00AB3438">
        <w:rPr>
          <w:rFonts w:ascii="Bembo Std" w:hAnsi="Bembo Std" w:cstheme="minorHAnsi"/>
          <w:color w:val="000000"/>
          <w:sz w:val="22"/>
          <w:szCs w:val="22"/>
          <w:lang w:val="x-none"/>
        </w:rPr>
        <w:lastRenderedPageBreak/>
        <w:t>El nombre y Generales del interesado, domicilio, lugar o medio técnico, sea electrónico, magnético o</w:t>
      </w:r>
      <w:r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cualquier otro, señalado para notificaciones y, en su caso, el nombre y generales de la persona que le</w:t>
      </w:r>
      <w:r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represente;</w:t>
      </w:r>
    </w:p>
    <w:p w:rsidR="00A75239" w:rsidRPr="00AB3438" w:rsidRDefault="00A75239" w:rsidP="00AB3438">
      <w:pPr>
        <w:pStyle w:val="Prrafodelista"/>
        <w:numPr>
          <w:ilvl w:val="0"/>
          <w:numId w:val="42"/>
        </w:numPr>
        <w:autoSpaceDE w:val="0"/>
        <w:autoSpaceDN w:val="0"/>
        <w:adjustRightInd w:val="0"/>
        <w:snapToGrid w:val="0"/>
        <w:jc w:val="both"/>
        <w:rPr>
          <w:rFonts w:ascii="Bembo Std" w:hAnsi="Bembo Std" w:cstheme="minorHAnsi"/>
          <w:color w:val="000000"/>
          <w:sz w:val="22"/>
          <w:szCs w:val="22"/>
          <w:lang w:val="x-none"/>
        </w:rPr>
      </w:pPr>
      <w:r w:rsidRPr="00AB3438">
        <w:rPr>
          <w:rFonts w:ascii="Bembo Std" w:hAnsi="Bembo Std" w:cstheme="minorHAnsi"/>
          <w:color w:val="000000"/>
          <w:sz w:val="22"/>
          <w:szCs w:val="22"/>
          <w:lang w:val="x-none"/>
        </w:rPr>
        <w:t>El nombre y generales de los terceros interesados, domicilio y el lugar donde pueden ser notificados, si</w:t>
      </w:r>
      <w:r w:rsidRPr="00AB3438">
        <w:rPr>
          <w:rFonts w:ascii="Bembo Std" w:hAnsi="Bembo Std" w:cstheme="minorHAnsi"/>
          <w:color w:val="000000"/>
          <w:sz w:val="22"/>
          <w:szCs w:val="22"/>
        </w:rPr>
        <w:t xml:space="preserve"> </w:t>
      </w:r>
      <w:r w:rsidRPr="00AB3438">
        <w:rPr>
          <w:rFonts w:ascii="Bembo Std" w:hAnsi="Bembo Std" w:cstheme="minorHAnsi"/>
          <w:color w:val="000000"/>
          <w:sz w:val="22"/>
          <w:szCs w:val="22"/>
          <w:lang w:val="x-none"/>
        </w:rPr>
        <w:t>fueren de su conocimiento;</w:t>
      </w:r>
    </w:p>
    <w:p w:rsidR="00A75239" w:rsidRPr="00AB3438" w:rsidRDefault="00A75239" w:rsidP="00AB3438">
      <w:pPr>
        <w:pStyle w:val="Prrafodelista"/>
        <w:numPr>
          <w:ilvl w:val="0"/>
          <w:numId w:val="42"/>
        </w:numPr>
        <w:autoSpaceDE w:val="0"/>
        <w:autoSpaceDN w:val="0"/>
        <w:adjustRightInd w:val="0"/>
        <w:snapToGrid w:val="0"/>
        <w:jc w:val="both"/>
        <w:rPr>
          <w:rFonts w:ascii="Bembo Std" w:hAnsi="Bembo Std" w:cstheme="minorHAnsi"/>
          <w:color w:val="000000"/>
          <w:sz w:val="22"/>
          <w:szCs w:val="22"/>
          <w:lang w:val="x-none"/>
        </w:rPr>
      </w:pPr>
      <w:r w:rsidRPr="00AB3438">
        <w:rPr>
          <w:rFonts w:ascii="Bembo Std" w:hAnsi="Bembo Std" w:cstheme="minorHAnsi"/>
          <w:color w:val="000000"/>
          <w:sz w:val="22"/>
          <w:szCs w:val="22"/>
          <w:lang w:val="x-none"/>
        </w:rPr>
        <w:t>Los hechos y razones en que se fundamenta la petición;</w:t>
      </w:r>
    </w:p>
    <w:p w:rsidR="00A75239" w:rsidRPr="00AB3438" w:rsidRDefault="00A75239" w:rsidP="00AB3438">
      <w:pPr>
        <w:pStyle w:val="Prrafodelista"/>
        <w:numPr>
          <w:ilvl w:val="0"/>
          <w:numId w:val="42"/>
        </w:numPr>
        <w:autoSpaceDE w:val="0"/>
        <w:autoSpaceDN w:val="0"/>
        <w:adjustRightInd w:val="0"/>
        <w:snapToGrid w:val="0"/>
        <w:jc w:val="both"/>
        <w:rPr>
          <w:rFonts w:ascii="Bembo Std" w:hAnsi="Bembo Std" w:cstheme="minorHAnsi"/>
          <w:color w:val="000000"/>
          <w:sz w:val="22"/>
          <w:szCs w:val="22"/>
          <w:lang w:val="x-none"/>
        </w:rPr>
      </w:pPr>
      <w:r w:rsidRPr="00AB3438">
        <w:rPr>
          <w:rFonts w:ascii="Bembo Std" w:hAnsi="Bembo Std" w:cstheme="minorHAnsi"/>
          <w:color w:val="000000"/>
          <w:sz w:val="22"/>
          <w:szCs w:val="22"/>
          <w:lang w:val="x-none"/>
        </w:rPr>
        <w:t>La petición en términos precisos;</w:t>
      </w:r>
    </w:p>
    <w:p w:rsidR="00FA75CD" w:rsidRPr="00AB3438" w:rsidRDefault="00A75239" w:rsidP="00AB3438">
      <w:pPr>
        <w:pStyle w:val="Prrafodelista"/>
        <w:numPr>
          <w:ilvl w:val="0"/>
          <w:numId w:val="42"/>
        </w:numPr>
        <w:autoSpaceDE w:val="0"/>
        <w:autoSpaceDN w:val="0"/>
        <w:adjustRightInd w:val="0"/>
        <w:snapToGrid w:val="0"/>
        <w:jc w:val="both"/>
        <w:rPr>
          <w:rFonts w:ascii="Bembo Std" w:hAnsi="Bembo Std" w:cstheme="minorHAnsi"/>
          <w:color w:val="000000"/>
          <w:sz w:val="22"/>
          <w:szCs w:val="22"/>
        </w:rPr>
      </w:pPr>
      <w:r w:rsidRPr="00AB3438">
        <w:rPr>
          <w:rFonts w:ascii="Bembo Std" w:hAnsi="Bembo Std" w:cstheme="minorHAnsi"/>
          <w:color w:val="000000"/>
          <w:sz w:val="22"/>
          <w:szCs w:val="22"/>
          <w:lang w:val="x-none"/>
        </w:rPr>
        <w:t>La firma del interesado o de su representante, por cualquiera de los medios legalmente permitidos;</w:t>
      </w:r>
    </w:p>
    <w:p w:rsidR="00A75239" w:rsidRPr="00AB3438" w:rsidRDefault="00A75239" w:rsidP="00AB3438">
      <w:pPr>
        <w:pStyle w:val="Prrafodelista"/>
        <w:numPr>
          <w:ilvl w:val="0"/>
          <w:numId w:val="42"/>
        </w:numPr>
        <w:autoSpaceDE w:val="0"/>
        <w:autoSpaceDN w:val="0"/>
        <w:adjustRightInd w:val="0"/>
        <w:snapToGrid w:val="0"/>
        <w:jc w:val="both"/>
        <w:rPr>
          <w:rFonts w:ascii="Bembo Std" w:hAnsi="Bembo Std" w:cstheme="minorHAnsi"/>
          <w:color w:val="000000"/>
          <w:sz w:val="22"/>
          <w:szCs w:val="22"/>
          <w:lang w:val="x-none"/>
        </w:rPr>
      </w:pPr>
      <w:r w:rsidRPr="00AB3438">
        <w:rPr>
          <w:rFonts w:ascii="Bembo Std" w:hAnsi="Bembo Std" w:cstheme="minorHAnsi"/>
          <w:color w:val="000000"/>
          <w:sz w:val="22"/>
          <w:szCs w:val="22"/>
          <w:lang w:val="x-none"/>
        </w:rPr>
        <w:t>Lugar y fecha; y,</w:t>
      </w:r>
    </w:p>
    <w:p w:rsidR="00A75239" w:rsidRPr="00AB3438" w:rsidRDefault="00A75239" w:rsidP="00AB3438">
      <w:pPr>
        <w:pStyle w:val="Prrafodelista"/>
        <w:numPr>
          <w:ilvl w:val="0"/>
          <w:numId w:val="42"/>
        </w:numPr>
        <w:autoSpaceDE w:val="0"/>
        <w:autoSpaceDN w:val="0"/>
        <w:adjustRightInd w:val="0"/>
        <w:snapToGrid w:val="0"/>
        <w:jc w:val="both"/>
        <w:rPr>
          <w:rFonts w:ascii="Bembo Std" w:hAnsi="Bembo Std" w:cstheme="minorHAnsi"/>
          <w:color w:val="000000"/>
          <w:sz w:val="22"/>
          <w:szCs w:val="22"/>
          <w:lang w:val="x-none"/>
        </w:rPr>
      </w:pPr>
      <w:r w:rsidRPr="00AB3438">
        <w:rPr>
          <w:rFonts w:ascii="Bembo Std" w:hAnsi="Bembo Std" w:cstheme="minorHAnsi"/>
          <w:color w:val="000000"/>
          <w:sz w:val="22"/>
          <w:szCs w:val="22"/>
          <w:lang w:val="x-none"/>
        </w:rPr>
        <w:t>Las demás exigencias que establezcan las leyes aplicables.</w:t>
      </w:r>
    </w:p>
    <w:p w:rsidR="00447254" w:rsidRPr="00AB3438" w:rsidRDefault="00447254"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r w:rsidRPr="00AB3438">
        <w:rPr>
          <w:rFonts w:ascii="Bembo Std" w:eastAsia="Times New Roman" w:hAnsi="Bembo Std" w:cstheme="minorHAnsi"/>
          <w:color w:val="000000"/>
          <w:lang w:val="x-none"/>
        </w:rPr>
        <w:t>Para el riego de una propiedad se tiene que solicitar el permiso provisional del uso de agua para riego,</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conforme a lo establecido en el Art. 10 de la Ley de Riego y Avenamiento y Art. 12 del Reglamento General</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de la Ley de Riego y Avenamiento (RGLRYA).</w:t>
      </w:r>
    </w:p>
    <w:p w:rsidR="00447254" w:rsidRPr="00AB3438" w:rsidRDefault="00447254"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x-none"/>
        </w:rPr>
      </w:pPr>
      <w:r w:rsidRPr="00AB3438">
        <w:rPr>
          <w:rFonts w:ascii="Bembo Std" w:eastAsia="Times New Roman" w:hAnsi="Bembo Std" w:cstheme="minorHAnsi"/>
          <w:color w:val="000000"/>
          <w:lang w:val="x-none"/>
        </w:rPr>
        <w:t>Si se pretende construir infraestructura de riego en el cauce de un rio, quebrada, nacimiento u obras para la</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derivación de agua superficial o pozos con fines de riego, se tiene que solicitar autorización al MAG, Arts.</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25,26 y 94 del RGLRYA.</w:t>
      </w: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es-ES"/>
        </w:rPr>
      </w:pPr>
    </w:p>
    <w:p w:rsidR="00A75239" w:rsidRPr="00AB3438" w:rsidRDefault="00A75239" w:rsidP="00AB3438">
      <w:pPr>
        <w:autoSpaceDE w:val="0"/>
        <w:autoSpaceDN w:val="0"/>
        <w:adjustRightInd w:val="0"/>
        <w:snapToGrid w:val="0"/>
        <w:spacing w:after="0" w:line="240" w:lineRule="auto"/>
        <w:jc w:val="both"/>
        <w:rPr>
          <w:rFonts w:ascii="Bembo Std" w:eastAsia="Times New Roman" w:hAnsi="Bembo Std" w:cstheme="minorHAnsi"/>
          <w:color w:val="000000"/>
          <w:lang w:val="x-none"/>
        </w:rPr>
      </w:pPr>
      <w:r w:rsidRPr="00AB3438">
        <w:rPr>
          <w:rFonts w:ascii="Bembo Std" w:eastAsia="Times New Roman" w:hAnsi="Bembo Std" w:cstheme="minorHAnsi"/>
          <w:color w:val="000000"/>
          <w:lang w:val="x-none"/>
        </w:rPr>
        <w:t xml:space="preserve">En la </w:t>
      </w:r>
      <w:r w:rsidRPr="00AB3438">
        <w:rPr>
          <w:rFonts w:ascii="Bembo Std" w:eastAsia="Times New Roman" w:hAnsi="Bembo Std" w:cstheme="minorHAnsi"/>
          <w:color w:val="000000"/>
          <w:lang w:val="x-none"/>
        </w:rPr>
        <w:t>página</w:t>
      </w:r>
      <w:r w:rsidRPr="00AB3438">
        <w:rPr>
          <w:rFonts w:ascii="Bembo Std" w:eastAsia="Times New Roman" w:hAnsi="Bembo Std" w:cstheme="minorHAnsi"/>
          <w:color w:val="000000"/>
          <w:lang w:val="x-none"/>
        </w:rPr>
        <w:t xml:space="preserve"> del MAG: </w:t>
      </w:r>
      <w:r w:rsidRPr="00AB3438">
        <w:rPr>
          <w:rFonts w:ascii="Bembo Std" w:eastAsia="Times New Roman" w:hAnsi="Bembo Std" w:cstheme="minorHAnsi"/>
          <w:color w:val="000066"/>
          <w:lang w:val="x-none"/>
        </w:rPr>
        <w:t>www.mag.gob.sv sección SERVICIOS, DGFCR, RIEGO Y DRENAJE, DESCARGAS,</w:t>
      </w:r>
      <w:r w:rsidRPr="00AB3438">
        <w:rPr>
          <w:rFonts w:ascii="Bembo Std" w:eastAsia="Times New Roman" w:hAnsi="Bembo Std" w:cstheme="minorHAnsi"/>
          <w:color w:val="000066"/>
          <w:lang w:val="es-ES"/>
        </w:rPr>
        <w:t xml:space="preserve"> </w:t>
      </w:r>
      <w:r w:rsidRPr="00AB3438">
        <w:rPr>
          <w:rFonts w:ascii="Bembo Std" w:eastAsia="Times New Roman" w:hAnsi="Bembo Std" w:cstheme="minorHAnsi"/>
          <w:color w:val="000066"/>
          <w:lang w:val="x-none"/>
        </w:rPr>
        <w:t>FORMULARIOS PARA HACER TRAMITES DE RIEGO Y DRENAJE</w:t>
      </w:r>
      <w:r w:rsidRPr="00AB3438">
        <w:rPr>
          <w:rFonts w:ascii="Bembo Std" w:eastAsia="Times New Roman" w:hAnsi="Bembo Std" w:cstheme="minorHAnsi"/>
          <w:color w:val="000000"/>
          <w:lang w:val="x-none"/>
        </w:rPr>
        <w:t>, se presenta el formulario para solicitar</w:t>
      </w:r>
      <w:r w:rsidRPr="00AB3438">
        <w:rPr>
          <w:rFonts w:ascii="Bembo Std" w:eastAsia="Times New Roman" w:hAnsi="Bembo Std" w:cstheme="minorHAnsi"/>
          <w:color w:val="000000"/>
          <w:lang w:val="es-ES"/>
        </w:rPr>
        <w:t xml:space="preserve"> </w:t>
      </w:r>
      <w:r w:rsidRPr="00AB3438">
        <w:rPr>
          <w:rFonts w:ascii="Bembo Std" w:eastAsia="Times New Roman" w:hAnsi="Bembo Std" w:cstheme="minorHAnsi"/>
          <w:color w:val="000000"/>
          <w:lang w:val="x-none"/>
        </w:rPr>
        <w:t>permiso provisional para uso de agua con fines de riegos y otros.</w:t>
      </w:r>
    </w:p>
    <w:p w:rsidR="00FA75CD" w:rsidRPr="00AB3438" w:rsidRDefault="00FA75CD" w:rsidP="00AB3438">
      <w:pPr>
        <w:pStyle w:val="Prrafodelista"/>
        <w:autoSpaceDE w:val="0"/>
        <w:autoSpaceDN w:val="0"/>
        <w:adjustRightInd w:val="0"/>
        <w:snapToGrid w:val="0"/>
        <w:ind w:left="0"/>
        <w:jc w:val="both"/>
        <w:rPr>
          <w:rFonts w:ascii="Bembo Std" w:hAnsi="Bembo Std" w:cs="Times-Roman"/>
          <w:color w:val="000000"/>
          <w:sz w:val="22"/>
          <w:szCs w:val="22"/>
        </w:rPr>
      </w:pPr>
    </w:p>
    <w:p w:rsidR="008271C6" w:rsidRPr="00AB3438" w:rsidRDefault="008271C6" w:rsidP="00AB3438">
      <w:pPr>
        <w:pStyle w:val="Prrafodelista"/>
        <w:numPr>
          <w:ilvl w:val="0"/>
          <w:numId w:val="2"/>
        </w:numPr>
        <w:autoSpaceDE w:val="0"/>
        <w:autoSpaceDN w:val="0"/>
        <w:adjustRightInd w:val="0"/>
        <w:snapToGrid w:val="0"/>
        <w:ind w:left="1044"/>
        <w:jc w:val="both"/>
        <w:rPr>
          <w:rFonts w:ascii="Bembo Std" w:hAnsi="Bembo Std" w:cs="Times-Roman"/>
          <w:color w:val="000000"/>
          <w:sz w:val="22"/>
          <w:szCs w:val="22"/>
        </w:rPr>
      </w:pPr>
      <w:r w:rsidRPr="00AB3438">
        <w:rPr>
          <w:rFonts w:ascii="Bembo Std" w:hAnsi="Bembo Std" w:cs="Times-Roman"/>
          <w:color w:val="000000"/>
          <w:sz w:val="22"/>
          <w:szCs w:val="22"/>
        </w:rPr>
        <w:t>También puede descargar la normativa mencionada en esta resolución en el Portal de Transparencia o en los siguientes links electrónicos</w:t>
      </w:r>
    </w:p>
    <w:p w:rsidR="00AB3438" w:rsidRDefault="00AB3438" w:rsidP="00AB3438">
      <w:pPr>
        <w:autoSpaceDE w:val="0"/>
        <w:autoSpaceDN w:val="0"/>
        <w:adjustRightInd w:val="0"/>
        <w:snapToGrid w:val="0"/>
        <w:spacing w:after="0" w:line="240" w:lineRule="auto"/>
        <w:ind w:left="1368"/>
        <w:jc w:val="both"/>
        <w:rPr>
          <w:rFonts w:ascii="Bembo Std" w:hAnsi="Bembo Std" w:cs="Times-Roman"/>
          <w:color w:val="000000"/>
        </w:rPr>
      </w:pPr>
    </w:p>
    <w:p w:rsidR="008271C6" w:rsidRPr="00AB3438" w:rsidRDefault="008271C6" w:rsidP="00AB3438">
      <w:pPr>
        <w:autoSpaceDE w:val="0"/>
        <w:autoSpaceDN w:val="0"/>
        <w:adjustRightInd w:val="0"/>
        <w:snapToGrid w:val="0"/>
        <w:spacing w:after="0" w:line="240" w:lineRule="auto"/>
        <w:ind w:left="1368"/>
        <w:jc w:val="both"/>
        <w:rPr>
          <w:rFonts w:ascii="Bembo Std" w:hAnsi="Bembo Std" w:cs="Times-Roman"/>
          <w:color w:val="000000"/>
        </w:rPr>
      </w:pPr>
      <w:r w:rsidRPr="00AB3438">
        <w:rPr>
          <w:rFonts w:ascii="Bembo Std" w:hAnsi="Bembo Std" w:cs="Times-Roman"/>
          <w:color w:val="000000"/>
        </w:rPr>
        <w:t>Ley de Riego y Avenamiento:</w:t>
      </w:r>
    </w:p>
    <w:p w:rsidR="008271C6" w:rsidRPr="00AB3438" w:rsidRDefault="008271C6" w:rsidP="00AB3438">
      <w:pPr>
        <w:autoSpaceDE w:val="0"/>
        <w:autoSpaceDN w:val="0"/>
        <w:adjustRightInd w:val="0"/>
        <w:snapToGrid w:val="0"/>
        <w:spacing w:after="0" w:line="240" w:lineRule="auto"/>
        <w:ind w:left="1368"/>
        <w:jc w:val="both"/>
        <w:rPr>
          <w:rFonts w:ascii="Bembo Std" w:hAnsi="Bembo Std" w:cs="Times-Roman"/>
          <w:color w:val="000000"/>
        </w:rPr>
      </w:pPr>
      <w:hyperlink r:id="rId8" w:history="1">
        <w:r w:rsidRPr="00AB3438">
          <w:rPr>
            <w:rStyle w:val="Hipervnculo"/>
            <w:rFonts w:ascii="Bembo Std" w:hAnsi="Bembo Std" w:cs="Times-Roman"/>
          </w:rPr>
          <w:t>http://bit.ly/2m3zxWX</w:t>
        </w:r>
      </w:hyperlink>
    </w:p>
    <w:p w:rsidR="00AB3438" w:rsidRDefault="00AB3438" w:rsidP="00AB3438">
      <w:pPr>
        <w:autoSpaceDE w:val="0"/>
        <w:autoSpaceDN w:val="0"/>
        <w:adjustRightInd w:val="0"/>
        <w:snapToGrid w:val="0"/>
        <w:spacing w:after="0" w:line="240" w:lineRule="auto"/>
        <w:ind w:left="1368"/>
        <w:jc w:val="both"/>
        <w:rPr>
          <w:rFonts w:ascii="Bembo Std" w:hAnsi="Bembo Std" w:cs="Times-Roman"/>
          <w:color w:val="000000"/>
        </w:rPr>
      </w:pPr>
    </w:p>
    <w:p w:rsidR="008271C6" w:rsidRPr="00AB3438" w:rsidRDefault="008271C6" w:rsidP="00AB3438">
      <w:pPr>
        <w:autoSpaceDE w:val="0"/>
        <w:autoSpaceDN w:val="0"/>
        <w:adjustRightInd w:val="0"/>
        <w:snapToGrid w:val="0"/>
        <w:spacing w:after="0" w:line="240" w:lineRule="auto"/>
        <w:ind w:left="1368"/>
        <w:jc w:val="both"/>
        <w:rPr>
          <w:rFonts w:ascii="Bembo Std" w:hAnsi="Bembo Std" w:cs="Times-Roman"/>
          <w:color w:val="000000"/>
        </w:rPr>
      </w:pPr>
      <w:r w:rsidRPr="00AB3438">
        <w:rPr>
          <w:rFonts w:ascii="Bembo Std" w:hAnsi="Bembo Std" w:cs="Times-Roman"/>
          <w:color w:val="000000"/>
        </w:rPr>
        <w:t>Otros Documentos Normativos:</w:t>
      </w:r>
    </w:p>
    <w:p w:rsidR="008271C6" w:rsidRPr="00AB3438" w:rsidRDefault="008271C6" w:rsidP="00AB3438">
      <w:pPr>
        <w:autoSpaceDE w:val="0"/>
        <w:autoSpaceDN w:val="0"/>
        <w:adjustRightInd w:val="0"/>
        <w:snapToGrid w:val="0"/>
        <w:spacing w:after="0" w:line="240" w:lineRule="auto"/>
        <w:ind w:left="1368"/>
        <w:jc w:val="both"/>
        <w:rPr>
          <w:rFonts w:ascii="Bembo Std" w:hAnsi="Bembo Std" w:cs="Times-Roman"/>
          <w:color w:val="000000"/>
        </w:rPr>
      </w:pPr>
      <w:hyperlink r:id="rId9" w:history="1">
        <w:r w:rsidRPr="00AB3438">
          <w:rPr>
            <w:rStyle w:val="Hipervnculo"/>
            <w:rFonts w:ascii="Bembo Std" w:hAnsi="Bembo Std" w:cs="Times-Roman"/>
          </w:rPr>
          <w:t>http://bit.ly/2m9KVRh</w:t>
        </w:r>
      </w:hyperlink>
    </w:p>
    <w:p w:rsidR="008271C6" w:rsidRPr="00AB3438" w:rsidRDefault="008271C6" w:rsidP="00AB3438">
      <w:pPr>
        <w:pStyle w:val="Prrafodelista"/>
        <w:autoSpaceDE w:val="0"/>
        <w:autoSpaceDN w:val="0"/>
        <w:adjustRightInd w:val="0"/>
        <w:snapToGrid w:val="0"/>
        <w:ind w:left="1728"/>
        <w:jc w:val="both"/>
        <w:rPr>
          <w:rFonts w:ascii="Bembo Std" w:hAnsi="Bembo Std" w:cs="Times-Roman"/>
          <w:color w:val="000000"/>
          <w:sz w:val="22"/>
          <w:szCs w:val="22"/>
        </w:rPr>
      </w:pPr>
    </w:p>
    <w:p w:rsidR="008271C6" w:rsidRDefault="008271C6" w:rsidP="00AB3438">
      <w:pPr>
        <w:pStyle w:val="Prrafodelista"/>
        <w:numPr>
          <w:ilvl w:val="0"/>
          <w:numId w:val="2"/>
        </w:numPr>
        <w:autoSpaceDE w:val="0"/>
        <w:autoSpaceDN w:val="0"/>
        <w:adjustRightInd w:val="0"/>
        <w:snapToGrid w:val="0"/>
        <w:ind w:left="1044"/>
        <w:jc w:val="both"/>
        <w:rPr>
          <w:rFonts w:ascii="Bembo Std" w:hAnsi="Bembo Std" w:cs="Times-Roman"/>
          <w:color w:val="000000"/>
          <w:sz w:val="22"/>
          <w:szCs w:val="22"/>
        </w:rPr>
      </w:pPr>
      <w:r w:rsidRPr="00AB3438">
        <w:rPr>
          <w:rFonts w:ascii="Bembo Std" w:hAnsi="Bembo Std" w:cs="Times-Roman"/>
          <w:color w:val="000000"/>
          <w:sz w:val="22"/>
          <w:szCs w:val="22"/>
        </w:rPr>
        <w:t xml:space="preserve">Con relación a la información que es competencia del MARN </w:t>
      </w:r>
      <w:r w:rsidR="00AB3438" w:rsidRPr="00AB3438">
        <w:rPr>
          <w:rFonts w:ascii="Bembo Std" w:hAnsi="Bembo Std" w:cs="Times-Roman"/>
          <w:color w:val="000000"/>
          <w:sz w:val="22"/>
          <w:szCs w:val="22"/>
        </w:rPr>
        <w:t xml:space="preserve">recomendamos </w:t>
      </w:r>
      <w:r w:rsidRPr="00AB3438">
        <w:rPr>
          <w:rFonts w:ascii="Bembo Std" w:hAnsi="Bembo Std" w:cs="Times-Roman"/>
          <w:color w:val="000000"/>
          <w:sz w:val="22"/>
          <w:szCs w:val="22"/>
        </w:rPr>
        <w:t>consultar a la OIR de ese ministerio a través de los siguientes datos de contacto:</w:t>
      </w:r>
    </w:p>
    <w:p w:rsidR="00AB3438" w:rsidRDefault="00AB3438" w:rsidP="00AB3438">
      <w:pPr>
        <w:pStyle w:val="Prrafodelista"/>
        <w:autoSpaceDE w:val="0"/>
        <w:autoSpaceDN w:val="0"/>
        <w:adjustRightInd w:val="0"/>
        <w:snapToGrid w:val="0"/>
        <w:ind w:left="1044"/>
        <w:jc w:val="both"/>
        <w:rPr>
          <w:rFonts w:ascii="Bembo Std" w:hAnsi="Bembo Std" w:cs="Times-Roman"/>
          <w:color w:val="000000"/>
          <w:sz w:val="22"/>
          <w:szCs w:val="22"/>
        </w:rPr>
      </w:pPr>
    </w:p>
    <w:p w:rsidR="00AB3438" w:rsidRDefault="00AB3438" w:rsidP="00AB3438">
      <w:pPr>
        <w:pStyle w:val="Prrafodelista"/>
        <w:autoSpaceDE w:val="0"/>
        <w:autoSpaceDN w:val="0"/>
        <w:adjustRightInd w:val="0"/>
        <w:snapToGrid w:val="0"/>
        <w:ind w:left="1044"/>
        <w:jc w:val="both"/>
        <w:rPr>
          <w:rFonts w:ascii="Bembo Std" w:hAnsi="Bembo Std" w:cs="Times-Roman"/>
          <w:color w:val="000000"/>
          <w:sz w:val="22"/>
          <w:szCs w:val="22"/>
        </w:rPr>
      </w:pPr>
    </w:p>
    <w:p w:rsidR="00AB3438" w:rsidRDefault="00AB3438" w:rsidP="00AB3438">
      <w:pPr>
        <w:pStyle w:val="Prrafodelista"/>
        <w:autoSpaceDE w:val="0"/>
        <w:autoSpaceDN w:val="0"/>
        <w:adjustRightInd w:val="0"/>
        <w:snapToGrid w:val="0"/>
        <w:ind w:left="1044"/>
        <w:jc w:val="both"/>
        <w:rPr>
          <w:rFonts w:ascii="Bembo Std" w:hAnsi="Bembo Std" w:cs="Times-Roman"/>
          <w:color w:val="000000"/>
          <w:sz w:val="22"/>
          <w:szCs w:val="22"/>
        </w:rPr>
      </w:pPr>
    </w:p>
    <w:p w:rsidR="00AB3438" w:rsidRDefault="00AB3438" w:rsidP="00AB3438">
      <w:pPr>
        <w:pStyle w:val="Prrafodelista"/>
        <w:autoSpaceDE w:val="0"/>
        <w:autoSpaceDN w:val="0"/>
        <w:adjustRightInd w:val="0"/>
        <w:snapToGrid w:val="0"/>
        <w:ind w:left="1044"/>
        <w:jc w:val="both"/>
        <w:rPr>
          <w:rFonts w:ascii="Bembo Std" w:hAnsi="Bembo Std" w:cs="Times-Roman"/>
          <w:color w:val="000000"/>
          <w:sz w:val="22"/>
          <w:szCs w:val="22"/>
        </w:rPr>
      </w:pPr>
    </w:p>
    <w:p w:rsidR="005E3DFE" w:rsidRPr="00AB3438" w:rsidRDefault="005E3DFE" w:rsidP="00AB3438">
      <w:pPr>
        <w:spacing w:after="0" w:line="240" w:lineRule="auto"/>
        <w:ind w:left="1044"/>
        <w:jc w:val="both"/>
        <w:rPr>
          <w:rFonts w:ascii="Bembo Std" w:hAnsi="Bembo Std" w:cs="Open Sans"/>
          <w:shd w:val="clear" w:color="auto" w:fill="FEFEFE"/>
        </w:rPr>
      </w:pPr>
      <w:r w:rsidRPr="00AB3438">
        <w:rPr>
          <w:rFonts w:ascii="Bembo Std" w:eastAsia="Arial Unicode MS" w:hAnsi="Bembo Std" w:cs="Arial Unicode MS"/>
          <w:b/>
        </w:rPr>
        <w:lastRenderedPageBreak/>
        <w:t xml:space="preserve">Oficial de Información: </w:t>
      </w:r>
      <w:r w:rsidRPr="00AB3438">
        <w:rPr>
          <w:rFonts w:ascii="Bembo Std" w:hAnsi="Bembo Std" w:cs="Open Sans"/>
          <w:shd w:val="clear" w:color="auto" w:fill="FEFEFE"/>
        </w:rPr>
        <w:t>Ethel Elizabeth Cabrera Tobar</w:t>
      </w:r>
    </w:p>
    <w:p w:rsidR="005E3DFE" w:rsidRPr="00AB3438" w:rsidRDefault="005E3DFE" w:rsidP="00AB3438">
      <w:pPr>
        <w:spacing w:after="0" w:line="240" w:lineRule="auto"/>
        <w:ind w:left="1044"/>
        <w:jc w:val="both"/>
        <w:rPr>
          <w:rFonts w:ascii="Bembo Std" w:hAnsi="Bembo Std"/>
        </w:rPr>
      </w:pPr>
      <w:r w:rsidRPr="00AB3438">
        <w:rPr>
          <w:rFonts w:ascii="Bembo Std" w:hAnsi="Bembo Std" w:cs="Arial"/>
          <w:b/>
        </w:rPr>
        <w:t>Dirección</w:t>
      </w:r>
      <w:r w:rsidRPr="00AB3438">
        <w:rPr>
          <w:rFonts w:ascii="Bembo Std" w:hAnsi="Bembo Std"/>
          <w:b/>
        </w:rPr>
        <w:t>:</w:t>
      </w:r>
      <w:r w:rsidRPr="00AB3438">
        <w:rPr>
          <w:rFonts w:ascii="Bembo Std" w:hAnsi="Bembo Std"/>
        </w:rPr>
        <w:t xml:space="preserve"> </w:t>
      </w:r>
      <w:r w:rsidRPr="00AB3438">
        <w:rPr>
          <w:rFonts w:ascii="Bembo Std" w:hAnsi="Bembo Std" w:cs="Arial"/>
        </w:rPr>
        <w:t>Km 5 1/2 Carretera a Santa Tecla, Calle y Colonia Las Mercedes (Instalaciones ISTA), San Salv</w:t>
      </w:r>
      <w:r w:rsidRPr="00AB3438">
        <w:rPr>
          <w:rFonts w:ascii="Bembo Std" w:hAnsi="Bembo Std" w:cs="Arial"/>
        </w:rPr>
        <w:t>a</w:t>
      </w:r>
      <w:r w:rsidRPr="00AB3438">
        <w:rPr>
          <w:rFonts w:ascii="Bembo Std" w:hAnsi="Bembo Std" w:cs="Arial"/>
        </w:rPr>
        <w:t>dor.</w:t>
      </w:r>
    </w:p>
    <w:p w:rsidR="005E3DFE" w:rsidRPr="00AB3438" w:rsidRDefault="005E3DFE" w:rsidP="00AB34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44"/>
        <w:jc w:val="both"/>
        <w:rPr>
          <w:rStyle w:val="apple-converted-space"/>
          <w:rFonts w:ascii="Bembo Std" w:hAnsi="Bembo Std" w:cs="Arial"/>
          <w:color w:val="4D4D4D"/>
          <w:shd w:val="clear" w:color="auto" w:fill="FEFEFE"/>
        </w:rPr>
      </w:pPr>
      <w:r w:rsidRPr="00AB3438">
        <w:rPr>
          <w:rFonts w:ascii="Bembo Std" w:hAnsi="Bembo Std"/>
          <w:b/>
        </w:rPr>
        <w:t>Correo</w:t>
      </w:r>
      <w:r w:rsidRPr="00AB3438">
        <w:rPr>
          <w:rFonts w:ascii="Bembo Std" w:hAnsi="Bembo Std"/>
        </w:rPr>
        <w:t xml:space="preserve">: </w:t>
      </w:r>
      <w:hyperlink r:id="rId10" w:history="1">
        <w:r w:rsidRPr="00AB3438">
          <w:rPr>
            <w:rStyle w:val="Hipervnculo"/>
            <w:rFonts w:ascii="Bembo Std" w:hAnsi="Bembo Std"/>
          </w:rPr>
          <w:t>oir@marn.gob.sv</w:t>
        </w:r>
      </w:hyperlink>
      <w:r w:rsidRPr="00AB3438">
        <w:rPr>
          <w:rFonts w:ascii="Bembo Std" w:hAnsi="Bembo Std"/>
        </w:rPr>
        <w:t xml:space="preserve">  </w:t>
      </w:r>
      <w:r w:rsidRPr="00AB3438">
        <w:rPr>
          <w:rFonts w:ascii="Bembo Std" w:hAnsi="Bembo Std"/>
          <w:b/>
        </w:rPr>
        <w:t>Teléfonos</w:t>
      </w:r>
      <w:r w:rsidRPr="00AB3438">
        <w:rPr>
          <w:rFonts w:ascii="Bembo Std" w:hAnsi="Bembo Std"/>
        </w:rPr>
        <w:t xml:space="preserve">: </w:t>
      </w:r>
      <w:r w:rsidRPr="00AB3438">
        <w:rPr>
          <w:rFonts w:ascii="Bembo Std" w:hAnsi="Bembo Std" w:cs="Arial"/>
          <w:shd w:val="clear" w:color="auto" w:fill="FEFEFE"/>
        </w:rPr>
        <w:t>2132-9522 - 2132-9614</w:t>
      </w:r>
      <w:r w:rsidRPr="00AB3438">
        <w:rPr>
          <w:rStyle w:val="apple-converted-space"/>
          <w:rFonts w:ascii="Bembo Std" w:hAnsi="Bembo Std" w:cs="Arial"/>
          <w:color w:val="4D4D4D"/>
          <w:shd w:val="clear" w:color="auto" w:fill="FEFEFE"/>
        </w:rPr>
        <w:t>.</w:t>
      </w:r>
    </w:p>
    <w:p w:rsidR="008271C6" w:rsidRPr="00AB3438" w:rsidRDefault="008271C6" w:rsidP="00AB3438">
      <w:pPr>
        <w:pStyle w:val="Prrafodelista"/>
        <w:autoSpaceDE w:val="0"/>
        <w:autoSpaceDN w:val="0"/>
        <w:adjustRightInd w:val="0"/>
        <w:snapToGrid w:val="0"/>
        <w:ind w:left="1044"/>
        <w:jc w:val="both"/>
        <w:rPr>
          <w:rFonts w:ascii="Bembo Std" w:hAnsi="Bembo Std" w:cs="Times-Roman"/>
          <w:color w:val="000000"/>
          <w:sz w:val="22"/>
          <w:szCs w:val="22"/>
        </w:rPr>
      </w:pPr>
    </w:p>
    <w:p w:rsidR="00D558E8" w:rsidRPr="00AB3438" w:rsidRDefault="00D558E8" w:rsidP="00AB3438">
      <w:pPr>
        <w:pStyle w:val="Prrafodelista"/>
        <w:autoSpaceDE w:val="0"/>
        <w:autoSpaceDN w:val="0"/>
        <w:adjustRightInd w:val="0"/>
        <w:snapToGrid w:val="0"/>
        <w:ind w:left="2088"/>
        <w:jc w:val="both"/>
        <w:rPr>
          <w:rFonts w:ascii="Bembo Std" w:hAnsi="Bembo Std" w:cstheme="minorHAnsi"/>
          <w:sz w:val="22"/>
          <w:szCs w:val="22"/>
        </w:rPr>
      </w:pPr>
    </w:p>
    <w:p w:rsidR="001A01DC" w:rsidRPr="00AB3438" w:rsidRDefault="001A01DC" w:rsidP="00AB3438">
      <w:pPr>
        <w:pStyle w:val="Prrafodelista"/>
        <w:numPr>
          <w:ilvl w:val="0"/>
          <w:numId w:val="2"/>
        </w:numPr>
        <w:autoSpaceDE w:val="0"/>
        <w:autoSpaceDN w:val="0"/>
        <w:adjustRightInd w:val="0"/>
        <w:snapToGrid w:val="0"/>
        <w:ind w:left="1044"/>
        <w:jc w:val="both"/>
        <w:rPr>
          <w:rFonts w:ascii="Bembo Std" w:hAnsi="Bembo Std" w:cstheme="minorHAnsi"/>
          <w:color w:val="000000"/>
          <w:sz w:val="22"/>
          <w:szCs w:val="22"/>
        </w:rPr>
      </w:pPr>
      <w:r w:rsidRPr="00AB3438">
        <w:rPr>
          <w:rFonts w:ascii="Bembo Std" w:eastAsia="Meiryo UI" w:hAnsi="Bembo Std" w:cstheme="minorHAnsi"/>
          <w:sz w:val="22"/>
          <w:szCs w:val="22"/>
        </w:rPr>
        <w:t>NOTIFIQUESE</w:t>
      </w:r>
    </w:p>
    <w:p w:rsidR="005E3DFE" w:rsidRPr="00AB3438" w:rsidRDefault="005E3DFE" w:rsidP="00AB3438">
      <w:pPr>
        <w:pStyle w:val="Prrafodelista"/>
        <w:autoSpaceDE w:val="0"/>
        <w:autoSpaceDN w:val="0"/>
        <w:adjustRightInd w:val="0"/>
        <w:snapToGrid w:val="0"/>
        <w:ind w:left="-324"/>
        <w:jc w:val="both"/>
        <w:rPr>
          <w:rFonts w:ascii="Bembo Std" w:hAnsi="Bembo Std" w:cstheme="minorHAnsi"/>
          <w:color w:val="000000"/>
          <w:sz w:val="22"/>
          <w:szCs w:val="22"/>
          <w:highlight w:val="yellow"/>
        </w:rPr>
      </w:pPr>
    </w:p>
    <w:p w:rsidR="00DC3A60" w:rsidRPr="00AB3438" w:rsidRDefault="00DC3A60" w:rsidP="00AB3438">
      <w:pPr>
        <w:snapToGrid w:val="0"/>
        <w:spacing w:after="0" w:line="240" w:lineRule="auto"/>
        <w:ind w:firstLine="720"/>
        <w:jc w:val="center"/>
        <w:rPr>
          <w:rFonts w:ascii="Bembo Std" w:eastAsia="Arial Unicode MS" w:hAnsi="Bembo Std" w:cstheme="minorHAnsi"/>
          <w:b/>
          <w:color w:val="000066"/>
        </w:rPr>
      </w:pPr>
    </w:p>
    <w:p w:rsidR="00DC3A60" w:rsidRPr="00AB3438" w:rsidRDefault="00DC3A60" w:rsidP="00AB3438">
      <w:pPr>
        <w:snapToGrid w:val="0"/>
        <w:spacing w:after="0" w:line="240" w:lineRule="auto"/>
        <w:ind w:firstLine="720"/>
        <w:jc w:val="center"/>
        <w:rPr>
          <w:rFonts w:ascii="Bembo Std" w:eastAsia="Arial Unicode MS" w:hAnsi="Bembo Std" w:cstheme="minorHAnsi"/>
          <w:b/>
          <w:color w:val="000066"/>
        </w:rPr>
      </w:pPr>
    </w:p>
    <w:p w:rsidR="00164C7B" w:rsidRPr="00AB3438" w:rsidRDefault="00164C7B" w:rsidP="00AB3438">
      <w:pPr>
        <w:snapToGrid w:val="0"/>
        <w:spacing w:after="0" w:line="240" w:lineRule="auto"/>
        <w:ind w:firstLine="720"/>
        <w:jc w:val="center"/>
        <w:rPr>
          <w:rFonts w:ascii="Bembo Std" w:eastAsia="Arial Unicode MS" w:hAnsi="Bembo Std" w:cstheme="minorHAnsi"/>
          <w:b/>
          <w:color w:val="000066"/>
        </w:rPr>
      </w:pPr>
    </w:p>
    <w:p w:rsidR="00164C7B" w:rsidRPr="00AB3438" w:rsidRDefault="00164C7B" w:rsidP="00AB3438">
      <w:pPr>
        <w:snapToGrid w:val="0"/>
        <w:spacing w:after="0" w:line="240" w:lineRule="auto"/>
        <w:ind w:firstLine="720"/>
        <w:jc w:val="center"/>
        <w:rPr>
          <w:rFonts w:ascii="Bembo Std" w:eastAsia="Arial Unicode MS" w:hAnsi="Bembo Std" w:cstheme="minorHAnsi"/>
          <w:b/>
          <w:color w:val="000066"/>
        </w:rPr>
      </w:pPr>
    </w:p>
    <w:p w:rsidR="001A01DC" w:rsidRPr="00AB3438" w:rsidRDefault="001A01DC" w:rsidP="00AB3438">
      <w:pPr>
        <w:snapToGrid w:val="0"/>
        <w:spacing w:after="0" w:line="240" w:lineRule="auto"/>
        <w:ind w:firstLine="720"/>
        <w:jc w:val="center"/>
        <w:rPr>
          <w:rFonts w:ascii="Bembo Std" w:eastAsia="Arial Unicode MS" w:hAnsi="Bembo Std" w:cstheme="minorHAnsi"/>
          <w:b/>
          <w:color w:val="000066"/>
        </w:rPr>
      </w:pPr>
      <w:r w:rsidRPr="00AB3438">
        <w:rPr>
          <w:rFonts w:ascii="Bembo Std" w:eastAsia="Arial Unicode MS" w:hAnsi="Bembo Std" w:cstheme="minorHAnsi"/>
          <w:b/>
          <w:color w:val="000066"/>
        </w:rPr>
        <w:t xml:space="preserve">Ana Patricia Sánchez de Cruz, </w:t>
      </w:r>
    </w:p>
    <w:p w:rsidR="00C2313A" w:rsidRPr="00AB3438" w:rsidRDefault="001A01DC" w:rsidP="00AB3438">
      <w:pPr>
        <w:snapToGrid w:val="0"/>
        <w:spacing w:after="0" w:line="240" w:lineRule="auto"/>
        <w:ind w:firstLine="720"/>
        <w:jc w:val="center"/>
        <w:rPr>
          <w:rFonts w:ascii="Bembo Std" w:eastAsia="Arial Unicode MS" w:hAnsi="Bembo Std" w:cstheme="minorHAnsi"/>
          <w:b/>
          <w:color w:val="000066"/>
        </w:rPr>
      </w:pPr>
      <w:r w:rsidRPr="00AB3438">
        <w:rPr>
          <w:rFonts w:ascii="Bembo Std" w:eastAsia="Arial Unicode MS" w:hAnsi="Bembo Std" w:cstheme="minorHAnsi"/>
          <w:b/>
          <w:color w:val="000066"/>
        </w:rPr>
        <w:t>Oficial de Información MAG</w:t>
      </w:r>
    </w:p>
    <w:p w:rsidR="00DE0B4E" w:rsidRPr="00FD1742" w:rsidRDefault="00DE0B4E" w:rsidP="00190F49">
      <w:pPr>
        <w:snapToGrid w:val="0"/>
        <w:spacing w:after="0" w:line="240" w:lineRule="auto"/>
        <w:ind w:firstLine="720"/>
        <w:jc w:val="center"/>
        <w:rPr>
          <w:sz w:val="20"/>
        </w:rPr>
        <w:sectPr w:rsidR="00DE0B4E" w:rsidRPr="00FD1742" w:rsidSect="0051378E">
          <w:headerReference w:type="even" r:id="rId11"/>
          <w:headerReference w:type="default" r:id="rId12"/>
          <w:footerReference w:type="default" r:id="rId13"/>
          <w:headerReference w:type="first" r:id="rId14"/>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5"/>
      <w:headerReference w:type="default" r:id="rId16"/>
      <w:footerReference w:type="default" r:id="rId17"/>
      <w:headerReference w:type="first" r:id="rId18"/>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B5" w:rsidRDefault="00E811B5" w:rsidP="00D6001B">
      <w:pPr>
        <w:spacing w:after="0" w:line="240" w:lineRule="auto"/>
      </w:pPr>
      <w:r>
        <w:separator/>
      </w:r>
    </w:p>
  </w:endnote>
  <w:endnote w:type="continuationSeparator" w:id="0">
    <w:p w:rsidR="00E811B5" w:rsidRDefault="00E811B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Open Sans">
    <w:altName w:val="DejaVu Sans Condensed"/>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7B3B1B" w:rsidRPr="007B3B1B">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7B3B1B" w:rsidRPr="007B3B1B">
      <w:rPr>
        <w:rFonts w:ascii="ITC Avant Garde Std Bk" w:hAnsi="ITC Avant Garde Std Bk"/>
        <w:b/>
        <w:noProof/>
        <w:sz w:val="16"/>
        <w:szCs w:val="18"/>
        <w:lang w:val="es-ES"/>
      </w:rPr>
      <w:t>7</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B5" w:rsidRDefault="00E811B5" w:rsidP="00D6001B">
      <w:pPr>
        <w:spacing w:after="0" w:line="240" w:lineRule="auto"/>
      </w:pPr>
      <w:r>
        <w:separator/>
      </w:r>
    </w:p>
  </w:footnote>
  <w:footnote w:type="continuationSeparator" w:id="0">
    <w:p w:rsidR="00E811B5" w:rsidRDefault="00E811B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811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811B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811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811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811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1392427E"/>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31969D8A">
      <w:start w:val="1"/>
      <w:numFmt w:val="decimal"/>
      <w:lvlText w:val="%6)"/>
      <w:lvlJc w:val="left"/>
      <w:pPr>
        <w:ind w:left="4500" w:hanging="360"/>
      </w:pPr>
      <w:rPr>
        <w:rFonts w:hint="default"/>
      </w:r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447078"/>
    <w:multiLevelType w:val="hybridMultilevel"/>
    <w:tmpl w:val="FD621B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45D0BBA"/>
    <w:multiLevelType w:val="hybridMultilevel"/>
    <w:tmpl w:val="41BC3DB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6523A9B"/>
    <w:multiLevelType w:val="hybridMultilevel"/>
    <w:tmpl w:val="FDA0736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07EE682E"/>
    <w:multiLevelType w:val="hybridMultilevel"/>
    <w:tmpl w:val="FBBC0DE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80131A2"/>
    <w:multiLevelType w:val="hybridMultilevel"/>
    <w:tmpl w:val="9D02D0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10FA0CA7"/>
    <w:multiLevelType w:val="hybridMultilevel"/>
    <w:tmpl w:val="3ED250E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46A66FC"/>
    <w:multiLevelType w:val="hybridMultilevel"/>
    <w:tmpl w:val="53D216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14A82612"/>
    <w:multiLevelType w:val="hybridMultilevel"/>
    <w:tmpl w:val="51BAE02A"/>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17">
      <w:start w:val="1"/>
      <w:numFmt w:val="lowerLetter"/>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184D75FD"/>
    <w:multiLevelType w:val="hybridMultilevel"/>
    <w:tmpl w:val="737CC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1E8E5AFE"/>
    <w:multiLevelType w:val="hybridMultilevel"/>
    <w:tmpl w:val="1C3C83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nsid w:val="29763E6F"/>
    <w:multiLevelType w:val="hybridMultilevel"/>
    <w:tmpl w:val="9502E270"/>
    <w:lvl w:ilvl="0" w:tplc="7152F534">
      <w:start w:val="1"/>
      <w:numFmt w:val="lowerRoman"/>
      <w:lvlText w:val="%1."/>
      <w:lvlJc w:val="right"/>
      <w:pPr>
        <w:ind w:left="-324" w:hanging="360"/>
      </w:pPr>
    </w:lvl>
    <w:lvl w:ilvl="1" w:tplc="0592356E">
      <w:start w:val="1"/>
      <w:numFmt w:val="lowerLetter"/>
      <w:lvlText w:val="%2)"/>
      <w:lvlJc w:val="left"/>
      <w:pPr>
        <w:ind w:left="396" w:hanging="360"/>
      </w:pPr>
      <w:rPr>
        <w:rFonts w:hint="default"/>
      </w:rPr>
    </w:lvl>
    <w:lvl w:ilvl="2" w:tplc="440A001B" w:tentative="1">
      <w:start w:val="1"/>
      <w:numFmt w:val="lowerRoman"/>
      <w:lvlText w:val="%3."/>
      <w:lvlJc w:val="right"/>
      <w:pPr>
        <w:ind w:left="1116" w:hanging="180"/>
      </w:pPr>
    </w:lvl>
    <w:lvl w:ilvl="3" w:tplc="440A000F" w:tentative="1">
      <w:start w:val="1"/>
      <w:numFmt w:val="decimal"/>
      <w:lvlText w:val="%4."/>
      <w:lvlJc w:val="left"/>
      <w:pPr>
        <w:ind w:left="1836" w:hanging="360"/>
      </w:pPr>
    </w:lvl>
    <w:lvl w:ilvl="4" w:tplc="440A0019" w:tentative="1">
      <w:start w:val="1"/>
      <w:numFmt w:val="lowerLetter"/>
      <w:lvlText w:val="%5."/>
      <w:lvlJc w:val="left"/>
      <w:pPr>
        <w:ind w:left="2556" w:hanging="360"/>
      </w:pPr>
    </w:lvl>
    <w:lvl w:ilvl="5" w:tplc="440A001B" w:tentative="1">
      <w:start w:val="1"/>
      <w:numFmt w:val="lowerRoman"/>
      <w:lvlText w:val="%6."/>
      <w:lvlJc w:val="right"/>
      <w:pPr>
        <w:ind w:left="3276" w:hanging="180"/>
      </w:pPr>
    </w:lvl>
    <w:lvl w:ilvl="6" w:tplc="440A000F" w:tentative="1">
      <w:start w:val="1"/>
      <w:numFmt w:val="decimal"/>
      <w:lvlText w:val="%7."/>
      <w:lvlJc w:val="left"/>
      <w:pPr>
        <w:ind w:left="3996" w:hanging="360"/>
      </w:pPr>
    </w:lvl>
    <w:lvl w:ilvl="7" w:tplc="440A0019" w:tentative="1">
      <w:start w:val="1"/>
      <w:numFmt w:val="lowerLetter"/>
      <w:lvlText w:val="%8."/>
      <w:lvlJc w:val="left"/>
      <w:pPr>
        <w:ind w:left="4716" w:hanging="360"/>
      </w:pPr>
    </w:lvl>
    <w:lvl w:ilvl="8" w:tplc="440A001B" w:tentative="1">
      <w:start w:val="1"/>
      <w:numFmt w:val="lowerRoman"/>
      <w:lvlText w:val="%9."/>
      <w:lvlJc w:val="right"/>
      <w:pPr>
        <w:ind w:left="5436" w:hanging="180"/>
      </w:pPr>
    </w:lvl>
  </w:abstractNum>
  <w:abstractNum w:abstractNumId="21">
    <w:nsid w:val="3CDC76AB"/>
    <w:multiLevelType w:val="hybridMultilevel"/>
    <w:tmpl w:val="7CD43148"/>
    <w:lvl w:ilvl="0" w:tplc="440A001B">
      <w:start w:val="1"/>
      <w:numFmt w:val="lowerRoman"/>
      <w:lvlText w:val="%1."/>
      <w:lvlJc w:val="right"/>
      <w:pPr>
        <w:ind w:left="-324" w:hanging="360"/>
      </w:pPr>
    </w:lvl>
    <w:lvl w:ilvl="1" w:tplc="440A001B">
      <w:start w:val="1"/>
      <w:numFmt w:val="lowerRoman"/>
      <w:lvlText w:val="%2."/>
      <w:lvlJc w:val="right"/>
      <w:pPr>
        <w:ind w:left="396" w:hanging="360"/>
      </w:pPr>
      <w:rPr>
        <w:rFonts w:hint="default"/>
      </w:rPr>
    </w:lvl>
    <w:lvl w:ilvl="2" w:tplc="440A001B" w:tentative="1">
      <w:start w:val="1"/>
      <w:numFmt w:val="lowerRoman"/>
      <w:lvlText w:val="%3."/>
      <w:lvlJc w:val="right"/>
      <w:pPr>
        <w:ind w:left="1116" w:hanging="180"/>
      </w:pPr>
    </w:lvl>
    <w:lvl w:ilvl="3" w:tplc="440A000F" w:tentative="1">
      <w:start w:val="1"/>
      <w:numFmt w:val="decimal"/>
      <w:lvlText w:val="%4."/>
      <w:lvlJc w:val="left"/>
      <w:pPr>
        <w:ind w:left="1836" w:hanging="360"/>
      </w:pPr>
    </w:lvl>
    <w:lvl w:ilvl="4" w:tplc="440A0019" w:tentative="1">
      <w:start w:val="1"/>
      <w:numFmt w:val="lowerLetter"/>
      <w:lvlText w:val="%5."/>
      <w:lvlJc w:val="left"/>
      <w:pPr>
        <w:ind w:left="2556" w:hanging="360"/>
      </w:pPr>
    </w:lvl>
    <w:lvl w:ilvl="5" w:tplc="440A001B" w:tentative="1">
      <w:start w:val="1"/>
      <w:numFmt w:val="lowerRoman"/>
      <w:lvlText w:val="%6."/>
      <w:lvlJc w:val="right"/>
      <w:pPr>
        <w:ind w:left="3276" w:hanging="180"/>
      </w:pPr>
    </w:lvl>
    <w:lvl w:ilvl="6" w:tplc="440A000F" w:tentative="1">
      <w:start w:val="1"/>
      <w:numFmt w:val="decimal"/>
      <w:lvlText w:val="%7."/>
      <w:lvlJc w:val="left"/>
      <w:pPr>
        <w:ind w:left="3996" w:hanging="360"/>
      </w:pPr>
    </w:lvl>
    <w:lvl w:ilvl="7" w:tplc="440A0019" w:tentative="1">
      <w:start w:val="1"/>
      <w:numFmt w:val="lowerLetter"/>
      <w:lvlText w:val="%8."/>
      <w:lvlJc w:val="left"/>
      <w:pPr>
        <w:ind w:left="4716" w:hanging="360"/>
      </w:pPr>
    </w:lvl>
    <w:lvl w:ilvl="8" w:tplc="440A001B" w:tentative="1">
      <w:start w:val="1"/>
      <w:numFmt w:val="lowerRoman"/>
      <w:lvlText w:val="%9."/>
      <w:lvlJc w:val="right"/>
      <w:pPr>
        <w:ind w:left="5436" w:hanging="180"/>
      </w:pPr>
    </w:lvl>
  </w:abstractNum>
  <w:abstractNum w:abstractNumId="22">
    <w:nsid w:val="443614D3"/>
    <w:multiLevelType w:val="hybridMultilevel"/>
    <w:tmpl w:val="785A8E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AD645C9"/>
    <w:multiLevelType w:val="hybridMultilevel"/>
    <w:tmpl w:val="F296F844"/>
    <w:lvl w:ilvl="0" w:tplc="440A001B">
      <w:start w:val="1"/>
      <w:numFmt w:val="lowerRoman"/>
      <w:lvlText w:val="%1."/>
      <w:lvlJc w:val="right"/>
      <w:pPr>
        <w:ind w:left="-324" w:hanging="360"/>
      </w:pPr>
    </w:lvl>
    <w:lvl w:ilvl="1" w:tplc="440A001B">
      <w:start w:val="1"/>
      <w:numFmt w:val="lowerRoman"/>
      <w:lvlText w:val="%2."/>
      <w:lvlJc w:val="right"/>
      <w:pPr>
        <w:ind w:left="396" w:hanging="360"/>
      </w:pPr>
      <w:rPr>
        <w:rFonts w:hint="default"/>
      </w:rPr>
    </w:lvl>
    <w:lvl w:ilvl="2" w:tplc="440A001B" w:tentative="1">
      <w:start w:val="1"/>
      <w:numFmt w:val="lowerRoman"/>
      <w:lvlText w:val="%3."/>
      <w:lvlJc w:val="right"/>
      <w:pPr>
        <w:ind w:left="1116" w:hanging="180"/>
      </w:pPr>
    </w:lvl>
    <w:lvl w:ilvl="3" w:tplc="440A000F" w:tentative="1">
      <w:start w:val="1"/>
      <w:numFmt w:val="decimal"/>
      <w:lvlText w:val="%4."/>
      <w:lvlJc w:val="left"/>
      <w:pPr>
        <w:ind w:left="1836" w:hanging="360"/>
      </w:pPr>
    </w:lvl>
    <w:lvl w:ilvl="4" w:tplc="440A0019" w:tentative="1">
      <w:start w:val="1"/>
      <w:numFmt w:val="lowerLetter"/>
      <w:lvlText w:val="%5."/>
      <w:lvlJc w:val="left"/>
      <w:pPr>
        <w:ind w:left="2556" w:hanging="360"/>
      </w:pPr>
    </w:lvl>
    <w:lvl w:ilvl="5" w:tplc="440A001B" w:tentative="1">
      <w:start w:val="1"/>
      <w:numFmt w:val="lowerRoman"/>
      <w:lvlText w:val="%6."/>
      <w:lvlJc w:val="right"/>
      <w:pPr>
        <w:ind w:left="3276" w:hanging="180"/>
      </w:pPr>
    </w:lvl>
    <w:lvl w:ilvl="6" w:tplc="440A000F" w:tentative="1">
      <w:start w:val="1"/>
      <w:numFmt w:val="decimal"/>
      <w:lvlText w:val="%7."/>
      <w:lvlJc w:val="left"/>
      <w:pPr>
        <w:ind w:left="3996" w:hanging="360"/>
      </w:pPr>
    </w:lvl>
    <w:lvl w:ilvl="7" w:tplc="440A0019" w:tentative="1">
      <w:start w:val="1"/>
      <w:numFmt w:val="lowerLetter"/>
      <w:lvlText w:val="%8."/>
      <w:lvlJc w:val="left"/>
      <w:pPr>
        <w:ind w:left="4716" w:hanging="360"/>
      </w:pPr>
    </w:lvl>
    <w:lvl w:ilvl="8" w:tplc="440A001B" w:tentative="1">
      <w:start w:val="1"/>
      <w:numFmt w:val="lowerRoman"/>
      <w:lvlText w:val="%9."/>
      <w:lvlJc w:val="right"/>
      <w:pPr>
        <w:ind w:left="5436" w:hanging="180"/>
      </w:pPr>
    </w:lvl>
  </w:abstractNum>
  <w:abstractNum w:abstractNumId="26">
    <w:nsid w:val="4C837B78"/>
    <w:multiLevelType w:val="hybridMultilevel"/>
    <w:tmpl w:val="198C845C"/>
    <w:lvl w:ilvl="0" w:tplc="440A001B">
      <w:start w:val="1"/>
      <w:numFmt w:val="lowerRoman"/>
      <w:lvlText w:val="%1."/>
      <w:lvlJc w:val="right"/>
      <w:pPr>
        <w:ind w:left="-324" w:hanging="360"/>
      </w:pPr>
    </w:lvl>
    <w:lvl w:ilvl="1" w:tplc="440A001B">
      <w:start w:val="1"/>
      <w:numFmt w:val="lowerRoman"/>
      <w:lvlText w:val="%2."/>
      <w:lvlJc w:val="right"/>
      <w:pPr>
        <w:ind w:left="396" w:hanging="360"/>
      </w:pPr>
      <w:rPr>
        <w:rFonts w:hint="default"/>
      </w:rPr>
    </w:lvl>
    <w:lvl w:ilvl="2" w:tplc="440A001B" w:tentative="1">
      <w:start w:val="1"/>
      <w:numFmt w:val="lowerRoman"/>
      <w:lvlText w:val="%3."/>
      <w:lvlJc w:val="right"/>
      <w:pPr>
        <w:ind w:left="1116" w:hanging="180"/>
      </w:pPr>
    </w:lvl>
    <w:lvl w:ilvl="3" w:tplc="440A000F" w:tentative="1">
      <w:start w:val="1"/>
      <w:numFmt w:val="decimal"/>
      <w:lvlText w:val="%4."/>
      <w:lvlJc w:val="left"/>
      <w:pPr>
        <w:ind w:left="1836" w:hanging="360"/>
      </w:pPr>
    </w:lvl>
    <w:lvl w:ilvl="4" w:tplc="440A0019" w:tentative="1">
      <w:start w:val="1"/>
      <w:numFmt w:val="lowerLetter"/>
      <w:lvlText w:val="%5."/>
      <w:lvlJc w:val="left"/>
      <w:pPr>
        <w:ind w:left="2556" w:hanging="360"/>
      </w:pPr>
    </w:lvl>
    <w:lvl w:ilvl="5" w:tplc="440A001B" w:tentative="1">
      <w:start w:val="1"/>
      <w:numFmt w:val="lowerRoman"/>
      <w:lvlText w:val="%6."/>
      <w:lvlJc w:val="right"/>
      <w:pPr>
        <w:ind w:left="3276" w:hanging="180"/>
      </w:pPr>
    </w:lvl>
    <w:lvl w:ilvl="6" w:tplc="440A000F" w:tentative="1">
      <w:start w:val="1"/>
      <w:numFmt w:val="decimal"/>
      <w:lvlText w:val="%7."/>
      <w:lvlJc w:val="left"/>
      <w:pPr>
        <w:ind w:left="3996" w:hanging="360"/>
      </w:pPr>
    </w:lvl>
    <w:lvl w:ilvl="7" w:tplc="440A0019" w:tentative="1">
      <w:start w:val="1"/>
      <w:numFmt w:val="lowerLetter"/>
      <w:lvlText w:val="%8."/>
      <w:lvlJc w:val="left"/>
      <w:pPr>
        <w:ind w:left="4716" w:hanging="360"/>
      </w:pPr>
    </w:lvl>
    <w:lvl w:ilvl="8" w:tplc="440A001B" w:tentative="1">
      <w:start w:val="1"/>
      <w:numFmt w:val="lowerRoman"/>
      <w:lvlText w:val="%9."/>
      <w:lvlJc w:val="right"/>
      <w:pPr>
        <w:ind w:left="5436" w:hanging="180"/>
      </w:pPr>
    </w:lvl>
  </w:abstractNum>
  <w:abstractNum w:abstractNumId="27">
    <w:nsid w:val="533969FE"/>
    <w:multiLevelType w:val="hybridMultilevel"/>
    <w:tmpl w:val="FEAEFA9A"/>
    <w:lvl w:ilvl="0" w:tplc="7152F534">
      <w:start w:val="1"/>
      <w:numFmt w:val="lowerRoman"/>
      <w:lvlText w:val="%1."/>
      <w:lvlJc w:val="right"/>
      <w:pPr>
        <w:ind w:left="-324" w:hanging="360"/>
      </w:pPr>
    </w:lvl>
    <w:lvl w:ilvl="1" w:tplc="440A001B">
      <w:start w:val="1"/>
      <w:numFmt w:val="lowerRoman"/>
      <w:lvlText w:val="%2."/>
      <w:lvlJc w:val="right"/>
      <w:pPr>
        <w:ind w:left="396" w:hanging="360"/>
      </w:pPr>
      <w:rPr>
        <w:rFonts w:hint="default"/>
      </w:rPr>
    </w:lvl>
    <w:lvl w:ilvl="2" w:tplc="440A001B" w:tentative="1">
      <w:start w:val="1"/>
      <w:numFmt w:val="lowerRoman"/>
      <w:lvlText w:val="%3."/>
      <w:lvlJc w:val="right"/>
      <w:pPr>
        <w:ind w:left="1116" w:hanging="180"/>
      </w:pPr>
    </w:lvl>
    <w:lvl w:ilvl="3" w:tplc="440A000F" w:tentative="1">
      <w:start w:val="1"/>
      <w:numFmt w:val="decimal"/>
      <w:lvlText w:val="%4."/>
      <w:lvlJc w:val="left"/>
      <w:pPr>
        <w:ind w:left="1836" w:hanging="360"/>
      </w:pPr>
    </w:lvl>
    <w:lvl w:ilvl="4" w:tplc="440A0019" w:tentative="1">
      <w:start w:val="1"/>
      <w:numFmt w:val="lowerLetter"/>
      <w:lvlText w:val="%5."/>
      <w:lvlJc w:val="left"/>
      <w:pPr>
        <w:ind w:left="2556" w:hanging="360"/>
      </w:pPr>
    </w:lvl>
    <w:lvl w:ilvl="5" w:tplc="440A001B" w:tentative="1">
      <w:start w:val="1"/>
      <w:numFmt w:val="lowerRoman"/>
      <w:lvlText w:val="%6."/>
      <w:lvlJc w:val="right"/>
      <w:pPr>
        <w:ind w:left="3276" w:hanging="180"/>
      </w:pPr>
    </w:lvl>
    <w:lvl w:ilvl="6" w:tplc="440A000F" w:tentative="1">
      <w:start w:val="1"/>
      <w:numFmt w:val="decimal"/>
      <w:lvlText w:val="%7."/>
      <w:lvlJc w:val="left"/>
      <w:pPr>
        <w:ind w:left="3996" w:hanging="360"/>
      </w:pPr>
    </w:lvl>
    <w:lvl w:ilvl="7" w:tplc="440A0019" w:tentative="1">
      <w:start w:val="1"/>
      <w:numFmt w:val="lowerLetter"/>
      <w:lvlText w:val="%8."/>
      <w:lvlJc w:val="left"/>
      <w:pPr>
        <w:ind w:left="4716" w:hanging="360"/>
      </w:pPr>
    </w:lvl>
    <w:lvl w:ilvl="8" w:tplc="440A001B" w:tentative="1">
      <w:start w:val="1"/>
      <w:numFmt w:val="lowerRoman"/>
      <w:lvlText w:val="%9."/>
      <w:lvlJc w:val="right"/>
      <w:pPr>
        <w:ind w:left="5436" w:hanging="180"/>
      </w:pPr>
    </w:lvl>
  </w:abstractNum>
  <w:abstractNum w:abstractNumId="28">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9">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75D4021"/>
    <w:multiLevelType w:val="hybridMultilevel"/>
    <w:tmpl w:val="E8A494C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9">
      <w:start w:val="1"/>
      <w:numFmt w:val="lowerLetter"/>
      <w:lvlText w:val="%6."/>
      <w:lvlJc w:val="left"/>
      <w:pPr>
        <w:ind w:left="4680" w:hanging="180"/>
      </w:pPr>
    </w:lvl>
    <w:lvl w:ilvl="6" w:tplc="6EEA657C">
      <w:start w:val="1"/>
      <w:numFmt w:val="lowerLetter"/>
      <w:lvlText w:val="%7)"/>
      <w:lvlJc w:val="left"/>
      <w:pPr>
        <w:ind w:left="5400" w:hanging="360"/>
      </w:pPr>
      <w:rPr>
        <w:rFonts w:hint="default"/>
      </w:r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110786F"/>
    <w:multiLevelType w:val="hybridMultilevel"/>
    <w:tmpl w:val="32B474C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7">
    <w:nsid w:val="702D2DD1"/>
    <w:multiLevelType w:val="hybridMultilevel"/>
    <w:tmpl w:val="F056D1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34E418F"/>
    <w:multiLevelType w:val="hybridMultilevel"/>
    <w:tmpl w:val="BF6037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20"/>
  </w:num>
  <w:num w:numId="3">
    <w:abstractNumId w:val="10"/>
  </w:num>
  <w:num w:numId="4">
    <w:abstractNumId w:val="34"/>
  </w:num>
  <w:num w:numId="5">
    <w:abstractNumId w:val="9"/>
  </w:num>
  <w:num w:numId="6">
    <w:abstractNumId w:val="44"/>
  </w:num>
  <w:num w:numId="7">
    <w:abstractNumId w:val="31"/>
  </w:num>
  <w:num w:numId="8">
    <w:abstractNumId w:val="35"/>
  </w:num>
  <w:num w:numId="9">
    <w:abstractNumId w:val="42"/>
  </w:num>
  <w:num w:numId="10">
    <w:abstractNumId w:val="18"/>
  </w:num>
  <w:num w:numId="11">
    <w:abstractNumId w:val="19"/>
  </w:num>
  <w:num w:numId="12">
    <w:abstractNumId w:val="40"/>
  </w:num>
  <w:num w:numId="13">
    <w:abstractNumId w:val="0"/>
  </w:num>
  <w:num w:numId="14">
    <w:abstractNumId w:val="29"/>
  </w:num>
  <w:num w:numId="15">
    <w:abstractNumId w:val="4"/>
  </w:num>
  <w:num w:numId="16">
    <w:abstractNumId w:val="16"/>
  </w:num>
  <w:num w:numId="17">
    <w:abstractNumId w:val="28"/>
  </w:num>
  <w:num w:numId="18">
    <w:abstractNumId w:val="45"/>
  </w:num>
  <w:num w:numId="19">
    <w:abstractNumId w:val="43"/>
  </w:num>
  <w:num w:numId="20">
    <w:abstractNumId w:val="8"/>
  </w:num>
  <w:num w:numId="21">
    <w:abstractNumId w:val="24"/>
  </w:num>
  <w:num w:numId="22">
    <w:abstractNumId w:val="39"/>
  </w:num>
  <w:num w:numId="23">
    <w:abstractNumId w:val="36"/>
  </w:num>
  <w:num w:numId="24">
    <w:abstractNumId w:val="41"/>
  </w:num>
  <w:num w:numId="25">
    <w:abstractNumId w:val="12"/>
  </w:num>
  <w:num w:numId="26">
    <w:abstractNumId w:val="33"/>
  </w:num>
  <w:num w:numId="27">
    <w:abstractNumId w:val="23"/>
  </w:num>
  <w:num w:numId="28">
    <w:abstractNumId w:val="5"/>
  </w:num>
  <w:num w:numId="29">
    <w:abstractNumId w:val="30"/>
  </w:num>
  <w:num w:numId="30">
    <w:abstractNumId w:val="22"/>
  </w:num>
  <w:num w:numId="31">
    <w:abstractNumId w:val="6"/>
  </w:num>
  <w:num w:numId="32">
    <w:abstractNumId w:val="2"/>
  </w:num>
  <w:num w:numId="33">
    <w:abstractNumId w:val="3"/>
  </w:num>
  <w:num w:numId="34">
    <w:abstractNumId w:val="14"/>
  </w:num>
  <w:num w:numId="35">
    <w:abstractNumId w:val="11"/>
  </w:num>
  <w:num w:numId="36">
    <w:abstractNumId w:val="7"/>
  </w:num>
  <w:num w:numId="37">
    <w:abstractNumId w:val="32"/>
  </w:num>
  <w:num w:numId="38">
    <w:abstractNumId w:val="17"/>
  </w:num>
  <w:num w:numId="39">
    <w:abstractNumId w:val="37"/>
  </w:num>
  <w:num w:numId="40">
    <w:abstractNumId w:val="38"/>
  </w:num>
  <w:num w:numId="41">
    <w:abstractNumId w:val="15"/>
  </w:num>
  <w:num w:numId="42">
    <w:abstractNumId w:val="13"/>
  </w:num>
  <w:num w:numId="43">
    <w:abstractNumId w:val="25"/>
  </w:num>
  <w:num w:numId="44">
    <w:abstractNumId w:val="21"/>
  </w:num>
  <w:num w:numId="45">
    <w:abstractNumId w:val="26"/>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871A8"/>
    <w:rsid w:val="000B0B6F"/>
    <w:rsid w:val="001013A3"/>
    <w:rsid w:val="0010220A"/>
    <w:rsid w:val="00103DA0"/>
    <w:rsid w:val="00111163"/>
    <w:rsid w:val="00113551"/>
    <w:rsid w:val="00160E85"/>
    <w:rsid w:val="00164C7B"/>
    <w:rsid w:val="00190F49"/>
    <w:rsid w:val="0019394F"/>
    <w:rsid w:val="001977D7"/>
    <w:rsid w:val="001A01DC"/>
    <w:rsid w:val="001B7B8E"/>
    <w:rsid w:val="00224D39"/>
    <w:rsid w:val="0024614E"/>
    <w:rsid w:val="00277426"/>
    <w:rsid w:val="00287F7B"/>
    <w:rsid w:val="00294A8F"/>
    <w:rsid w:val="002F6C97"/>
    <w:rsid w:val="00333CC9"/>
    <w:rsid w:val="00335FCE"/>
    <w:rsid w:val="0036479C"/>
    <w:rsid w:val="003718F6"/>
    <w:rsid w:val="00373214"/>
    <w:rsid w:val="00375212"/>
    <w:rsid w:val="003844C4"/>
    <w:rsid w:val="00394722"/>
    <w:rsid w:val="003C5756"/>
    <w:rsid w:val="003E30DE"/>
    <w:rsid w:val="00447254"/>
    <w:rsid w:val="004777D2"/>
    <w:rsid w:val="00490F32"/>
    <w:rsid w:val="004A0C31"/>
    <w:rsid w:val="004D119A"/>
    <w:rsid w:val="0051378E"/>
    <w:rsid w:val="00517DD7"/>
    <w:rsid w:val="005931C6"/>
    <w:rsid w:val="00594FF6"/>
    <w:rsid w:val="005A73E4"/>
    <w:rsid w:val="005A774A"/>
    <w:rsid w:val="005B2D5D"/>
    <w:rsid w:val="005E3DFE"/>
    <w:rsid w:val="005E4EBC"/>
    <w:rsid w:val="00647B3D"/>
    <w:rsid w:val="006503E5"/>
    <w:rsid w:val="00692C39"/>
    <w:rsid w:val="006A6450"/>
    <w:rsid w:val="006D7549"/>
    <w:rsid w:val="0070531A"/>
    <w:rsid w:val="0074799C"/>
    <w:rsid w:val="007504AB"/>
    <w:rsid w:val="00783E6E"/>
    <w:rsid w:val="00784C57"/>
    <w:rsid w:val="007B3B1B"/>
    <w:rsid w:val="008271C6"/>
    <w:rsid w:val="00833695"/>
    <w:rsid w:val="00884714"/>
    <w:rsid w:val="008872B6"/>
    <w:rsid w:val="008D492C"/>
    <w:rsid w:val="008F0154"/>
    <w:rsid w:val="008F5D67"/>
    <w:rsid w:val="00902907"/>
    <w:rsid w:val="00906535"/>
    <w:rsid w:val="00923017"/>
    <w:rsid w:val="00924D09"/>
    <w:rsid w:val="00926191"/>
    <w:rsid w:val="0094165B"/>
    <w:rsid w:val="00955D02"/>
    <w:rsid w:val="00991CFF"/>
    <w:rsid w:val="009B0C5E"/>
    <w:rsid w:val="009B6766"/>
    <w:rsid w:val="00A5590E"/>
    <w:rsid w:val="00A57939"/>
    <w:rsid w:val="00A75239"/>
    <w:rsid w:val="00AB3438"/>
    <w:rsid w:val="00B00199"/>
    <w:rsid w:val="00B10D42"/>
    <w:rsid w:val="00B1149A"/>
    <w:rsid w:val="00B27A1D"/>
    <w:rsid w:val="00B36B35"/>
    <w:rsid w:val="00B373C8"/>
    <w:rsid w:val="00B85898"/>
    <w:rsid w:val="00B94C03"/>
    <w:rsid w:val="00BE2A18"/>
    <w:rsid w:val="00C2313A"/>
    <w:rsid w:val="00C2742A"/>
    <w:rsid w:val="00C35CD3"/>
    <w:rsid w:val="00C420F0"/>
    <w:rsid w:val="00C700CA"/>
    <w:rsid w:val="00C8535A"/>
    <w:rsid w:val="00CE5A9E"/>
    <w:rsid w:val="00D01AA6"/>
    <w:rsid w:val="00D17D0E"/>
    <w:rsid w:val="00D27720"/>
    <w:rsid w:val="00D558E8"/>
    <w:rsid w:val="00D6001B"/>
    <w:rsid w:val="00D61D6A"/>
    <w:rsid w:val="00D761B2"/>
    <w:rsid w:val="00D92814"/>
    <w:rsid w:val="00D94F78"/>
    <w:rsid w:val="00DA3971"/>
    <w:rsid w:val="00DC3A60"/>
    <w:rsid w:val="00DE0B4E"/>
    <w:rsid w:val="00E702C8"/>
    <w:rsid w:val="00E811B5"/>
    <w:rsid w:val="00E9172A"/>
    <w:rsid w:val="00F07FC2"/>
    <w:rsid w:val="00F17B3C"/>
    <w:rsid w:val="00F2455E"/>
    <w:rsid w:val="00F67301"/>
    <w:rsid w:val="00F70948"/>
    <w:rsid w:val="00F8235C"/>
    <w:rsid w:val="00FA75CD"/>
    <w:rsid w:val="00FD1742"/>
    <w:rsid w:val="00FE5A4D"/>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B3B1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apple-converted-space">
    <w:name w:val="apple-converted-space"/>
    <w:basedOn w:val="Fuentedeprrafopredeter"/>
    <w:rsid w:val="005E3DFE"/>
  </w:style>
  <w:style w:type="character" w:customStyle="1" w:styleId="Ttulo1Car">
    <w:name w:val="Título 1 Car"/>
    <w:basedOn w:val="Fuentedeprrafopredeter"/>
    <w:link w:val="Ttulo1"/>
    <w:uiPriority w:val="9"/>
    <w:rsid w:val="007B3B1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B3B1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apple-converted-space">
    <w:name w:val="apple-converted-space"/>
    <w:basedOn w:val="Fuentedeprrafopredeter"/>
    <w:rsid w:val="005E3DFE"/>
  </w:style>
  <w:style w:type="character" w:customStyle="1" w:styleId="Ttulo1Car">
    <w:name w:val="Título 1 Car"/>
    <w:basedOn w:val="Fuentedeprrafopredeter"/>
    <w:link w:val="Ttulo1"/>
    <w:uiPriority w:val="9"/>
    <w:rsid w:val="007B3B1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m3zxWX" TargetMode="External"/><Relationship Id="rId13" Type="http://schemas.openxmlformats.org/officeDocument/2006/relationships/footer" Target="footer1.xm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oir@marn.gob.s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2m9KVRh"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2096</Words>
  <Characters>11529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2019-09-10T21:32:00Z</cp:lastPrinted>
  <dcterms:created xsi:type="dcterms:W3CDTF">2019-09-10T21:40:00Z</dcterms:created>
  <dcterms:modified xsi:type="dcterms:W3CDTF">2019-09-10T21:41:00Z</dcterms:modified>
</cp:coreProperties>
</file>